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5216" w:type="pct"/>
        <w:tblLayout w:type="fixed"/>
        <w:tblLook w:val="01E0" w:firstRow="1" w:lastRow="1" w:firstColumn="1" w:lastColumn="1" w:noHBand="0" w:noVBand="0"/>
      </w:tblPr>
      <w:tblGrid>
        <w:gridCol w:w="9816"/>
        <w:gridCol w:w="237"/>
      </w:tblGrid>
      <w:tr w:rsidR="001949BD" w:rsidRPr="00C1790D" w:rsidTr="006F2F3D">
        <w:trPr>
          <w:trHeight w:val="5271"/>
        </w:trPr>
        <w:tc>
          <w:tcPr>
            <w:tcW w:w="4882" w:type="pct"/>
          </w:tcPr>
          <w:tbl>
            <w:tblPr>
              <w:tblW w:w="9781" w:type="dxa"/>
              <w:tblLayout w:type="fixed"/>
              <w:tblLook w:val="01E0" w:firstRow="1" w:lastRow="1" w:firstColumn="1" w:lastColumn="1" w:noHBand="0" w:noVBand="0"/>
            </w:tblPr>
            <w:tblGrid>
              <w:gridCol w:w="9781"/>
            </w:tblGrid>
            <w:tr w:rsidR="00777547" w:rsidRPr="00BB7233" w:rsidTr="006F2F3D">
              <w:trPr>
                <w:trHeight w:val="142"/>
              </w:trPr>
              <w:tc>
                <w:tcPr>
                  <w:tcW w:w="9781" w:type="dxa"/>
                </w:tcPr>
                <w:p w:rsidR="00777547" w:rsidRPr="005403E2" w:rsidRDefault="00777547" w:rsidP="0015449B">
                  <w:pPr>
                    <w:tabs>
                      <w:tab w:val="left" w:pos="4219"/>
                    </w:tabs>
                    <w:jc w:val="center"/>
                    <w:rPr>
                      <w:sz w:val="16"/>
                      <w:szCs w:val="16"/>
                    </w:rPr>
                  </w:pPr>
                  <w:bookmarkStart w:id="0" w:name="_GoBack"/>
                  <w:bookmarkEnd w:id="0"/>
                  <w:r w:rsidRPr="005403E2">
                    <w:rPr>
                      <w:sz w:val="16"/>
                      <w:szCs w:val="16"/>
                    </w:rPr>
                    <w:t>ФЕДЕРАЛЬНАЯ СЛУЖБА ПО НАДЗОРУ В СФЕРЕ ЗАЩИТЫ ПРАВ ПОТРЕБИТЕЛЕЙ И БЛАГОПОЛУЧИЯ ЧЕЛОВЕКА</w:t>
                  </w:r>
                </w:p>
              </w:tc>
            </w:tr>
            <w:tr w:rsidR="00777547" w:rsidRPr="00BB7233" w:rsidTr="006F2F3D">
              <w:tc>
                <w:tcPr>
                  <w:tcW w:w="9781" w:type="dxa"/>
                  <w:vAlign w:val="bottom"/>
                </w:tcPr>
                <w:p w:rsidR="00777547" w:rsidRPr="005403E2" w:rsidRDefault="00777547" w:rsidP="0015449B">
                  <w:pPr>
                    <w:jc w:val="center"/>
                    <w:rPr>
                      <w:b/>
                      <w:bCs/>
                      <w:sz w:val="20"/>
                      <w:szCs w:val="20"/>
                    </w:rPr>
                  </w:pPr>
                  <w:r w:rsidRPr="005403E2">
                    <w:rPr>
                      <w:b/>
                      <w:bCs/>
                      <w:sz w:val="20"/>
                      <w:szCs w:val="20"/>
                    </w:rPr>
                    <w:t>Управление Федеральной службы по надзору</w:t>
                  </w:r>
                </w:p>
                <w:p w:rsidR="00777547" w:rsidRPr="005403E2" w:rsidRDefault="00777547" w:rsidP="0015449B">
                  <w:pPr>
                    <w:jc w:val="center"/>
                    <w:rPr>
                      <w:b/>
                      <w:bCs/>
                      <w:sz w:val="20"/>
                      <w:szCs w:val="20"/>
                    </w:rPr>
                  </w:pPr>
                  <w:r w:rsidRPr="005403E2">
                    <w:rPr>
                      <w:b/>
                      <w:bCs/>
                      <w:sz w:val="20"/>
                      <w:szCs w:val="20"/>
                    </w:rPr>
                    <w:t>в сфере защиты прав потребителей и благополучия человека по Свердловской области</w:t>
                  </w:r>
                </w:p>
              </w:tc>
            </w:tr>
            <w:tr w:rsidR="00777547" w:rsidRPr="00BB7233" w:rsidTr="006F2F3D">
              <w:trPr>
                <w:trHeight w:val="737"/>
              </w:trPr>
              <w:tc>
                <w:tcPr>
                  <w:tcW w:w="9781" w:type="dxa"/>
                  <w:tcBorders>
                    <w:bottom w:val="single" w:sz="4" w:space="0" w:color="auto"/>
                  </w:tcBorders>
                  <w:vAlign w:val="center"/>
                </w:tcPr>
                <w:p w:rsidR="00777547" w:rsidRPr="005403E2" w:rsidRDefault="00777547" w:rsidP="0015449B">
                  <w:pPr>
                    <w:jc w:val="center"/>
                    <w:rPr>
                      <w:sz w:val="20"/>
                      <w:szCs w:val="20"/>
                    </w:rPr>
                  </w:pPr>
                  <w:r w:rsidRPr="005403E2">
                    <w:rPr>
                      <w:sz w:val="20"/>
                      <w:szCs w:val="20"/>
                    </w:rPr>
                    <w:t xml:space="preserve">Территориальный отдел </w:t>
                  </w:r>
                </w:p>
                <w:p w:rsidR="00777547" w:rsidRPr="005403E2" w:rsidRDefault="00777547" w:rsidP="0015449B">
                  <w:pPr>
                    <w:jc w:val="center"/>
                    <w:rPr>
                      <w:sz w:val="20"/>
                      <w:szCs w:val="20"/>
                    </w:rPr>
                  </w:pPr>
                  <w:r w:rsidRPr="005403E2">
                    <w:rPr>
                      <w:sz w:val="20"/>
                      <w:szCs w:val="20"/>
                    </w:rPr>
                    <w:t>в городе Первоуральск, Шалинском, Нижнесергинском  районах и городе Ревда</w:t>
                  </w:r>
                </w:p>
                <w:p w:rsidR="00777547" w:rsidRPr="005403E2" w:rsidRDefault="00777547" w:rsidP="0015449B">
                  <w:pPr>
                    <w:jc w:val="center"/>
                    <w:rPr>
                      <w:sz w:val="20"/>
                      <w:szCs w:val="20"/>
                    </w:rPr>
                  </w:pPr>
                  <w:r w:rsidRPr="005403E2">
                    <w:rPr>
                      <w:sz w:val="20"/>
                      <w:szCs w:val="20"/>
                    </w:rPr>
                    <w:t>адрес: 623102, Свердловская  область, г.Первоуральск, ул. Вайнера, д. 4</w:t>
                  </w:r>
                </w:p>
                <w:p w:rsidR="00777547" w:rsidRPr="005403E2" w:rsidRDefault="00777547" w:rsidP="0015449B">
                  <w:pPr>
                    <w:jc w:val="center"/>
                    <w:rPr>
                      <w:sz w:val="20"/>
                      <w:szCs w:val="20"/>
                    </w:rPr>
                  </w:pPr>
                  <w:r w:rsidRPr="005403E2">
                    <w:rPr>
                      <w:sz w:val="20"/>
                      <w:szCs w:val="20"/>
                    </w:rPr>
                    <w:t>тел.(3439)24-52-15</w:t>
                  </w:r>
                </w:p>
                <w:p w:rsidR="00777547" w:rsidRPr="005403E2" w:rsidRDefault="00777547" w:rsidP="0015449B">
                  <w:pPr>
                    <w:jc w:val="center"/>
                    <w:rPr>
                      <w:sz w:val="20"/>
                      <w:szCs w:val="20"/>
                    </w:rPr>
                  </w:pPr>
                  <w:r w:rsidRPr="005403E2">
                    <w:rPr>
                      <w:sz w:val="20"/>
                      <w:szCs w:val="20"/>
                      <w:lang w:val="en-US"/>
                    </w:rPr>
                    <w:t>E</w:t>
                  </w:r>
                  <w:r w:rsidRPr="005403E2">
                    <w:rPr>
                      <w:sz w:val="20"/>
                      <w:szCs w:val="20"/>
                    </w:rPr>
                    <w:t>-</w:t>
                  </w:r>
                  <w:r w:rsidRPr="005403E2">
                    <w:rPr>
                      <w:sz w:val="20"/>
                      <w:szCs w:val="20"/>
                      <w:lang w:val="en-US"/>
                    </w:rPr>
                    <w:t>mail</w:t>
                  </w:r>
                  <w:r w:rsidRPr="005403E2">
                    <w:rPr>
                      <w:sz w:val="20"/>
                      <w:szCs w:val="20"/>
                    </w:rPr>
                    <w:t xml:space="preserve">: </w:t>
                  </w:r>
                  <w:r w:rsidRPr="005403E2">
                    <w:rPr>
                      <w:sz w:val="20"/>
                      <w:szCs w:val="20"/>
                      <w:lang w:val="en-US"/>
                    </w:rPr>
                    <w:t>mail</w:t>
                  </w:r>
                  <w:r w:rsidRPr="005403E2">
                    <w:rPr>
                      <w:sz w:val="20"/>
                      <w:szCs w:val="20"/>
                    </w:rPr>
                    <w:t>_11@66.</w:t>
                  </w:r>
                  <w:r w:rsidRPr="005403E2">
                    <w:rPr>
                      <w:sz w:val="20"/>
                      <w:szCs w:val="20"/>
                      <w:lang w:val="en-US"/>
                    </w:rPr>
                    <w:t>rospotrebnadzor</w:t>
                  </w:r>
                  <w:r w:rsidRPr="005403E2">
                    <w:rPr>
                      <w:sz w:val="20"/>
                      <w:szCs w:val="20"/>
                    </w:rPr>
                    <w:t>.</w:t>
                  </w:r>
                  <w:r w:rsidRPr="005403E2">
                    <w:rPr>
                      <w:sz w:val="20"/>
                      <w:szCs w:val="20"/>
                      <w:lang w:val="de-DE"/>
                    </w:rPr>
                    <w:t>ru</w:t>
                  </w:r>
                </w:p>
                <w:p w:rsidR="00777547" w:rsidRPr="005403E2" w:rsidRDefault="00777547" w:rsidP="0015449B">
                  <w:pPr>
                    <w:jc w:val="center"/>
                    <w:rPr>
                      <w:sz w:val="20"/>
                      <w:szCs w:val="20"/>
                    </w:rPr>
                  </w:pPr>
                  <w:r w:rsidRPr="005403E2">
                    <w:rPr>
                      <w:sz w:val="20"/>
                      <w:szCs w:val="20"/>
                    </w:rPr>
                    <w:t>ОКПО 77149652, ОГРН 1056603541565,  ИНН/КПП 6670083677/667001001</w:t>
                  </w:r>
                </w:p>
              </w:tc>
            </w:tr>
            <w:tr w:rsidR="00777547" w:rsidRPr="00F0479F" w:rsidTr="006F2F3D">
              <w:tc>
                <w:tcPr>
                  <w:tcW w:w="9781" w:type="dxa"/>
                  <w:vAlign w:val="bottom"/>
                </w:tcPr>
                <w:p w:rsidR="00777547" w:rsidRDefault="00777547" w:rsidP="0015449B">
                  <w:pPr>
                    <w:jc w:val="right"/>
                    <w:outlineLvl w:val="0"/>
                  </w:pPr>
                </w:p>
                <w:p w:rsidR="00777547" w:rsidRPr="009C1E53" w:rsidRDefault="00777547" w:rsidP="006F2F3D">
                  <w:pPr>
                    <w:jc w:val="right"/>
                    <w:outlineLvl w:val="0"/>
                    <w:rPr>
                      <w:sz w:val="26"/>
                      <w:szCs w:val="26"/>
                    </w:rPr>
                  </w:pPr>
                  <w:r w:rsidRPr="009C1E53">
                    <w:rPr>
                      <w:sz w:val="26"/>
                      <w:szCs w:val="26"/>
                    </w:rPr>
                    <w:t>Главе Администрации</w:t>
                  </w:r>
                </w:p>
                <w:p w:rsidR="00777547" w:rsidRPr="009C1E53" w:rsidRDefault="00777547" w:rsidP="006F2F3D">
                  <w:pPr>
                    <w:jc w:val="right"/>
                    <w:rPr>
                      <w:sz w:val="26"/>
                      <w:szCs w:val="26"/>
                    </w:rPr>
                  </w:pPr>
                  <w:r w:rsidRPr="009C1E53">
                    <w:rPr>
                      <w:sz w:val="26"/>
                      <w:szCs w:val="26"/>
                    </w:rPr>
                    <w:t>Городского округа Первоуральск</w:t>
                  </w:r>
                </w:p>
                <w:p w:rsidR="00777547" w:rsidRPr="009C1E53" w:rsidRDefault="00777547" w:rsidP="006F2F3D">
                  <w:pPr>
                    <w:jc w:val="right"/>
                    <w:rPr>
                      <w:sz w:val="26"/>
                      <w:szCs w:val="26"/>
                    </w:rPr>
                  </w:pPr>
                  <w:r w:rsidRPr="009C1E53">
                    <w:rPr>
                      <w:sz w:val="26"/>
                      <w:szCs w:val="26"/>
                    </w:rPr>
                    <w:t>А.И. Дронову</w:t>
                  </w:r>
                </w:p>
                <w:p w:rsidR="00777547" w:rsidRDefault="00777547" w:rsidP="0015449B">
                  <w:pPr>
                    <w:jc w:val="center"/>
                    <w:rPr>
                      <w:b/>
                      <w:sz w:val="26"/>
                      <w:szCs w:val="26"/>
                    </w:rPr>
                  </w:pPr>
                </w:p>
                <w:p w:rsidR="00777547" w:rsidRDefault="00777547" w:rsidP="0015449B">
                  <w:pPr>
                    <w:jc w:val="center"/>
                    <w:rPr>
                      <w:b/>
                      <w:sz w:val="26"/>
                      <w:szCs w:val="26"/>
                    </w:rPr>
                  </w:pPr>
                  <w:r w:rsidRPr="00F0479F">
                    <w:rPr>
                      <w:b/>
                      <w:sz w:val="26"/>
                      <w:szCs w:val="26"/>
                    </w:rPr>
                    <w:t>ПРЕДЛОЖЕНИЕ</w:t>
                  </w:r>
                </w:p>
                <w:p w:rsidR="00297CB6" w:rsidRPr="003A52D3" w:rsidRDefault="00297CB6" w:rsidP="00297CB6">
                  <w:pPr>
                    <w:jc w:val="center"/>
                    <w:rPr>
                      <w:bCs/>
                      <w:sz w:val="22"/>
                      <w:szCs w:val="22"/>
                    </w:rPr>
                  </w:pPr>
                  <w:r w:rsidRPr="003A52D3">
                    <w:rPr>
                      <w:bCs/>
                      <w:sz w:val="22"/>
                      <w:szCs w:val="22"/>
                    </w:rPr>
                    <w:t xml:space="preserve">в органы местного самоуправления  о реализации мер по улучшению  санитарно – </w:t>
                  </w:r>
                </w:p>
                <w:p w:rsidR="00297CB6" w:rsidRPr="003A52D3" w:rsidRDefault="00297CB6" w:rsidP="00297CB6">
                  <w:pPr>
                    <w:jc w:val="center"/>
                    <w:rPr>
                      <w:bCs/>
                      <w:sz w:val="22"/>
                      <w:szCs w:val="22"/>
                    </w:rPr>
                  </w:pPr>
                  <w:r w:rsidRPr="003A52D3">
                    <w:rPr>
                      <w:bCs/>
                      <w:sz w:val="22"/>
                      <w:szCs w:val="22"/>
                    </w:rPr>
                    <w:t>эпидемиологической обстановки и выполнению требований санитарного законодательства</w:t>
                  </w:r>
                </w:p>
                <w:p w:rsidR="00A67388" w:rsidRDefault="00A67388" w:rsidP="00A67388">
                  <w:pPr>
                    <w:rPr>
                      <w:bCs/>
                      <w:sz w:val="20"/>
                      <w:szCs w:val="20"/>
                    </w:rPr>
                  </w:pPr>
                </w:p>
                <w:p w:rsidR="00827060" w:rsidRDefault="00A67388" w:rsidP="00A67388">
                  <w:pPr>
                    <w:rPr>
                      <w:b/>
                      <w:bCs/>
                      <w:i/>
                      <w:sz w:val="26"/>
                      <w:szCs w:val="26"/>
                    </w:rPr>
                  </w:pPr>
                  <w:r w:rsidRPr="007670A2">
                    <w:rPr>
                      <w:b/>
                      <w:bCs/>
                      <w:i/>
                      <w:sz w:val="26"/>
                      <w:szCs w:val="26"/>
                    </w:rPr>
                    <w:t>«О</w:t>
                  </w:r>
                  <w:r w:rsidR="00827060">
                    <w:rPr>
                      <w:b/>
                      <w:bCs/>
                      <w:i/>
                      <w:sz w:val="26"/>
                      <w:szCs w:val="26"/>
                    </w:rPr>
                    <w:t xml:space="preserve"> проведении Всероссийской </w:t>
                  </w:r>
                  <w:r w:rsidRPr="007670A2">
                    <w:rPr>
                      <w:b/>
                      <w:bCs/>
                      <w:i/>
                      <w:sz w:val="26"/>
                      <w:szCs w:val="26"/>
                    </w:rPr>
                    <w:t xml:space="preserve"> </w:t>
                  </w:r>
                  <w:r w:rsidR="00827060">
                    <w:rPr>
                      <w:b/>
                      <w:bCs/>
                      <w:i/>
                      <w:sz w:val="26"/>
                      <w:szCs w:val="26"/>
                    </w:rPr>
                    <w:t>акции</w:t>
                  </w:r>
                </w:p>
                <w:p w:rsidR="006F2F3D" w:rsidRPr="007670A2" w:rsidRDefault="00827060" w:rsidP="00A67388">
                  <w:pPr>
                    <w:rPr>
                      <w:b/>
                      <w:bCs/>
                      <w:i/>
                      <w:sz w:val="26"/>
                      <w:szCs w:val="26"/>
                    </w:rPr>
                  </w:pPr>
                  <w:r>
                    <w:rPr>
                      <w:b/>
                      <w:bCs/>
                      <w:i/>
                      <w:sz w:val="26"/>
                      <w:szCs w:val="26"/>
                    </w:rPr>
                    <w:t>по борьбе с ВИЧ-инфекцией</w:t>
                  </w:r>
                  <w:r w:rsidR="00A67388" w:rsidRPr="007670A2">
                    <w:rPr>
                      <w:b/>
                      <w:bCs/>
                      <w:i/>
                      <w:sz w:val="26"/>
                      <w:szCs w:val="26"/>
                    </w:rPr>
                    <w:t>»</w:t>
                  </w:r>
                </w:p>
                <w:p w:rsidR="00A67388" w:rsidRPr="007670A2" w:rsidRDefault="00A67388" w:rsidP="00A67388">
                  <w:pPr>
                    <w:rPr>
                      <w:bCs/>
                      <w:sz w:val="26"/>
                      <w:szCs w:val="26"/>
                    </w:rPr>
                  </w:pPr>
                </w:p>
                <w:tbl>
                  <w:tblPr>
                    <w:tblW w:w="10518" w:type="dxa"/>
                    <w:tblLayout w:type="fixed"/>
                    <w:tblLook w:val="01E0" w:firstRow="1" w:lastRow="1" w:firstColumn="1" w:lastColumn="1" w:noHBand="0" w:noVBand="0"/>
                  </w:tblPr>
                  <w:tblGrid>
                    <w:gridCol w:w="3682"/>
                    <w:gridCol w:w="3504"/>
                    <w:gridCol w:w="3332"/>
                  </w:tblGrid>
                  <w:tr w:rsidR="006F2F3D" w:rsidRPr="004B2154" w:rsidTr="006F2F3D">
                    <w:tc>
                      <w:tcPr>
                        <w:tcW w:w="3596" w:type="dxa"/>
                        <w:vAlign w:val="bottom"/>
                      </w:tcPr>
                      <w:p w:rsidR="006F2F3D" w:rsidRPr="004B2154" w:rsidRDefault="006F2F3D" w:rsidP="00827060">
                        <w:pPr>
                          <w:rPr>
                            <w:sz w:val="20"/>
                            <w:szCs w:val="20"/>
                          </w:rPr>
                        </w:pPr>
                        <w:r w:rsidRPr="004B2154">
                          <w:rPr>
                            <w:sz w:val="20"/>
                            <w:szCs w:val="20"/>
                          </w:rPr>
                          <w:t xml:space="preserve">от </w:t>
                        </w:r>
                        <w:r w:rsidR="007139F1">
                          <w:rPr>
                            <w:sz w:val="20"/>
                            <w:szCs w:val="20"/>
                          </w:rPr>
                          <w:t>1</w:t>
                        </w:r>
                        <w:r w:rsidR="00827060">
                          <w:rPr>
                            <w:sz w:val="20"/>
                            <w:szCs w:val="20"/>
                          </w:rPr>
                          <w:t>3</w:t>
                        </w:r>
                        <w:r w:rsidR="00CC6CFE">
                          <w:rPr>
                            <w:sz w:val="20"/>
                            <w:szCs w:val="20"/>
                          </w:rPr>
                          <w:t>.0</w:t>
                        </w:r>
                        <w:r w:rsidR="00E61D62">
                          <w:rPr>
                            <w:sz w:val="20"/>
                            <w:szCs w:val="20"/>
                          </w:rPr>
                          <w:t>5</w:t>
                        </w:r>
                        <w:r w:rsidR="00CC6CFE">
                          <w:rPr>
                            <w:sz w:val="20"/>
                            <w:szCs w:val="20"/>
                          </w:rPr>
                          <w:t>.</w:t>
                        </w:r>
                        <w:r w:rsidRPr="004B2154">
                          <w:rPr>
                            <w:sz w:val="20"/>
                            <w:szCs w:val="20"/>
                          </w:rPr>
                          <w:t>201</w:t>
                        </w:r>
                        <w:r w:rsidR="00CC6CFE">
                          <w:rPr>
                            <w:sz w:val="20"/>
                            <w:szCs w:val="20"/>
                          </w:rPr>
                          <w:t>6</w:t>
                        </w:r>
                        <w:r w:rsidRPr="004B2154">
                          <w:rPr>
                            <w:sz w:val="20"/>
                            <w:szCs w:val="20"/>
                          </w:rPr>
                          <w:t xml:space="preserve"> года </w:t>
                        </w:r>
                      </w:p>
                    </w:tc>
                    <w:tc>
                      <w:tcPr>
                        <w:tcW w:w="3422" w:type="dxa"/>
                        <w:vAlign w:val="bottom"/>
                      </w:tcPr>
                      <w:p w:rsidR="006F2F3D" w:rsidRPr="004B2154" w:rsidRDefault="006F2F3D" w:rsidP="0015449B">
                        <w:pPr>
                          <w:jc w:val="right"/>
                          <w:rPr>
                            <w:sz w:val="20"/>
                            <w:szCs w:val="20"/>
                          </w:rPr>
                        </w:pPr>
                      </w:p>
                    </w:tc>
                    <w:tc>
                      <w:tcPr>
                        <w:tcW w:w="3254" w:type="dxa"/>
                        <w:vAlign w:val="bottom"/>
                      </w:tcPr>
                      <w:p w:rsidR="006F2F3D" w:rsidRPr="004B2154" w:rsidRDefault="006F2F3D" w:rsidP="00473898">
                        <w:pPr>
                          <w:rPr>
                            <w:sz w:val="20"/>
                            <w:szCs w:val="20"/>
                          </w:rPr>
                        </w:pPr>
                        <w:r>
                          <w:rPr>
                            <w:sz w:val="20"/>
                            <w:szCs w:val="20"/>
                          </w:rPr>
                          <w:t xml:space="preserve">   </w:t>
                        </w:r>
                        <w:r w:rsidRPr="004B2154">
                          <w:rPr>
                            <w:sz w:val="20"/>
                            <w:szCs w:val="20"/>
                          </w:rPr>
                          <w:t>№   01-</w:t>
                        </w:r>
                        <w:r>
                          <w:rPr>
                            <w:sz w:val="20"/>
                            <w:szCs w:val="20"/>
                          </w:rPr>
                          <w:t>11</w:t>
                        </w:r>
                        <w:r w:rsidRPr="004B2154">
                          <w:rPr>
                            <w:sz w:val="20"/>
                            <w:szCs w:val="20"/>
                          </w:rPr>
                          <w:t>-01-05</w:t>
                        </w:r>
                        <w:r>
                          <w:rPr>
                            <w:sz w:val="20"/>
                            <w:szCs w:val="20"/>
                          </w:rPr>
                          <w:t>/</w:t>
                        </w:r>
                        <w:r w:rsidR="00473898">
                          <w:rPr>
                            <w:sz w:val="20"/>
                            <w:szCs w:val="20"/>
                          </w:rPr>
                          <w:t>1592</w:t>
                        </w:r>
                      </w:p>
                    </w:tc>
                  </w:tr>
                </w:tbl>
                <w:p w:rsidR="00297CB6" w:rsidRPr="00F0479F" w:rsidRDefault="00297CB6" w:rsidP="0015449B">
                  <w:pPr>
                    <w:jc w:val="center"/>
                    <w:rPr>
                      <w:b/>
                      <w:sz w:val="26"/>
                      <w:szCs w:val="26"/>
                    </w:rPr>
                  </w:pPr>
                </w:p>
              </w:tc>
            </w:tr>
          </w:tbl>
          <w:p w:rsidR="00643FB5" w:rsidRPr="008B6E77" w:rsidRDefault="006F2F3D" w:rsidP="0076660D">
            <w:pPr>
              <w:spacing w:before="0" w:beforeAutospacing="0" w:afterAutospacing="0"/>
              <w:rPr>
                <w:rFonts w:ascii="Times New Roman" w:hAnsi="Times New Roman" w:cs="Times New Roman"/>
                <w:sz w:val="26"/>
                <w:szCs w:val="26"/>
                <w:lang w:val="ru-RU" w:eastAsia="ru-RU"/>
              </w:rPr>
            </w:pPr>
            <w:r>
              <w:rPr>
                <w:rFonts w:ascii="Times New Roman" w:hAnsi="Times New Roman" w:cs="Times New Roman"/>
                <w:lang w:val="ru-RU"/>
              </w:rPr>
              <w:t xml:space="preserve">        </w:t>
            </w:r>
            <w:r w:rsidR="00827060">
              <w:rPr>
                <w:rFonts w:ascii="Times New Roman" w:hAnsi="Times New Roman" w:cs="Times New Roman"/>
                <w:sz w:val="26"/>
                <w:szCs w:val="26"/>
                <w:lang w:val="ru-RU"/>
              </w:rPr>
              <w:t xml:space="preserve">         </w:t>
            </w:r>
          </w:p>
        </w:tc>
        <w:tc>
          <w:tcPr>
            <w:tcW w:w="118" w:type="pct"/>
          </w:tcPr>
          <w:p w:rsidR="00B26873" w:rsidRPr="00C1790D" w:rsidRDefault="00B26873" w:rsidP="001949BD">
            <w:pPr>
              <w:spacing w:before="0" w:beforeAutospacing="0" w:afterAutospacing="0"/>
              <w:jc w:val="center"/>
              <w:rPr>
                <w:rFonts w:ascii="Times New Roman" w:hAnsi="Times New Roman" w:cs="Times New Roman"/>
                <w:lang w:val="ru-RU" w:eastAsia="ru-RU"/>
              </w:rPr>
            </w:pPr>
          </w:p>
        </w:tc>
      </w:tr>
    </w:tbl>
    <w:p w:rsidR="0076660D" w:rsidRDefault="00827060" w:rsidP="008B6E77">
      <w:pPr>
        <w:ind w:firstLine="360"/>
        <w:jc w:val="both"/>
        <w:rPr>
          <w:sz w:val="26"/>
          <w:szCs w:val="26"/>
        </w:rPr>
      </w:pPr>
      <w:r>
        <w:t xml:space="preserve">  </w:t>
      </w:r>
      <w:r w:rsidR="007A521E" w:rsidRPr="0076660D">
        <w:rPr>
          <w:sz w:val="26"/>
          <w:szCs w:val="26"/>
        </w:rPr>
        <w:t xml:space="preserve">Свердловская область относится к наиболее пораженным ВИЧ-инфекциям субъектам  Российской Федерации. При росте количества обследований  населения на ВИЧ-инфекцию, основной проблемой остается низкий охват тестированием в группах риска и выявление больных ВИЧ-инфекцией на поздних стадиях заболевания.  </w:t>
      </w:r>
      <w:r w:rsidR="0076660D" w:rsidRPr="0076660D">
        <w:rPr>
          <w:sz w:val="26"/>
          <w:szCs w:val="26"/>
        </w:rPr>
        <w:t xml:space="preserve">По данным  Федерального  центра по профилактике  и борьбе со СПИДом  </w:t>
      </w:r>
      <w:r w:rsidR="00F47118" w:rsidRPr="0076660D">
        <w:rPr>
          <w:sz w:val="26"/>
          <w:szCs w:val="26"/>
        </w:rPr>
        <w:t xml:space="preserve">в 2015 году </w:t>
      </w:r>
      <w:r w:rsidR="0076660D" w:rsidRPr="0076660D">
        <w:rPr>
          <w:sz w:val="26"/>
          <w:szCs w:val="26"/>
        </w:rPr>
        <w:t xml:space="preserve">Свердловская область вошла в число областей  с  наибольшим  количеством  </w:t>
      </w:r>
      <w:r w:rsidR="00F47118">
        <w:rPr>
          <w:sz w:val="26"/>
          <w:szCs w:val="26"/>
        </w:rPr>
        <w:t xml:space="preserve"> </w:t>
      </w:r>
      <w:r w:rsidR="00F47118" w:rsidRPr="0076660D">
        <w:rPr>
          <w:sz w:val="26"/>
          <w:szCs w:val="26"/>
        </w:rPr>
        <w:t>молодых людей</w:t>
      </w:r>
      <w:r w:rsidR="00F47118">
        <w:rPr>
          <w:sz w:val="26"/>
          <w:szCs w:val="26"/>
        </w:rPr>
        <w:t xml:space="preserve">,  </w:t>
      </w:r>
      <w:r w:rsidR="00F47118" w:rsidRPr="0076660D">
        <w:rPr>
          <w:sz w:val="26"/>
          <w:szCs w:val="26"/>
        </w:rPr>
        <w:t>инфицированных</w:t>
      </w:r>
      <w:r w:rsidR="00F47118">
        <w:rPr>
          <w:sz w:val="26"/>
          <w:szCs w:val="26"/>
        </w:rPr>
        <w:t xml:space="preserve"> ВИЧ</w:t>
      </w:r>
      <w:r w:rsidR="0076660D" w:rsidRPr="0076660D">
        <w:rPr>
          <w:sz w:val="26"/>
          <w:szCs w:val="26"/>
        </w:rPr>
        <w:t>.</w:t>
      </w:r>
      <w:r w:rsidR="0076660D">
        <w:rPr>
          <w:sz w:val="26"/>
          <w:szCs w:val="26"/>
        </w:rPr>
        <w:t xml:space="preserve"> В настоящее время  отмечается остра</w:t>
      </w:r>
      <w:r w:rsidR="00F47118">
        <w:rPr>
          <w:sz w:val="26"/>
          <w:szCs w:val="26"/>
        </w:rPr>
        <w:t>я</w:t>
      </w:r>
      <w:r w:rsidR="0076660D">
        <w:rPr>
          <w:sz w:val="26"/>
          <w:szCs w:val="26"/>
        </w:rPr>
        <w:t xml:space="preserve"> необходимость проведения  информационных кампаний  среди различных групп населения. </w:t>
      </w:r>
    </w:p>
    <w:p w:rsidR="0076660D" w:rsidRDefault="0076660D" w:rsidP="0076660D">
      <w:pPr>
        <w:ind w:firstLine="360"/>
        <w:jc w:val="both"/>
        <w:rPr>
          <w:sz w:val="26"/>
          <w:szCs w:val="26"/>
        </w:rPr>
      </w:pPr>
      <w:r>
        <w:rPr>
          <w:sz w:val="26"/>
          <w:szCs w:val="26"/>
        </w:rPr>
        <w:t xml:space="preserve">По инициативе Всемирной организации  здравоохранения  (ВОЗ) ежегодно в третье воскресенье мая во всем мире проходит День памяти людей, умерших от СПИДа (15 мая 2016 года). Международный день  памяти умерших от СПИДа призван искоренить стереотипы, связанные с этой инфекцией, устранить стигму и дискриминацию в отношении людей, живущих с ВИЧ </w:t>
      </w:r>
      <w:r w:rsidRPr="0076660D">
        <w:rPr>
          <w:sz w:val="26"/>
          <w:szCs w:val="26"/>
        </w:rPr>
        <w:t xml:space="preserve">(письмо Федеральной службы по надзору  в сфере защиты прав потребителей и благополучия человека по Свердловской области № 01/5466-16-27). </w:t>
      </w:r>
    </w:p>
    <w:p w:rsidR="0076660D" w:rsidRDefault="0076660D" w:rsidP="0076660D">
      <w:pPr>
        <w:ind w:firstLine="360"/>
        <w:jc w:val="both"/>
        <w:rPr>
          <w:sz w:val="26"/>
          <w:szCs w:val="26"/>
        </w:rPr>
      </w:pPr>
      <w:r w:rsidRPr="008B6E77">
        <w:rPr>
          <w:sz w:val="26"/>
          <w:szCs w:val="26"/>
        </w:rPr>
        <w:t>В мае месяце 2016 года в преддверии Всемирного дня памяти жертв СПИДа состоится Всероссийская акция по борьбе с ВИЧ-инфекцией «СТОП ВИЧ/СПИД». В рамках проведения  Всероссийской акции по борьбе с ВИЧ-инфекцией на уровне Правительства Свердловской области  (Министерства здравоохранения Свердловской области») организован комплекс мероприятий различных форматов. В крупных городах</w:t>
      </w:r>
      <w:r w:rsidR="00AC7BC9">
        <w:rPr>
          <w:sz w:val="26"/>
          <w:szCs w:val="26"/>
          <w:lang w:eastAsia="en-US"/>
        </w:rPr>
        <w:t xml:space="preserve"> </w:t>
      </w:r>
      <w:r w:rsidR="00AC7BC9" w:rsidRPr="008B6E77">
        <w:rPr>
          <w:sz w:val="26"/>
          <w:szCs w:val="26"/>
          <w:lang w:eastAsia="en-US"/>
        </w:rPr>
        <w:t>области</w:t>
      </w:r>
      <w:r w:rsidR="00AC7BC9">
        <w:rPr>
          <w:sz w:val="26"/>
          <w:szCs w:val="26"/>
          <w:lang w:eastAsia="en-US"/>
        </w:rPr>
        <w:t xml:space="preserve"> (в том числе и городском округе Первоуральск)</w:t>
      </w:r>
      <w:r w:rsidRPr="008B6E77">
        <w:rPr>
          <w:sz w:val="26"/>
          <w:szCs w:val="26"/>
          <w:lang w:eastAsia="en-US"/>
        </w:rPr>
        <w:t xml:space="preserve"> пройд</w:t>
      </w:r>
      <w:r w:rsidR="00AC7BC9">
        <w:rPr>
          <w:sz w:val="26"/>
          <w:szCs w:val="26"/>
          <w:lang w:eastAsia="en-US"/>
        </w:rPr>
        <w:t>ут мероприятия в рамках</w:t>
      </w:r>
      <w:r w:rsidRPr="008B6E77">
        <w:rPr>
          <w:sz w:val="26"/>
          <w:szCs w:val="26"/>
        </w:rPr>
        <w:t xml:space="preserve"> </w:t>
      </w:r>
      <w:r w:rsidRPr="008B6E77">
        <w:rPr>
          <w:sz w:val="26"/>
          <w:szCs w:val="26"/>
          <w:lang w:eastAsia="en-US"/>
        </w:rPr>
        <w:t>Всероссийск</w:t>
      </w:r>
      <w:r w:rsidR="00AC7BC9">
        <w:rPr>
          <w:sz w:val="26"/>
          <w:szCs w:val="26"/>
          <w:lang w:eastAsia="en-US"/>
        </w:rPr>
        <w:t xml:space="preserve">ой </w:t>
      </w:r>
      <w:r w:rsidRPr="008B6E77">
        <w:rPr>
          <w:sz w:val="26"/>
          <w:szCs w:val="26"/>
          <w:lang w:eastAsia="en-US"/>
        </w:rPr>
        <w:t xml:space="preserve"> акци</w:t>
      </w:r>
      <w:r w:rsidR="00AC7BC9">
        <w:rPr>
          <w:sz w:val="26"/>
          <w:szCs w:val="26"/>
          <w:lang w:eastAsia="en-US"/>
        </w:rPr>
        <w:t xml:space="preserve">и </w:t>
      </w:r>
      <w:r>
        <w:rPr>
          <w:sz w:val="26"/>
          <w:szCs w:val="26"/>
        </w:rPr>
        <w:t>-</w:t>
      </w:r>
      <w:r w:rsidR="00AC7BC9">
        <w:rPr>
          <w:sz w:val="26"/>
          <w:szCs w:val="26"/>
        </w:rPr>
        <w:t xml:space="preserve"> </w:t>
      </w:r>
      <w:r>
        <w:rPr>
          <w:sz w:val="26"/>
          <w:szCs w:val="26"/>
        </w:rPr>
        <w:t>недел</w:t>
      </w:r>
      <w:r w:rsidR="00AC7BC9">
        <w:rPr>
          <w:sz w:val="26"/>
          <w:szCs w:val="26"/>
        </w:rPr>
        <w:t>и</w:t>
      </w:r>
      <w:r>
        <w:rPr>
          <w:sz w:val="26"/>
          <w:szCs w:val="26"/>
        </w:rPr>
        <w:t xml:space="preserve"> тестирования (приложение №1</w:t>
      </w:r>
      <w:r w:rsidR="00AC7BC9">
        <w:rPr>
          <w:sz w:val="26"/>
          <w:szCs w:val="26"/>
        </w:rPr>
        <w:t xml:space="preserve"> </w:t>
      </w:r>
      <w:r>
        <w:rPr>
          <w:sz w:val="26"/>
          <w:szCs w:val="26"/>
        </w:rPr>
        <w:t>к предложению).</w:t>
      </w:r>
    </w:p>
    <w:p w:rsidR="0076660D" w:rsidRDefault="0076660D" w:rsidP="008B6E77">
      <w:pPr>
        <w:ind w:firstLine="360"/>
        <w:jc w:val="both"/>
        <w:rPr>
          <w:sz w:val="26"/>
          <w:szCs w:val="26"/>
        </w:rPr>
      </w:pPr>
    </w:p>
    <w:p w:rsidR="0000680A" w:rsidRPr="00202970" w:rsidRDefault="008B6E77" w:rsidP="008B6E77">
      <w:pPr>
        <w:ind w:firstLine="360"/>
        <w:jc w:val="both"/>
        <w:rPr>
          <w:sz w:val="26"/>
          <w:szCs w:val="26"/>
        </w:rPr>
      </w:pPr>
      <w:r>
        <w:t xml:space="preserve"> </w:t>
      </w:r>
      <w:r w:rsidR="007A521E">
        <w:t xml:space="preserve"> </w:t>
      </w:r>
      <w:r w:rsidR="0000680A" w:rsidRPr="00202970">
        <w:rPr>
          <w:sz w:val="26"/>
          <w:szCs w:val="26"/>
        </w:rPr>
        <w:t>В связи с вышеизложенным, в целях обеспечения санитарно-эпидемиологического благополучия населения</w:t>
      </w:r>
      <w:r w:rsidR="00AC7BC9">
        <w:rPr>
          <w:sz w:val="26"/>
          <w:szCs w:val="26"/>
        </w:rPr>
        <w:t xml:space="preserve"> городского округа </w:t>
      </w:r>
      <w:r w:rsidR="0000680A" w:rsidRPr="00202970">
        <w:rPr>
          <w:sz w:val="26"/>
          <w:szCs w:val="26"/>
        </w:rPr>
        <w:t xml:space="preserve"> по заболеваемости</w:t>
      </w:r>
      <w:r w:rsidRPr="00202970">
        <w:rPr>
          <w:sz w:val="26"/>
          <w:szCs w:val="26"/>
        </w:rPr>
        <w:t xml:space="preserve"> ВИЧ-инфекцией</w:t>
      </w:r>
      <w:r w:rsidR="0000680A" w:rsidRPr="00202970">
        <w:rPr>
          <w:sz w:val="26"/>
          <w:szCs w:val="26"/>
        </w:rPr>
        <w:t>, руководствуясь п.п.8 п.1 ст. 51 Федерального Закона от 30.03.1999 г</w:t>
      </w:r>
      <w:r w:rsidRPr="00202970">
        <w:rPr>
          <w:sz w:val="26"/>
          <w:szCs w:val="26"/>
        </w:rPr>
        <w:t>ода</w:t>
      </w:r>
      <w:r w:rsidR="0000680A" w:rsidRPr="00202970">
        <w:rPr>
          <w:sz w:val="26"/>
          <w:szCs w:val="26"/>
        </w:rPr>
        <w:t xml:space="preserve"> № 52-ФЗ «О </w:t>
      </w:r>
      <w:r w:rsidR="0000680A" w:rsidRPr="00202970">
        <w:rPr>
          <w:sz w:val="26"/>
          <w:szCs w:val="26"/>
        </w:rPr>
        <w:lastRenderedPageBreak/>
        <w:t xml:space="preserve">санитарно – эпидемиологическом благополучии населения», </w:t>
      </w:r>
      <w:r w:rsidR="00202970" w:rsidRPr="00202970">
        <w:rPr>
          <w:sz w:val="26"/>
          <w:szCs w:val="26"/>
        </w:rPr>
        <w:t>СП 3.1.5.2826 -10  «Профилактика ВИЧ-инфекции»</w:t>
      </w:r>
      <w:r w:rsidR="00202970">
        <w:rPr>
          <w:sz w:val="26"/>
          <w:szCs w:val="26"/>
        </w:rPr>
        <w:t>,</w:t>
      </w:r>
    </w:p>
    <w:p w:rsidR="001D3182" w:rsidRDefault="001D3182" w:rsidP="001D3182">
      <w:pPr>
        <w:rPr>
          <w:b/>
          <w:bCs/>
          <w:color w:val="000000"/>
          <w:sz w:val="22"/>
          <w:szCs w:val="22"/>
        </w:rPr>
      </w:pPr>
    </w:p>
    <w:p w:rsidR="008B6E77" w:rsidRDefault="008B6E77" w:rsidP="001D3182">
      <w:pPr>
        <w:rPr>
          <w:b/>
          <w:bCs/>
          <w:color w:val="000000"/>
          <w:sz w:val="22"/>
          <w:szCs w:val="22"/>
        </w:rPr>
      </w:pPr>
    </w:p>
    <w:p w:rsidR="001D3182" w:rsidRDefault="001D3182" w:rsidP="001D3182">
      <w:pPr>
        <w:rPr>
          <w:b/>
          <w:bCs/>
          <w:color w:val="000000"/>
          <w:sz w:val="22"/>
          <w:szCs w:val="22"/>
        </w:rPr>
      </w:pPr>
      <w:r w:rsidRPr="00614EA8">
        <w:rPr>
          <w:b/>
          <w:bCs/>
          <w:color w:val="000000"/>
          <w:sz w:val="22"/>
          <w:szCs w:val="22"/>
        </w:rPr>
        <w:t>ПРЕДЛАГАЮ:</w:t>
      </w:r>
    </w:p>
    <w:p w:rsidR="00A67388" w:rsidRPr="00FC354F" w:rsidRDefault="00A67388" w:rsidP="00AC7BC9">
      <w:pPr>
        <w:jc w:val="both"/>
        <w:outlineLvl w:val="0"/>
        <w:rPr>
          <w:b/>
          <w:sz w:val="26"/>
          <w:szCs w:val="26"/>
        </w:rPr>
      </w:pPr>
      <w:r w:rsidRPr="00FC354F">
        <w:rPr>
          <w:b/>
          <w:sz w:val="26"/>
          <w:szCs w:val="26"/>
        </w:rPr>
        <w:t>Главе Администрации Городского округа Первоуральск А.И.Дронову</w:t>
      </w:r>
      <w:r>
        <w:rPr>
          <w:b/>
          <w:sz w:val="26"/>
          <w:szCs w:val="26"/>
        </w:rPr>
        <w:t xml:space="preserve"> обеспечить</w:t>
      </w:r>
      <w:r w:rsidRPr="00FC354F">
        <w:rPr>
          <w:b/>
          <w:sz w:val="26"/>
          <w:szCs w:val="26"/>
        </w:rPr>
        <w:t>:</w:t>
      </w:r>
    </w:p>
    <w:p w:rsidR="0000680A" w:rsidRPr="008B6E77" w:rsidRDefault="0000680A" w:rsidP="00F04979">
      <w:pPr>
        <w:numPr>
          <w:ilvl w:val="0"/>
          <w:numId w:val="19"/>
        </w:numPr>
        <w:jc w:val="both"/>
        <w:rPr>
          <w:b/>
          <w:bCs/>
          <w:sz w:val="26"/>
          <w:szCs w:val="26"/>
        </w:rPr>
      </w:pPr>
      <w:r w:rsidRPr="000B3729">
        <w:rPr>
          <w:sz w:val="26"/>
          <w:szCs w:val="26"/>
        </w:rPr>
        <w:t xml:space="preserve">Организацию и проведение </w:t>
      </w:r>
      <w:r w:rsidR="00A13961">
        <w:rPr>
          <w:sz w:val="26"/>
          <w:szCs w:val="26"/>
        </w:rPr>
        <w:t xml:space="preserve"> </w:t>
      </w:r>
      <w:r w:rsidR="008B6E77">
        <w:rPr>
          <w:sz w:val="26"/>
          <w:szCs w:val="26"/>
        </w:rPr>
        <w:t>мероприятий  по информированию</w:t>
      </w:r>
      <w:r w:rsidRPr="000B3729">
        <w:rPr>
          <w:sz w:val="26"/>
          <w:szCs w:val="26"/>
        </w:rPr>
        <w:t xml:space="preserve"> населения</w:t>
      </w:r>
      <w:r w:rsidR="008B6E77">
        <w:rPr>
          <w:sz w:val="26"/>
          <w:szCs w:val="26"/>
        </w:rPr>
        <w:t xml:space="preserve"> городского округа по проблеме ВИЧ-инфекции</w:t>
      </w:r>
      <w:r w:rsidRPr="000B3729">
        <w:rPr>
          <w:sz w:val="26"/>
          <w:szCs w:val="26"/>
        </w:rPr>
        <w:t xml:space="preserve"> </w:t>
      </w:r>
      <w:r w:rsidR="00AC7BC9">
        <w:rPr>
          <w:sz w:val="26"/>
          <w:szCs w:val="26"/>
        </w:rPr>
        <w:t xml:space="preserve">в рамках  </w:t>
      </w:r>
      <w:r w:rsidR="00AC7BC9" w:rsidRPr="008B6E77">
        <w:rPr>
          <w:sz w:val="26"/>
          <w:szCs w:val="26"/>
          <w:lang w:eastAsia="en-US"/>
        </w:rPr>
        <w:t>Всероссийск</w:t>
      </w:r>
      <w:r w:rsidR="00AC7BC9">
        <w:rPr>
          <w:sz w:val="26"/>
          <w:szCs w:val="26"/>
          <w:lang w:eastAsia="en-US"/>
        </w:rPr>
        <w:t>ой</w:t>
      </w:r>
      <w:r w:rsidR="00AC7BC9" w:rsidRPr="008B6E77">
        <w:rPr>
          <w:sz w:val="26"/>
          <w:szCs w:val="26"/>
          <w:lang w:eastAsia="en-US"/>
        </w:rPr>
        <w:t xml:space="preserve"> акци</w:t>
      </w:r>
      <w:r w:rsidR="00AC7BC9">
        <w:rPr>
          <w:sz w:val="26"/>
          <w:szCs w:val="26"/>
          <w:lang w:eastAsia="en-US"/>
        </w:rPr>
        <w:t>и</w:t>
      </w:r>
      <w:r w:rsidR="00AC7BC9" w:rsidRPr="008B6E77">
        <w:rPr>
          <w:sz w:val="26"/>
          <w:szCs w:val="26"/>
          <w:lang w:eastAsia="en-US"/>
        </w:rPr>
        <w:t xml:space="preserve"> по борьбе с ВИЧ-инфекцией</w:t>
      </w:r>
      <w:r w:rsidR="00AC7BC9">
        <w:rPr>
          <w:sz w:val="26"/>
          <w:szCs w:val="26"/>
          <w:lang w:eastAsia="en-US"/>
        </w:rPr>
        <w:t xml:space="preserve">, </w:t>
      </w:r>
      <w:r w:rsidR="00AC7BC9" w:rsidRPr="008B6E77">
        <w:rPr>
          <w:sz w:val="26"/>
          <w:szCs w:val="26"/>
          <w:lang w:eastAsia="en-US"/>
        </w:rPr>
        <w:t xml:space="preserve"> </w:t>
      </w:r>
      <w:r w:rsidRPr="000B3729">
        <w:rPr>
          <w:sz w:val="26"/>
          <w:szCs w:val="26"/>
        </w:rPr>
        <w:t>с использованием средств массовой информации</w:t>
      </w:r>
      <w:r w:rsidR="008B6E77">
        <w:rPr>
          <w:sz w:val="26"/>
          <w:szCs w:val="26"/>
        </w:rPr>
        <w:t>, в том числе -  интернет-ресурсов</w:t>
      </w:r>
      <w:r w:rsidRPr="000B3729">
        <w:rPr>
          <w:sz w:val="26"/>
          <w:szCs w:val="26"/>
        </w:rPr>
        <w:t>.</w:t>
      </w:r>
    </w:p>
    <w:p w:rsidR="008B6E77" w:rsidRPr="008B6E77" w:rsidRDefault="008B6E77" w:rsidP="00F04979">
      <w:pPr>
        <w:numPr>
          <w:ilvl w:val="0"/>
          <w:numId w:val="19"/>
        </w:numPr>
        <w:jc w:val="both"/>
        <w:rPr>
          <w:bCs/>
          <w:sz w:val="26"/>
          <w:szCs w:val="26"/>
        </w:rPr>
      </w:pPr>
      <w:r w:rsidRPr="008B6E77">
        <w:rPr>
          <w:bCs/>
          <w:sz w:val="26"/>
          <w:szCs w:val="26"/>
        </w:rPr>
        <w:t>Представить в Первоуральский отдел Управления Роспотребнадора по Свердловско</w:t>
      </w:r>
      <w:r>
        <w:rPr>
          <w:bCs/>
          <w:sz w:val="26"/>
          <w:szCs w:val="26"/>
        </w:rPr>
        <w:t xml:space="preserve">й </w:t>
      </w:r>
      <w:r w:rsidRPr="008B6E77">
        <w:rPr>
          <w:bCs/>
          <w:sz w:val="26"/>
          <w:szCs w:val="26"/>
        </w:rPr>
        <w:t xml:space="preserve"> области в срок </w:t>
      </w:r>
      <w:r w:rsidRPr="008B6E77">
        <w:rPr>
          <w:b/>
          <w:bCs/>
          <w:sz w:val="26"/>
          <w:szCs w:val="26"/>
        </w:rPr>
        <w:t>19 мая 2016 года</w:t>
      </w:r>
      <w:r>
        <w:rPr>
          <w:b/>
          <w:bCs/>
          <w:sz w:val="26"/>
          <w:szCs w:val="26"/>
        </w:rPr>
        <w:t xml:space="preserve"> </w:t>
      </w:r>
      <w:r w:rsidRPr="008B6E77">
        <w:rPr>
          <w:bCs/>
          <w:sz w:val="26"/>
          <w:szCs w:val="26"/>
        </w:rPr>
        <w:t xml:space="preserve">информацию о проведенных </w:t>
      </w:r>
      <w:r w:rsidR="00F04979" w:rsidRPr="008B6E77">
        <w:rPr>
          <w:bCs/>
          <w:sz w:val="26"/>
          <w:szCs w:val="26"/>
        </w:rPr>
        <w:t>мероприяти</w:t>
      </w:r>
      <w:r w:rsidR="00F04979">
        <w:rPr>
          <w:bCs/>
          <w:sz w:val="26"/>
          <w:szCs w:val="26"/>
        </w:rPr>
        <w:t>я</w:t>
      </w:r>
      <w:r w:rsidR="00F04979" w:rsidRPr="008B6E77">
        <w:rPr>
          <w:bCs/>
          <w:sz w:val="26"/>
          <w:szCs w:val="26"/>
        </w:rPr>
        <w:t>х</w:t>
      </w:r>
      <w:r w:rsidR="00F04979">
        <w:rPr>
          <w:bCs/>
          <w:sz w:val="26"/>
          <w:szCs w:val="26"/>
        </w:rPr>
        <w:t xml:space="preserve"> в рамках </w:t>
      </w:r>
      <w:r w:rsidR="00F04979" w:rsidRPr="008B6E77">
        <w:rPr>
          <w:sz w:val="26"/>
          <w:szCs w:val="26"/>
          <w:lang w:eastAsia="en-US"/>
        </w:rPr>
        <w:t>Всероссийской акции по борьбе с ВИЧ-инфекцией</w:t>
      </w:r>
      <w:r w:rsidRPr="008B6E77">
        <w:rPr>
          <w:bCs/>
          <w:sz w:val="26"/>
          <w:szCs w:val="26"/>
        </w:rPr>
        <w:t xml:space="preserve"> </w:t>
      </w:r>
      <w:r w:rsidR="00AC7BC9">
        <w:rPr>
          <w:bCs/>
          <w:sz w:val="26"/>
          <w:szCs w:val="26"/>
        </w:rPr>
        <w:t>(</w:t>
      </w:r>
      <w:r>
        <w:rPr>
          <w:bCs/>
          <w:sz w:val="26"/>
          <w:szCs w:val="26"/>
        </w:rPr>
        <w:t xml:space="preserve">для </w:t>
      </w:r>
      <w:r w:rsidR="00AC7BC9">
        <w:rPr>
          <w:bCs/>
          <w:sz w:val="26"/>
          <w:szCs w:val="26"/>
        </w:rPr>
        <w:t xml:space="preserve"> последующего </w:t>
      </w:r>
      <w:r>
        <w:rPr>
          <w:bCs/>
          <w:sz w:val="26"/>
          <w:szCs w:val="26"/>
        </w:rPr>
        <w:t>напр</w:t>
      </w:r>
      <w:r w:rsidR="00F04979">
        <w:rPr>
          <w:bCs/>
          <w:sz w:val="26"/>
          <w:szCs w:val="26"/>
        </w:rPr>
        <w:t>авления ответа в Федеральную службу</w:t>
      </w:r>
      <w:r w:rsidR="00AC7BC9">
        <w:rPr>
          <w:bCs/>
          <w:sz w:val="26"/>
          <w:szCs w:val="26"/>
        </w:rPr>
        <w:t>)</w:t>
      </w:r>
      <w:r w:rsidR="00F04979">
        <w:rPr>
          <w:bCs/>
          <w:sz w:val="26"/>
          <w:szCs w:val="26"/>
        </w:rPr>
        <w:t>.</w:t>
      </w:r>
    </w:p>
    <w:p w:rsidR="009D07D3" w:rsidRPr="00F64235" w:rsidRDefault="009D07D3" w:rsidP="00A67388">
      <w:pPr>
        <w:tabs>
          <w:tab w:val="left" w:pos="540"/>
        </w:tabs>
        <w:ind w:left="360"/>
        <w:jc w:val="both"/>
      </w:pPr>
    </w:p>
    <w:tbl>
      <w:tblPr>
        <w:tblW w:w="10440" w:type="dxa"/>
        <w:tblLayout w:type="fixed"/>
        <w:tblLook w:val="01E0" w:firstRow="1" w:lastRow="1" w:firstColumn="1" w:lastColumn="1" w:noHBand="0" w:noVBand="0"/>
      </w:tblPr>
      <w:tblGrid>
        <w:gridCol w:w="4680"/>
        <w:gridCol w:w="5760"/>
      </w:tblGrid>
      <w:tr w:rsidR="00A67388" w:rsidRPr="00BE506C" w:rsidTr="00A67388">
        <w:trPr>
          <w:trHeight w:val="832"/>
        </w:trPr>
        <w:tc>
          <w:tcPr>
            <w:tcW w:w="4680" w:type="dxa"/>
            <w:vAlign w:val="bottom"/>
          </w:tcPr>
          <w:p w:rsidR="00A67388" w:rsidRDefault="00A67388" w:rsidP="0015449B">
            <w:pPr>
              <w:rPr>
                <w:sz w:val="26"/>
                <w:szCs w:val="26"/>
              </w:rPr>
            </w:pPr>
          </w:p>
          <w:p w:rsidR="00AC7BC9" w:rsidRDefault="00AC7BC9" w:rsidP="0015449B">
            <w:pPr>
              <w:rPr>
                <w:sz w:val="26"/>
                <w:szCs w:val="26"/>
              </w:rPr>
            </w:pPr>
          </w:p>
          <w:p w:rsidR="00AC7BC9" w:rsidRPr="00DE489A" w:rsidRDefault="00AC7BC9" w:rsidP="0015449B">
            <w:pPr>
              <w:rPr>
                <w:sz w:val="26"/>
                <w:szCs w:val="26"/>
              </w:rPr>
            </w:pPr>
          </w:p>
          <w:p w:rsidR="00A67388" w:rsidRPr="00DE489A" w:rsidRDefault="00A67388" w:rsidP="0015449B">
            <w:pPr>
              <w:rPr>
                <w:sz w:val="26"/>
                <w:szCs w:val="26"/>
              </w:rPr>
            </w:pPr>
          </w:p>
          <w:p w:rsidR="00743891" w:rsidRPr="00DE489A" w:rsidRDefault="00743891" w:rsidP="00743891">
            <w:pPr>
              <w:rPr>
                <w:sz w:val="26"/>
                <w:szCs w:val="26"/>
              </w:rPr>
            </w:pPr>
            <w:r w:rsidRPr="00DE489A">
              <w:rPr>
                <w:sz w:val="26"/>
                <w:szCs w:val="26"/>
              </w:rPr>
              <w:t>Заместитель г</w:t>
            </w:r>
            <w:r w:rsidR="00A67388" w:rsidRPr="00DE489A">
              <w:rPr>
                <w:sz w:val="26"/>
                <w:szCs w:val="26"/>
              </w:rPr>
              <w:t>лавн</w:t>
            </w:r>
            <w:r w:rsidRPr="00DE489A">
              <w:rPr>
                <w:sz w:val="26"/>
                <w:szCs w:val="26"/>
              </w:rPr>
              <w:t>ого</w:t>
            </w:r>
            <w:r w:rsidR="00A67388" w:rsidRPr="00DE489A">
              <w:rPr>
                <w:sz w:val="26"/>
                <w:szCs w:val="26"/>
              </w:rPr>
              <w:t xml:space="preserve"> государственн</w:t>
            </w:r>
            <w:r w:rsidRPr="00DE489A">
              <w:rPr>
                <w:sz w:val="26"/>
                <w:szCs w:val="26"/>
              </w:rPr>
              <w:t>ого</w:t>
            </w:r>
            <w:r w:rsidR="00A67388" w:rsidRPr="00DE489A">
              <w:rPr>
                <w:sz w:val="26"/>
                <w:szCs w:val="26"/>
              </w:rPr>
              <w:t xml:space="preserve"> санитарн</w:t>
            </w:r>
            <w:r w:rsidRPr="00DE489A">
              <w:rPr>
                <w:sz w:val="26"/>
                <w:szCs w:val="26"/>
              </w:rPr>
              <w:t>ого</w:t>
            </w:r>
            <w:r w:rsidR="00A67388" w:rsidRPr="00DE489A">
              <w:rPr>
                <w:sz w:val="26"/>
                <w:szCs w:val="26"/>
              </w:rPr>
              <w:t xml:space="preserve"> врач</w:t>
            </w:r>
            <w:r w:rsidRPr="00DE489A">
              <w:rPr>
                <w:sz w:val="26"/>
                <w:szCs w:val="26"/>
              </w:rPr>
              <w:t>а</w:t>
            </w:r>
            <w:r w:rsidR="00A67388" w:rsidRPr="00DE489A">
              <w:rPr>
                <w:sz w:val="26"/>
                <w:szCs w:val="26"/>
              </w:rPr>
              <w:t xml:space="preserve">  по городу Первоуральск, Шалинскому, Нижнесергинскому  районам </w:t>
            </w:r>
          </w:p>
          <w:p w:rsidR="00A67388" w:rsidRPr="00DE489A" w:rsidRDefault="00A67388" w:rsidP="00743891">
            <w:pPr>
              <w:rPr>
                <w:bCs/>
                <w:sz w:val="26"/>
                <w:szCs w:val="26"/>
              </w:rPr>
            </w:pPr>
            <w:r w:rsidRPr="00DE489A">
              <w:rPr>
                <w:sz w:val="26"/>
                <w:szCs w:val="26"/>
              </w:rPr>
              <w:t>и городу Ревда</w:t>
            </w:r>
          </w:p>
        </w:tc>
        <w:tc>
          <w:tcPr>
            <w:tcW w:w="5760" w:type="dxa"/>
            <w:vAlign w:val="bottom"/>
          </w:tcPr>
          <w:p w:rsidR="00A67388" w:rsidRPr="00DE489A" w:rsidRDefault="00473898" w:rsidP="00743891">
            <w:pPr>
              <w:rPr>
                <w:sz w:val="26"/>
                <w:szCs w:val="26"/>
              </w:rPr>
            </w:pPr>
            <w:r>
              <w:rPr>
                <w:sz w:val="26"/>
                <w:szCs w:val="26"/>
              </w:rPr>
              <w:t xml:space="preserve">   /подписано/</w:t>
            </w:r>
            <w:r w:rsidR="00A67388" w:rsidRPr="00DE489A">
              <w:rPr>
                <w:sz w:val="26"/>
                <w:szCs w:val="26"/>
              </w:rPr>
              <w:t xml:space="preserve"> </w:t>
            </w:r>
            <w:r w:rsidR="00A67388" w:rsidRPr="00DE489A">
              <w:rPr>
                <w:rFonts w:ascii="Tahoma" w:hAnsi="Tahoma" w:cs="Tahoma"/>
                <w:sz w:val="26"/>
                <w:szCs w:val="26"/>
                <w:lang w:eastAsia="en-US"/>
              </w:rPr>
              <w:t xml:space="preserve">                        </w:t>
            </w:r>
            <w:r w:rsidR="00A13961" w:rsidRPr="00DE489A">
              <w:rPr>
                <w:sz w:val="26"/>
                <w:szCs w:val="26"/>
              </w:rPr>
              <w:t xml:space="preserve"> </w:t>
            </w:r>
            <w:r w:rsidR="00743891" w:rsidRPr="00DE489A">
              <w:rPr>
                <w:sz w:val="26"/>
                <w:szCs w:val="26"/>
              </w:rPr>
              <w:t xml:space="preserve"> Л.Е.Белякова</w:t>
            </w:r>
          </w:p>
        </w:tc>
      </w:tr>
    </w:tbl>
    <w:p w:rsidR="001949BD" w:rsidRDefault="001949BD" w:rsidP="001924FD">
      <w:pPr>
        <w:jc w:val="both"/>
        <w:rPr>
          <w:sz w:val="16"/>
          <w:szCs w:val="16"/>
        </w:rPr>
      </w:pPr>
    </w:p>
    <w:sectPr w:rsidR="001949BD" w:rsidSect="00AC7BC9">
      <w:headerReference w:type="default"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F7" w:rsidRDefault="00C363F7">
      <w:r>
        <w:separator/>
      </w:r>
    </w:p>
  </w:endnote>
  <w:endnote w:type="continuationSeparator" w:id="0">
    <w:p w:rsidR="00C363F7" w:rsidRDefault="00C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41" w:rsidRDefault="009C2241" w:rsidP="00DD6E5A">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B0CEB">
      <w:rPr>
        <w:rStyle w:val="ab"/>
        <w:noProof/>
      </w:rPr>
      <w:t>2</w:t>
    </w:r>
    <w:r>
      <w:rPr>
        <w:rStyle w:val="ab"/>
      </w:rPr>
      <w:fldChar w:fldCharType="end"/>
    </w:r>
  </w:p>
  <w:p w:rsidR="009C2241" w:rsidRDefault="009C2241" w:rsidP="009C2241">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F7" w:rsidRDefault="00C363F7">
      <w:r>
        <w:separator/>
      </w:r>
    </w:p>
  </w:footnote>
  <w:footnote w:type="continuationSeparator" w:id="0">
    <w:p w:rsidR="00C363F7" w:rsidRDefault="00C36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2AC" w:rsidRDefault="00BA62A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5A4"/>
    <w:multiLevelType w:val="hybridMultilevel"/>
    <w:tmpl w:val="9E06DDF8"/>
    <w:lvl w:ilvl="0" w:tplc="0419000F">
      <w:start w:val="1"/>
      <w:numFmt w:val="decimal"/>
      <w:lvlText w:val="%1."/>
      <w:lvlJc w:val="left"/>
      <w:pPr>
        <w:tabs>
          <w:tab w:val="num" w:pos="780"/>
        </w:tabs>
        <w:ind w:left="780" w:hanging="360"/>
      </w:pPr>
      <w:rPr>
        <w:rFonts w:cs="Times New Roman"/>
      </w:rPr>
    </w:lvl>
    <w:lvl w:ilvl="1" w:tplc="04190001">
      <w:start w:val="1"/>
      <w:numFmt w:val="bullet"/>
      <w:lvlText w:val=""/>
      <w:lvlJc w:val="left"/>
      <w:pPr>
        <w:tabs>
          <w:tab w:val="num" w:pos="1500"/>
        </w:tabs>
        <w:ind w:left="1500" w:hanging="360"/>
      </w:pPr>
      <w:rPr>
        <w:rFonts w:ascii="Symbol" w:hAnsi="Symbol" w:hint="default"/>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 w15:restartNumberingAfterBreak="0">
    <w:nsid w:val="0221523F"/>
    <w:multiLevelType w:val="hybridMultilevel"/>
    <w:tmpl w:val="77705F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6E63A3"/>
    <w:multiLevelType w:val="hybridMultilevel"/>
    <w:tmpl w:val="B2AC1EF4"/>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8A438E"/>
    <w:multiLevelType w:val="hybridMultilevel"/>
    <w:tmpl w:val="9E9664E2"/>
    <w:lvl w:ilvl="0" w:tplc="8C3071E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E4185"/>
    <w:multiLevelType w:val="hybridMultilevel"/>
    <w:tmpl w:val="F35CB036"/>
    <w:lvl w:ilvl="0" w:tplc="43D6FDCA">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5" w15:restartNumberingAfterBreak="0">
    <w:nsid w:val="17694123"/>
    <w:multiLevelType w:val="hybridMultilevel"/>
    <w:tmpl w:val="9E42E0F0"/>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48A0C8A"/>
    <w:multiLevelType w:val="hybridMultilevel"/>
    <w:tmpl w:val="92B0D92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3D122D8D"/>
    <w:multiLevelType w:val="hybridMultilevel"/>
    <w:tmpl w:val="1DC6AB7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09D00CC"/>
    <w:multiLevelType w:val="hybridMultilevel"/>
    <w:tmpl w:val="8220A4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467215"/>
    <w:multiLevelType w:val="hybridMultilevel"/>
    <w:tmpl w:val="B17EC42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15:restartNumberingAfterBreak="0">
    <w:nsid w:val="4DE22D34"/>
    <w:multiLevelType w:val="hybridMultilevel"/>
    <w:tmpl w:val="6D36116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58592581"/>
    <w:multiLevelType w:val="hybridMultilevel"/>
    <w:tmpl w:val="339A1398"/>
    <w:lvl w:ilvl="0" w:tplc="1DAA711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8E10018"/>
    <w:multiLevelType w:val="hybridMultilevel"/>
    <w:tmpl w:val="74C62B5A"/>
    <w:lvl w:ilvl="0" w:tplc="1C4E261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AC27D73"/>
    <w:multiLevelType w:val="hybridMultilevel"/>
    <w:tmpl w:val="CFEE77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57D1F"/>
    <w:multiLevelType w:val="hybridMultilevel"/>
    <w:tmpl w:val="1A742BE6"/>
    <w:lvl w:ilvl="0" w:tplc="04190001">
      <w:start w:val="1"/>
      <w:numFmt w:val="bullet"/>
      <w:lvlText w:val=""/>
      <w:lvlJc w:val="left"/>
      <w:pPr>
        <w:tabs>
          <w:tab w:val="num" w:pos="855"/>
        </w:tabs>
        <w:ind w:left="855" w:hanging="375"/>
      </w:pPr>
      <w:rPr>
        <w:rFonts w:ascii="Symbol" w:hAnsi="Symbol" w:hint="default"/>
        <w:color w:val="auto"/>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5" w15:restartNumberingAfterBreak="0">
    <w:nsid w:val="616B1857"/>
    <w:multiLevelType w:val="hybridMultilevel"/>
    <w:tmpl w:val="B99655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48A4891"/>
    <w:multiLevelType w:val="hybridMultilevel"/>
    <w:tmpl w:val="D8387316"/>
    <w:lvl w:ilvl="0" w:tplc="76DC6D90">
      <w:start w:val="1"/>
      <w:numFmt w:val="bullet"/>
      <w:lvlText w:val=""/>
      <w:lvlJc w:val="left"/>
      <w:pPr>
        <w:tabs>
          <w:tab w:val="num" w:pos="720"/>
        </w:tabs>
        <w:ind w:left="720"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832197"/>
    <w:multiLevelType w:val="hybridMultilevel"/>
    <w:tmpl w:val="B6383ADE"/>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8" w15:restartNumberingAfterBreak="0">
    <w:nsid w:val="75DF4E56"/>
    <w:multiLevelType w:val="hybridMultilevel"/>
    <w:tmpl w:val="05921634"/>
    <w:lvl w:ilvl="0" w:tplc="04190001">
      <w:start w:val="1"/>
      <w:numFmt w:val="bullet"/>
      <w:lvlText w:val=""/>
      <w:lvlJc w:val="left"/>
      <w:pPr>
        <w:tabs>
          <w:tab w:val="num" w:pos="765"/>
        </w:tabs>
        <w:ind w:left="765" w:hanging="360"/>
      </w:pPr>
      <w:rPr>
        <w:rFonts w:ascii="Symbol" w:hAnsi="Symbol"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tabs>
          <w:tab w:val="num" w:pos="2925"/>
        </w:tabs>
        <w:ind w:left="2925" w:hanging="360"/>
      </w:pPr>
      <w:rPr>
        <w:rFonts w:ascii="Symbol" w:hAnsi="Symbol" w:hint="default"/>
      </w:rPr>
    </w:lvl>
    <w:lvl w:ilvl="4" w:tplc="04190003">
      <w:start w:val="1"/>
      <w:numFmt w:val="bullet"/>
      <w:lvlText w:val="o"/>
      <w:lvlJc w:val="left"/>
      <w:pPr>
        <w:tabs>
          <w:tab w:val="num" w:pos="3645"/>
        </w:tabs>
        <w:ind w:left="3645" w:hanging="360"/>
      </w:pPr>
      <w:rPr>
        <w:rFonts w:ascii="Courier New" w:hAnsi="Courier New" w:hint="default"/>
      </w:rPr>
    </w:lvl>
    <w:lvl w:ilvl="5" w:tplc="04190005">
      <w:start w:val="1"/>
      <w:numFmt w:val="bullet"/>
      <w:lvlText w:val=""/>
      <w:lvlJc w:val="left"/>
      <w:pPr>
        <w:tabs>
          <w:tab w:val="num" w:pos="4365"/>
        </w:tabs>
        <w:ind w:left="4365" w:hanging="360"/>
      </w:pPr>
      <w:rPr>
        <w:rFonts w:ascii="Wingdings" w:hAnsi="Wingdings" w:hint="default"/>
      </w:rPr>
    </w:lvl>
    <w:lvl w:ilvl="6" w:tplc="04190001">
      <w:start w:val="1"/>
      <w:numFmt w:val="bullet"/>
      <w:lvlText w:val=""/>
      <w:lvlJc w:val="left"/>
      <w:pPr>
        <w:tabs>
          <w:tab w:val="num" w:pos="5085"/>
        </w:tabs>
        <w:ind w:left="5085" w:hanging="360"/>
      </w:pPr>
      <w:rPr>
        <w:rFonts w:ascii="Symbol" w:hAnsi="Symbol" w:hint="default"/>
      </w:rPr>
    </w:lvl>
    <w:lvl w:ilvl="7" w:tplc="04190003">
      <w:start w:val="1"/>
      <w:numFmt w:val="bullet"/>
      <w:lvlText w:val="o"/>
      <w:lvlJc w:val="left"/>
      <w:pPr>
        <w:tabs>
          <w:tab w:val="num" w:pos="5805"/>
        </w:tabs>
        <w:ind w:left="5805" w:hanging="360"/>
      </w:pPr>
      <w:rPr>
        <w:rFonts w:ascii="Courier New" w:hAnsi="Courier New" w:hint="default"/>
      </w:rPr>
    </w:lvl>
    <w:lvl w:ilvl="8" w:tplc="04190005">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7D0F7930"/>
    <w:multiLevelType w:val="hybridMultilevel"/>
    <w:tmpl w:val="F5684D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CF1EEB"/>
    <w:multiLevelType w:val="hybridMultilevel"/>
    <w:tmpl w:val="FBC69266"/>
    <w:lvl w:ilvl="0" w:tplc="BDE446F8">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0"/>
  </w:num>
  <w:num w:numId="2">
    <w:abstractNumId w:val="0"/>
  </w:num>
  <w:num w:numId="3">
    <w:abstractNumId w:val="18"/>
  </w:num>
  <w:num w:numId="4">
    <w:abstractNumId w:val="2"/>
  </w:num>
  <w:num w:numId="5">
    <w:abstractNumId w:val="5"/>
  </w:num>
  <w:num w:numId="6">
    <w:abstractNumId w:val="19"/>
  </w:num>
  <w:num w:numId="7">
    <w:abstractNumId w:val="7"/>
  </w:num>
  <w:num w:numId="8">
    <w:abstractNumId w:val="16"/>
  </w:num>
  <w:num w:numId="9">
    <w:abstractNumId w:val="8"/>
  </w:num>
  <w:num w:numId="10">
    <w:abstractNumId w:val="1"/>
  </w:num>
  <w:num w:numId="11">
    <w:abstractNumId w:val="3"/>
  </w:num>
  <w:num w:numId="12">
    <w:abstractNumId w:val="13"/>
  </w:num>
  <w:num w:numId="13">
    <w:abstractNumId w:val="10"/>
  </w:num>
  <w:num w:numId="14">
    <w:abstractNumId w:val="11"/>
  </w:num>
  <w:num w:numId="15">
    <w:abstractNumId w:val="6"/>
  </w:num>
  <w:num w:numId="16">
    <w:abstractNumId w:val="15"/>
  </w:num>
  <w:num w:numId="17">
    <w:abstractNumId w:val="4"/>
  </w:num>
  <w:num w:numId="18">
    <w:abstractNumId w:val="14"/>
  </w:num>
  <w:num w:numId="19">
    <w:abstractNumId w:val="12"/>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09"/>
    <w:rsid w:val="00003B15"/>
    <w:rsid w:val="0000680A"/>
    <w:rsid w:val="000156E5"/>
    <w:rsid w:val="00016088"/>
    <w:rsid w:val="00021976"/>
    <w:rsid w:val="00022384"/>
    <w:rsid w:val="000258E6"/>
    <w:rsid w:val="0003566D"/>
    <w:rsid w:val="00035D96"/>
    <w:rsid w:val="00042D2B"/>
    <w:rsid w:val="00051A79"/>
    <w:rsid w:val="0005635E"/>
    <w:rsid w:val="000620CA"/>
    <w:rsid w:val="00064DE2"/>
    <w:rsid w:val="00066583"/>
    <w:rsid w:val="0007419F"/>
    <w:rsid w:val="0007524D"/>
    <w:rsid w:val="00083C5D"/>
    <w:rsid w:val="000858B6"/>
    <w:rsid w:val="00092313"/>
    <w:rsid w:val="000B02C2"/>
    <w:rsid w:val="000B3729"/>
    <w:rsid w:val="000B719F"/>
    <w:rsid w:val="000C131B"/>
    <w:rsid w:val="000C47AB"/>
    <w:rsid w:val="000E01AE"/>
    <w:rsid w:val="000E70DD"/>
    <w:rsid w:val="000F0D83"/>
    <w:rsid w:val="000F4C4A"/>
    <w:rsid w:val="001022FB"/>
    <w:rsid w:val="001166F1"/>
    <w:rsid w:val="00122163"/>
    <w:rsid w:val="00122B6D"/>
    <w:rsid w:val="0012478B"/>
    <w:rsid w:val="00124B40"/>
    <w:rsid w:val="00125318"/>
    <w:rsid w:val="00127C54"/>
    <w:rsid w:val="00132D0C"/>
    <w:rsid w:val="00135034"/>
    <w:rsid w:val="00135E98"/>
    <w:rsid w:val="00140B25"/>
    <w:rsid w:val="00141573"/>
    <w:rsid w:val="00141BDD"/>
    <w:rsid w:val="00144995"/>
    <w:rsid w:val="00145FF0"/>
    <w:rsid w:val="00146BF5"/>
    <w:rsid w:val="0015449B"/>
    <w:rsid w:val="0016781C"/>
    <w:rsid w:val="0017198B"/>
    <w:rsid w:val="00174EC4"/>
    <w:rsid w:val="00181A64"/>
    <w:rsid w:val="001835A7"/>
    <w:rsid w:val="001868D9"/>
    <w:rsid w:val="00190FB9"/>
    <w:rsid w:val="001924FD"/>
    <w:rsid w:val="001949BD"/>
    <w:rsid w:val="001A07C6"/>
    <w:rsid w:val="001A25A7"/>
    <w:rsid w:val="001A5137"/>
    <w:rsid w:val="001A6E8E"/>
    <w:rsid w:val="001B4C3D"/>
    <w:rsid w:val="001C02DF"/>
    <w:rsid w:val="001C1BE6"/>
    <w:rsid w:val="001D3182"/>
    <w:rsid w:val="001D5D5F"/>
    <w:rsid w:val="001E4291"/>
    <w:rsid w:val="001E5376"/>
    <w:rsid w:val="001F3290"/>
    <w:rsid w:val="001F5416"/>
    <w:rsid w:val="001F638B"/>
    <w:rsid w:val="0020041F"/>
    <w:rsid w:val="00202970"/>
    <w:rsid w:val="002047AD"/>
    <w:rsid w:val="00204FCF"/>
    <w:rsid w:val="00212F8C"/>
    <w:rsid w:val="00215DFD"/>
    <w:rsid w:val="00221452"/>
    <w:rsid w:val="00225033"/>
    <w:rsid w:val="00236685"/>
    <w:rsid w:val="00240C92"/>
    <w:rsid w:val="00240F05"/>
    <w:rsid w:val="00243CFF"/>
    <w:rsid w:val="00244390"/>
    <w:rsid w:val="00254174"/>
    <w:rsid w:val="00257E93"/>
    <w:rsid w:val="00260A27"/>
    <w:rsid w:val="00263DDC"/>
    <w:rsid w:val="002668C7"/>
    <w:rsid w:val="00272F6B"/>
    <w:rsid w:val="00276C02"/>
    <w:rsid w:val="0028049C"/>
    <w:rsid w:val="00283461"/>
    <w:rsid w:val="00292664"/>
    <w:rsid w:val="00295D89"/>
    <w:rsid w:val="0029788E"/>
    <w:rsid w:val="00297CB6"/>
    <w:rsid w:val="002A05EA"/>
    <w:rsid w:val="002A100D"/>
    <w:rsid w:val="002A1600"/>
    <w:rsid w:val="002A4639"/>
    <w:rsid w:val="002A6F35"/>
    <w:rsid w:val="002B00D6"/>
    <w:rsid w:val="002B477D"/>
    <w:rsid w:val="002B5202"/>
    <w:rsid w:val="002C0F27"/>
    <w:rsid w:val="002C33F6"/>
    <w:rsid w:val="002C42F4"/>
    <w:rsid w:val="002C5191"/>
    <w:rsid w:val="002C761A"/>
    <w:rsid w:val="002D0468"/>
    <w:rsid w:val="002D30A3"/>
    <w:rsid w:val="002D4752"/>
    <w:rsid w:val="002E1D7A"/>
    <w:rsid w:val="002E42CB"/>
    <w:rsid w:val="002E59A1"/>
    <w:rsid w:val="002E72D8"/>
    <w:rsid w:val="002E72F5"/>
    <w:rsid w:val="0030051F"/>
    <w:rsid w:val="0030202E"/>
    <w:rsid w:val="00305258"/>
    <w:rsid w:val="00312ACB"/>
    <w:rsid w:val="003134D5"/>
    <w:rsid w:val="00314C1E"/>
    <w:rsid w:val="00316441"/>
    <w:rsid w:val="003253AA"/>
    <w:rsid w:val="003258FD"/>
    <w:rsid w:val="00325A92"/>
    <w:rsid w:val="003261E3"/>
    <w:rsid w:val="00326590"/>
    <w:rsid w:val="003326CC"/>
    <w:rsid w:val="00337537"/>
    <w:rsid w:val="00361A81"/>
    <w:rsid w:val="00363F1B"/>
    <w:rsid w:val="00367D7C"/>
    <w:rsid w:val="0037004F"/>
    <w:rsid w:val="00370227"/>
    <w:rsid w:val="0038122D"/>
    <w:rsid w:val="003866CD"/>
    <w:rsid w:val="00390CA4"/>
    <w:rsid w:val="00392050"/>
    <w:rsid w:val="00392401"/>
    <w:rsid w:val="003A268A"/>
    <w:rsid w:val="003A52D3"/>
    <w:rsid w:val="003A6909"/>
    <w:rsid w:val="003B0CEB"/>
    <w:rsid w:val="003B1BE4"/>
    <w:rsid w:val="003B46B3"/>
    <w:rsid w:val="003D383D"/>
    <w:rsid w:val="003D4D4A"/>
    <w:rsid w:val="003D4E80"/>
    <w:rsid w:val="003D71F3"/>
    <w:rsid w:val="003E12A3"/>
    <w:rsid w:val="003F1F6F"/>
    <w:rsid w:val="00404032"/>
    <w:rsid w:val="00405C02"/>
    <w:rsid w:val="0040713A"/>
    <w:rsid w:val="00407784"/>
    <w:rsid w:val="00413E38"/>
    <w:rsid w:val="00421108"/>
    <w:rsid w:val="00422EC8"/>
    <w:rsid w:val="00424E6E"/>
    <w:rsid w:val="00426B42"/>
    <w:rsid w:val="00426F27"/>
    <w:rsid w:val="00431438"/>
    <w:rsid w:val="004327EA"/>
    <w:rsid w:val="00434C1E"/>
    <w:rsid w:val="00436294"/>
    <w:rsid w:val="00436D93"/>
    <w:rsid w:val="004508F2"/>
    <w:rsid w:val="00452A0E"/>
    <w:rsid w:val="00454792"/>
    <w:rsid w:val="00460F08"/>
    <w:rsid w:val="004634FC"/>
    <w:rsid w:val="004655CF"/>
    <w:rsid w:val="00465F35"/>
    <w:rsid w:val="00473898"/>
    <w:rsid w:val="00477202"/>
    <w:rsid w:val="00480B48"/>
    <w:rsid w:val="00483862"/>
    <w:rsid w:val="00484488"/>
    <w:rsid w:val="004962E5"/>
    <w:rsid w:val="004A2230"/>
    <w:rsid w:val="004A6DE5"/>
    <w:rsid w:val="004B19C4"/>
    <w:rsid w:val="004B2154"/>
    <w:rsid w:val="004B789C"/>
    <w:rsid w:val="004C5C80"/>
    <w:rsid w:val="004C6C0B"/>
    <w:rsid w:val="004E21CE"/>
    <w:rsid w:val="004E2BCC"/>
    <w:rsid w:val="004F3305"/>
    <w:rsid w:val="004F4794"/>
    <w:rsid w:val="00507847"/>
    <w:rsid w:val="00514E76"/>
    <w:rsid w:val="00515141"/>
    <w:rsid w:val="00515702"/>
    <w:rsid w:val="00531F54"/>
    <w:rsid w:val="0053245D"/>
    <w:rsid w:val="0053285F"/>
    <w:rsid w:val="00535AFD"/>
    <w:rsid w:val="00536666"/>
    <w:rsid w:val="00536D21"/>
    <w:rsid w:val="005403E2"/>
    <w:rsid w:val="005405AD"/>
    <w:rsid w:val="00545317"/>
    <w:rsid w:val="00545C5B"/>
    <w:rsid w:val="00553001"/>
    <w:rsid w:val="00554C65"/>
    <w:rsid w:val="00556C04"/>
    <w:rsid w:val="005704BB"/>
    <w:rsid w:val="00571938"/>
    <w:rsid w:val="0057307D"/>
    <w:rsid w:val="00576B8E"/>
    <w:rsid w:val="005815CC"/>
    <w:rsid w:val="005832EB"/>
    <w:rsid w:val="00586EE5"/>
    <w:rsid w:val="005A13BF"/>
    <w:rsid w:val="005A1656"/>
    <w:rsid w:val="005A2E1A"/>
    <w:rsid w:val="005B205E"/>
    <w:rsid w:val="005C0481"/>
    <w:rsid w:val="005C3BE5"/>
    <w:rsid w:val="005D3D98"/>
    <w:rsid w:val="005E4722"/>
    <w:rsid w:val="005E4A8B"/>
    <w:rsid w:val="005E569D"/>
    <w:rsid w:val="005F7C83"/>
    <w:rsid w:val="0060614D"/>
    <w:rsid w:val="00606BD9"/>
    <w:rsid w:val="00613174"/>
    <w:rsid w:val="00614519"/>
    <w:rsid w:val="00614EA8"/>
    <w:rsid w:val="00620309"/>
    <w:rsid w:val="00630F5D"/>
    <w:rsid w:val="0063520E"/>
    <w:rsid w:val="00643FB5"/>
    <w:rsid w:val="00645965"/>
    <w:rsid w:val="00645E7F"/>
    <w:rsid w:val="006510A6"/>
    <w:rsid w:val="006515F1"/>
    <w:rsid w:val="00666F5D"/>
    <w:rsid w:val="00667014"/>
    <w:rsid w:val="00680BAE"/>
    <w:rsid w:val="00682A62"/>
    <w:rsid w:val="00683906"/>
    <w:rsid w:val="00684400"/>
    <w:rsid w:val="00685DD5"/>
    <w:rsid w:val="00691664"/>
    <w:rsid w:val="00693233"/>
    <w:rsid w:val="006935F9"/>
    <w:rsid w:val="00693772"/>
    <w:rsid w:val="00697235"/>
    <w:rsid w:val="006A64A8"/>
    <w:rsid w:val="006B7929"/>
    <w:rsid w:val="006B7C01"/>
    <w:rsid w:val="006C1D2D"/>
    <w:rsid w:val="006C5156"/>
    <w:rsid w:val="006C5C8B"/>
    <w:rsid w:val="006C6FD9"/>
    <w:rsid w:val="006C736C"/>
    <w:rsid w:val="006D221D"/>
    <w:rsid w:val="006D3DDC"/>
    <w:rsid w:val="006D773E"/>
    <w:rsid w:val="006E0E95"/>
    <w:rsid w:val="006E3A48"/>
    <w:rsid w:val="006E595E"/>
    <w:rsid w:val="006E5D6E"/>
    <w:rsid w:val="006E5DF9"/>
    <w:rsid w:val="006E7C17"/>
    <w:rsid w:val="006E7FD8"/>
    <w:rsid w:val="006F1331"/>
    <w:rsid w:val="006F2394"/>
    <w:rsid w:val="006F2F3D"/>
    <w:rsid w:val="007037D6"/>
    <w:rsid w:val="00705638"/>
    <w:rsid w:val="007139F1"/>
    <w:rsid w:val="00717333"/>
    <w:rsid w:val="00720BC1"/>
    <w:rsid w:val="00733B9D"/>
    <w:rsid w:val="00736EB2"/>
    <w:rsid w:val="00740C2E"/>
    <w:rsid w:val="00742474"/>
    <w:rsid w:val="00743891"/>
    <w:rsid w:val="00744FE8"/>
    <w:rsid w:val="007452F4"/>
    <w:rsid w:val="00745CE9"/>
    <w:rsid w:val="007518CE"/>
    <w:rsid w:val="00753F94"/>
    <w:rsid w:val="0076660D"/>
    <w:rsid w:val="007670A2"/>
    <w:rsid w:val="00772670"/>
    <w:rsid w:val="00777547"/>
    <w:rsid w:val="00783149"/>
    <w:rsid w:val="007935AA"/>
    <w:rsid w:val="00795304"/>
    <w:rsid w:val="007A216A"/>
    <w:rsid w:val="007A4146"/>
    <w:rsid w:val="007A521E"/>
    <w:rsid w:val="007A79A6"/>
    <w:rsid w:val="007C1726"/>
    <w:rsid w:val="007C27E0"/>
    <w:rsid w:val="007C32E8"/>
    <w:rsid w:val="007C3A07"/>
    <w:rsid w:val="007D2019"/>
    <w:rsid w:val="007D2946"/>
    <w:rsid w:val="007D3665"/>
    <w:rsid w:val="007D5878"/>
    <w:rsid w:val="007D6810"/>
    <w:rsid w:val="007D7667"/>
    <w:rsid w:val="007E2FE5"/>
    <w:rsid w:val="007E5976"/>
    <w:rsid w:val="007F0FED"/>
    <w:rsid w:val="007F202A"/>
    <w:rsid w:val="00801215"/>
    <w:rsid w:val="008115DD"/>
    <w:rsid w:val="0081271D"/>
    <w:rsid w:val="00817556"/>
    <w:rsid w:val="00822220"/>
    <w:rsid w:val="008245EE"/>
    <w:rsid w:val="00827060"/>
    <w:rsid w:val="0083027A"/>
    <w:rsid w:val="008318A5"/>
    <w:rsid w:val="0083379F"/>
    <w:rsid w:val="008349FA"/>
    <w:rsid w:val="00834DE2"/>
    <w:rsid w:val="00842C30"/>
    <w:rsid w:val="00845479"/>
    <w:rsid w:val="00856905"/>
    <w:rsid w:val="00856F26"/>
    <w:rsid w:val="00861DC6"/>
    <w:rsid w:val="00873F87"/>
    <w:rsid w:val="00882A9F"/>
    <w:rsid w:val="00883B31"/>
    <w:rsid w:val="00884729"/>
    <w:rsid w:val="0088476F"/>
    <w:rsid w:val="008865E6"/>
    <w:rsid w:val="00887075"/>
    <w:rsid w:val="00887D60"/>
    <w:rsid w:val="00891286"/>
    <w:rsid w:val="00895F38"/>
    <w:rsid w:val="00897A2F"/>
    <w:rsid w:val="008A1DF6"/>
    <w:rsid w:val="008A2D1C"/>
    <w:rsid w:val="008A4FEA"/>
    <w:rsid w:val="008A7E98"/>
    <w:rsid w:val="008A7EF6"/>
    <w:rsid w:val="008A7FCB"/>
    <w:rsid w:val="008B1C82"/>
    <w:rsid w:val="008B6E77"/>
    <w:rsid w:val="008C1A7D"/>
    <w:rsid w:val="008C4481"/>
    <w:rsid w:val="008C74E3"/>
    <w:rsid w:val="008E30E8"/>
    <w:rsid w:val="008E54C9"/>
    <w:rsid w:val="008F6265"/>
    <w:rsid w:val="0090689E"/>
    <w:rsid w:val="00920931"/>
    <w:rsid w:val="009214D9"/>
    <w:rsid w:val="009243CB"/>
    <w:rsid w:val="00926F6F"/>
    <w:rsid w:val="00927DFF"/>
    <w:rsid w:val="00932274"/>
    <w:rsid w:val="00935DF8"/>
    <w:rsid w:val="00936A88"/>
    <w:rsid w:val="00946DB1"/>
    <w:rsid w:val="0095220F"/>
    <w:rsid w:val="009537E9"/>
    <w:rsid w:val="00954A24"/>
    <w:rsid w:val="00965C73"/>
    <w:rsid w:val="00971232"/>
    <w:rsid w:val="00973925"/>
    <w:rsid w:val="00976C46"/>
    <w:rsid w:val="00987A07"/>
    <w:rsid w:val="00990B2B"/>
    <w:rsid w:val="00997CB4"/>
    <w:rsid w:val="009A4E3B"/>
    <w:rsid w:val="009B075F"/>
    <w:rsid w:val="009B75B9"/>
    <w:rsid w:val="009C01C5"/>
    <w:rsid w:val="009C1E53"/>
    <w:rsid w:val="009C2241"/>
    <w:rsid w:val="009C559A"/>
    <w:rsid w:val="009C5612"/>
    <w:rsid w:val="009C5E07"/>
    <w:rsid w:val="009C7B51"/>
    <w:rsid w:val="009D07D3"/>
    <w:rsid w:val="00A01467"/>
    <w:rsid w:val="00A037A5"/>
    <w:rsid w:val="00A06937"/>
    <w:rsid w:val="00A13961"/>
    <w:rsid w:val="00A13AB8"/>
    <w:rsid w:val="00A26559"/>
    <w:rsid w:val="00A31723"/>
    <w:rsid w:val="00A3421A"/>
    <w:rsid w:val="00A37D9B"/>
    <w:rsid w:val="00A37DBC"/>
    <w:rsid w:val="00A42AE3"/>
    <w:rsid w:val="00A46EE8"/>
    <w:rsid w:val="00A47F40"/>
    <w:rsid w:val="00A527BA"/>
    <w:rsid w:val="00A54F46"/>
    <w:rsid w:val="00A60166"/>
    <w:rsid w:val="00A64558"/>
    <w:rsid w:val="00A64D3C"/>
    <w:rsid w:val="00A66A77"/>
    <w:rsid w:val="00A67388"/>
    <w:rsid w:val="00A7483F"/>
    <w:rsid w:val="00A74B0A"/>
    <w:rsid w:val="00A762D0"/>
    <w:rsid w:val="00A765DA"/>
    <w:rsid w:val="00A809DD"/>
    <w:rsid w:val="00A839CF"/>
    <w:rsid w:val="00AA5776"/>
    <w:rsid w:val="00AA68A7"/>
    <w:rsid w:val="00AA7F83"/>
    <w:rsid w:val="00AB700A"/>
    <w:rsid w:val="00AB7977"/>
    <w:rsid w:val="00AC00F3"/>
    <w:rsid w:val="00AC027C"/>
    <w:rsid w:val="00AC2DFF"/>
    <w:rsid w:val="00AC39A3"/>
    <w:rsid w:val="00AC7BC9"/>
    <w:rsid w:val="00AD0CE6"/>
    <w:rsid w:val="00AE1A6E"/>
    <w:rsid w:val="00AF1F43"/>
    <w:rsid w:val="00AF63AD"/>
    <w:rsid w:val="00B00877"/>
    <w:rsid w:val="00B00C36"/>
    <w:rsid w:val="00B02E4E"/>
    <w:rsid w:val="00B140C3"/>
    <w:rsid w:val="00B15CD5"/>
    <w:rsid w:val="00B22DF8"/>
    <w:rsid w:val="00B26873"/>
    <w:rsid w:val="00B40B38"/>
    <w:rsid w:val="00B4394D"/>
    <w:rsid w:val="00B54BE0"/>
    <w:rsid w:val="00B57418"/>
    <w:rsid w:val="00B57A48"/>
    <w:rsid w:val="00B61939"/>
    <w:rsid w:val="00B629D5"/>
    <w:rsid w:val="00B6306F"/>
    <w:rsid w:val="00B7196C"/>
    <w:rsid w:val="00B7287E"/>
    <w:rsid w:val="00B768DE"/>
    <w:rsid w:val="00B9199E"/>
    <w:rsid w:val="00B92CC1"/>
    <w:rsid w:val="00BA09D6"/>
    <w:rsid w:val="00BA20B8"/>
    <w:rsid w:val="00BA4121"/>
    <w:rsid w:val="00BA62AC"/>
    <w:rsid w:val="00BB11E4"/>
    <w:rsid w:val="00BB305F"/>
    <w:rsid w:val="00BB3B6A"/>
    <w:rsid w:val="00BB7233"/>
    <w:rsid w:val="00BC0A78"/>
    <w:rsid w:val="00BC5882"/>
    <w:rsid w:val="00BC5FB0"/>
    <w:rsid w:val="00BD00EB"/>
    <w:rsid w:val="00BD24D6"/>
    <w:rsid w:val="00BD6048"/>
    <w:rsid w:val="00BE004A"/>
    <w:rsid w:val="00BE1C2D"/>
    <w:rsid w:val="00BE291E"/>
    <w:rsid w:val="00BE506C"/>
    <w:rsid w:val="00BF0ABD"/>
    <w:rsid w:val="00BF1FBA"/>
    <w:rsid w:val="00BF35A4"/>
    <w:rsid w:val="00C022BD"/>
    <w:rsid w:val="00C03D05"/>
    <w:rsid w:val="00C06FD3"/>
    <w:rsid w:val="00C118B9"/>
    <w:rsid w:val="00C1327A"/>
    <w:rsid w:val="00C14F93"/>
    <w:rsid w:val="00C1790D"/>
    <w:rsid w:val="00C25974"/>
    <w:rsid w:val="00C265F7"/>
    <w:rsid w:val="00C277BC"/>
    <w:rsid w:val="00C31D90"/>
    <w:rsid w:val="00C363F7"/>
    <w:rsid w:val="00C41D66"/>
    <w:rsid w:val="00C42240"/>
    <w:rsid w:val="00C45CCD"/>
    <w:rsid w:val="00C5331B"/>
    <w:rsid w:val="00C579B9"/>
    <w:rsid w:val="00C6219D"/>
    <w:rsid w:val="00C625FF"/>
    <w:rsid w:val="00C642CA"/>
    <w:rsid w:val="00C64E18"/>
    <w:rsid w:val="00C73878"/>
    <w:rsid w:val="00C77135"/>
    <w:rsid w:val="00C86DB4"/>
    <w:rsid w:val="00C9088C"/>
    <w:rsid w:val="00CA23C2"/>
    <w:rsid w:val="00CA4A3B"/>
    <w:rsid w:val="00CA59EF"/>
    <w:rsid w:val="00CB4972"/>
    <w:rsid w:val="00CB69A6"/>
    <w:rsid w:val="00CC3C39"/>
    <w:rsid w:val="00CC6CFE"/>
    <w:rsid w:val="00CC73CF"/>
    <w:rsid w:val="00CC79DA"/>
    <w:rsid w:val="00CD06B2"/>
    <w:rsid w:val="00CD34FA"/>
    <w:rsid w:val="00CD5781"/>
    <w:rsid w:val="00CE782C"/>
    <w:rsid w:val="00CE79EF"/>
    <w:rsid w:val="00CF1C05"/>
    <w:rsid w:val="00CF22E6"/>
    <w:rsid w:val="00CF3392"/>
    <w:rsid w:val="00D030E3"/>
    <w:rsid w:val="00D0455C"/>
    <w:rsid w:val="00D14849"/>
    <w:rsid w:val="00D209B1"/>
    <w:rsid w:val="00D21842"/>
    <w:rsid w:val="00D247E1"/>
    <w:rsid w:val="00D253A1"/>
    <w:rsid w:val="00D2690F"/>
    <w:rsid w:val="00D34359"/>
    <w:rsid w:val="00D34E40"/>
    <w:rsid w:val="00D42F65"/>
    <w:rsid w:val="00D471AF"/>
    <w:rsid w:val="00D50860"/>
    <w:rsid w:val="00D52F5A"/>
    <w:rsid w:val="00D62D63"/>
    <w:rsid w:val="00D62DDF"/>
    <w:rsid w:val="00D709EB"/>
    <w:rsid w:val="00D71511"/>
    <w:rsid w:val="00D77BA1"/>
    <w:rsid w:val="00D8621F"/>
    <w:rsid w:val="00D87EF8"/>
    <w:rsid w:val="00D94E36"/>
    <w:rsid w:val="00D96646"/>
    <w:rsid w:val="00DA5D86"/>
    <w:rsid w:val="00DA6619"/>
    <w:rsid w:val="00DB0081"/>
    <w:rsid w:val="00DB2A5B"/>
    <w:rsid w:val="00DB4BD9"/>
    <w:rsid w:val="00DB4F37"/>
    <w:rsid w:val="00DB7F61"/>
    <w:rsid w:val="00DC41A6"/>
    <w:rsid w:val="00DC4ACA"/>
    <w:rsid w:val="00DC59E8"/>
    <w:rsid w:val="00DD1570"/>
    <w:rsid w:val="00DD26F0"/>
    <w:rsid w:val="00DD6E5A"/>
    <w:rsid w:val="00DE0FD1"/>
    <w:rsid w:val="00DE2858"/>
    <w:rsid w:val="00DE3659"/>
    <w:rsid w:val="00DE489A"/>
    <w:rsid w:val="00E11FE6"/>
    <w:rsid w:val="00E25582"/>
    <w:rsid w:val="00E27696"/>
    <w:rsid w:val="00E32912"/>
    <w:rsid w:val="00E528AA"/>
    <w:rsid w:val="00E57CF5"/>
    <w:rsid w:val="00E61D62"/>
    <w:rsid w:val="00E7243C"/>
    <w:rsid w:val="00E72C41"/>
    <w:rsid w:val="00E767CA"/>
    <w:rsid w:val="00E76CD6"/>
    <w:rsid w:val="00E76F08"/>
    <w:rsid w:val="00E7742F"/>
    <w:rsid w:val="00E80C88"/>
    <w:rsid w:val="00E83BDE"/>
    <w:rsid w:val="00E8503D"/>
    <w:rsid w:val="00E85540"/>
    <w:rsid w:val="00E86146"/>
    <w:rsid w:val="00E861BA"/>
    <w:rsid w:val="00E92A45"/>
    <w:rsid w:val="00E95607"/>
    <w:rsid w:val="00E956DD"/>
    <w:rsid w:val="00EA43EC"/>
    <w:rsid w:val="00EB1F0E"/>
    <w:rsid w:val="00EC3CE7"/>
    <w:rsid w:val="00EC6BA9"/>
    <w:rsid w:val="00EC6FF0"/>
    <w:rsid w:val="00EE4108"/>
    <w:rsid w:val="00EF1694"/>
    <w:rsid w:val="00EF1F07"/>
    <w:rsid w:val="00F03A8D"/>
    <w:rsid w:val="00F03B81"/>
    <w:rsid w:val="00F0479F"/>
    <w:rsid w:val="00F04979"/>
    <w:rsid w:val="00F0660D"/>
    <w:rsid w:val="00F06756"/>
    <w:rsid w:val="00F12702"/>
    <w:rsid w:val="00F14CC0"/>
    <w:rsid w:val="00F17F1A"/>
    <w:rsid w:val="00F26E6E"/>
    <w:rsid w:val="00F270A4"/>
    <w:rsid w:val="00F31AD9"/>
    <w:rsid w:val="00F401E4"/>
    <w:rsid w:val="00F408D8"/>
    <w:rsid w:val="00F40FD8"/>
    <w:rsid w:val="00F47118"/>
    <w:rsid w:val="00F51334"/>
    <w:rsid w:val="00F52947"/>
    <w:rsid w:val="00F554C2"/>
    <w:rsid w:val="00F55919"/>
    <w:rsid w:val="00F55D27"/>
    <w:rsid w:val="00F60D3F"/>
    <w:rsid w:val="00F64235"/>
    <w:rsid w:val="00F66E30"/>
    <w:rsid w:val="00F76EBB"/>
    <w:rsid w:val="00F76EC5"/>
    <w:rsid w:val="00F81300"/>
    <w:rsid w:val="00F816AF"/>
    <w:rsid w:val="00F8524F"/>
    <w:rsid w:val="00F9598F"/>
    <w:rsid w:val="00F96CA9"/>
    <w:rsid w:val="00FA0E08"/>
    <w:rsid w:val="00FA798A"/>
    <w:rsid w:val="00FB11E8"/>
    <w:rsid w:val="00FC1DEA"/>
    <w:rsid w:val="00FC354F"/>
    <w:rsid w:val="00FC3718"/>
    <w:rsid w:val="00FC77BD"/>
    <w:rsid w:val="00FD4637"/>
    <w:rsid w:val="00FE1427"/>
    <w:rsid w:val="00FE2EDE"/>
    <w:rsid w:val="00FE556A"/>
    <w:rsid w:val="00FF15B4"/>
    <w:rsid w:val="00FF1A06"/>
    <w:rsid w:val="00FF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E47A40-B876-4D4B-BD00-2491A36F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075"/>
    <w:pPr>
      <w:spacing w:after="0" w:line="240" w:lineRule="auto"/>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
    <w:name w:val="Знак"/>
    <w:basedOn w:val="a"/>
    <w:link w:val="a0"/>
    <w:uiPriority w:val="99"/>
    <w:rsid w:val="00DB4BD9"/>
    <w:pPr>
      <w:spacing w:before="100" w:beforeAutospacing="1" w:after="100" w:afterAutospacing="1"/>
    </w:pPr>
    <w:rPr>
      <w:rFonts w:ascii="Tahoma" w:hAnsi="Tahoma" w:cs="Tahoma"/>
      <w:sz w:val="20"/>
      <w:szCs w:val="20"/>
      <w:lang w:val="en-US" w:eastAsia="en-US"/>
    </w:rPr>
  </w:style>
  <w:style w:type="table" w:styleId="a4">
    <w:name w:val="Table Grid"/>
    <w:basedOn w:val="a2"/>
    <w:uiPriority w:val="99"/>
    <w:rsid w:val="0088707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B477D"/>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styleId="2">
    <w:name w:val="Body Text Indent 2"/>
    <w:basedOn w:val="a"/>
    <w:link w:val="20"/>
    <w:uiPriority w:val="99"/>
    <w:rsid w:val="002D0468"/>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customStyle="1" w:styleId="CharCharCharChar">
    <w:name w:val="Char Char Знак Знак Char Char"/>
    <w:basedOn w:val="a"/>
    <w:uiPriority w:val="99"/>
    <w:rsid w:val="00CB4972"/>
    <w:pPr>
      <w:spacing w:after="160"/>
    </w:pPr>
    <w:rPr>
      <w:rFonts w:ascii="Arial" w:hAnsi="Arial" w:cs="Arial"/>
      <w:b/>
      <w:bCs/>
      <w:color w:val="FFFFFF"/>
      <w:sz w:val="32"/>
      <w:szCs w:val="32"/>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40F05"/>
    <w:pPr>
      <w:spacing w:before="100" w:beforeAutospacing="1" w:after="100" w:afterAutospacing="1"/>
    </w:pPr>
    <w:rPr>
      <w:rFonts w:ascii="Tahoma" w:hAnsi="Tahoma" w:cs="Tahoma"/>
      <w:sz w:val="20"/>
      <w:szCs w:val="20"/>
      <w:lang w:val="en-US" w:eastAsia="en-US"/>
    </w:rPr>
  </w:style>
  <w:style w:type="paragraph" w:styleId="a7">
    <w:name w:val="Body Text Indent"/>
    <w:basedOn w:val="a"/>
    <w:link w:val="a8"/>
    <w:uiPriority w:val="99"/>
    <w:rsid w:val="00F96CA9"/>
    <w:pPr>
      <w:spacing w:after="120"/>
      <w:ind w:left="283"/>
    </w:p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customStyle="1" w:styleId="1">
    <w:name w:val="Знак1"/>
    <w:basedOn w:val="a"/>
    <w:uiPriority w:val="99"/>
    <w:rsid w:val="007D5878"/>
    <w:pPr>
      <w:spacing w:before="100" w:beforeAutospacing="1" w:after="100" w:afterAutospacing="1"/>
    </w:pPr>
    <w:rPr>
      <w:rFonts w:ascii="Tahoma" w:hAnsi="Tahoma" w:cs="Tahoma"/>
      <w:sz w:val="20"/>
      <w:szCs w:val="20"/>
      <w:lang w:val="en-US" w:eastAsia="en-US"/>
    </w:rPr>
  </w:style>
  <w:style w:type="paragraph" w:customStyle="1" w:styleId="21">
    <w:name w:val="Знак2"/>
    <w:basedOn w:val="a"/>
    <w:uiPriority w:val="99"/>
    <w:rsid w:val="00F9598F"/>
    <w:pPr>
      <w:spacing w:before="100" w:beforeAutospacing="1" w:after="100" w:afterAutospacing="1"/>
    </w:pPr>
    <w:rPr>
      <w:rFonts w:ascii="Tahoma" w:hAnsi="Tahoma" w:cs="Tahoma"/>
      <w:sz w:val="20"/>
      <w:szCs w:val="20"/>
      <w:lang w:val="en-US" w:eastAsia="en-US"/>
    </w:rPr>
  </w:style>
  <w:style w:type="paragraph" w:customStyle="1" w:styleId="3">
    <w:name w:val="Знак3"/>
    <w:basedOn w:val="a"/>
    <w:uiPriority w:val="99"/>
    <w:rsid w:val="0028049C"/>
    <w:pPr>
      <w:spacing w:before="100" w:beforeAutospacing="1" w:after="100" w:afterAutospacing="1"/>
    </w:pPr>
    <w:rPr>
      <w:rFonts w:ascii="Tahoma" w:hAnsi="Tahoma" w:cs="Tahoma"/>
      <w:sz w:val="20"/>
      <w:szCs w:val="20"/>
      <w:lang w:val="en-US" w:eastAsia="en-US"/>
    </w:rPr>
  </w:style>
  <w:style w:type="paragraph" w:customStyle="1" w:styleId="4">
    <w:name w:val="Знак4"/>
    <w:basedOn w:val="a"/>
    <w:uiPriority w:val="99"/>
    <w:rsid w:val="00483862"/>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rsid w:val="009C2241"/>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character" w:styleId="ab">
    <w:name w:val="page number"/>
    <w:basedOn w:val="a0"/>
    <w:uiPriority w:val="99"/>
    <w:rsid w:val="009C2241"/>
    <w:rPr>
      <w:rFonts w:cs="Times New Roman"/>
    </w:rPr>
  </w:style>
  <w:style w:type="paragraph" w:customStyle="1" w:styleId="5">
    <w:name w:val="Знак5"/>
    <w:basedOn w:val="a"/>
    <w:uiPriority w:val="99"/>
    <w:rsid w:val="00C42240"/>
    <w:pPr>
      <w:spacing w:before="100" w:beforeAutospacing="1" w:after="100" w:afterAutospacing="1"/>
    </w:pPr>
    <w:rPr>
      <w:rFonts w:ascii="Tahoma" w:hAnsi="Tahoma" w:cs="Tahoma"/>
      <w:sz w:val="20"/>
      <w:szCs w:val="20"/>
      <w:lang w:val="en-US" w:eastAsia="en-US"/>
    </w:rPr>
  </w:style>
  <w:style w:type="paragraph" w:styleId="22">
    <w:name w:val="Body Text 2"/>
    <w:basedOn w:val="a"/>
    <w:link w:val="23"/>
    <w:uiPriority w:val="99"/>
    <w:rsid w:val="00F408D8"/>
    <w:pPr>
      <w:spacing w:after="120" w:line="480" w:lineRule="auto"/>
    </w:pPr>
  </w:style>
  <w:style w:type="character" w:customStyle="1" w:styleId="23">
    <w:name w:val="Основной текст 2 Знак"/>
    <w:basedOn w:val="a0"/>
    <w:link w:val="22"/>
    <w:uiPriority w:val="99"/>
    <w:semiHidden/>
    <w:locked/>
    <w:rPr>
      <w:rFonts w:cs="Times New Roman"/>
      <w:sz w:val="24"/>
      <w:szCs w:val="24"/>
    </w:rPr>
  </w:style>
  <w:style w:type="paragraph" w:styleId="ac">
    <w:name w:val="header"/>
    <w:basedOn w:val="a"/>
    <w:link w:val="ad"/>
    <w:uiPriority w:val="99"/>
    <w:semiHidden/>
    <w:rsid w:val="00BA62AC"/>
    <w:pPr>
      <w:tabs>
        <w:tab w:val="center" w:pos="4677"/>
        <w:tab w:val="right" w:pos="9355"/>
      </w:tabs>
    </w:pPr>
  </w:style>
  <w:style w:type="character" w:customStyle="1" w:styleId="ad">
    <w:name w:val="Верхний колонтитул Знак"/>
    <w:basedOn w:val="a0"/>
    <w:link w:val="ac"/>
    <w:uiPriority w:val="99"/>
    <w:semiHidden/>
    <w:locked/>
    <w:rsid w:val="00BA62AC"/>
    <w:rPr>
      <w:rFonts w:cs="Times New Roman"/>
      <w:sz w:val="24"/>
      <w:szCs w:val="24"/>
    </w:rPr>
  </w:style>
  <w:style w:type="paragraph" w:customStyle="1" w:styleId="6">
    <w:name w:val="Знак6"/>
    <w:basedOn w:val="a"/>
    <w:uiPriority w:val="99"/>
    <w:rsid w:val="00F14CC0"/>
    <w:pPr>
      <w:spacing w:before="100" w:beforeAutospacing="1" w:after="100" w:afterAutospacing="1"/>
    </w:pPr>
    <w:rPr>
      <w:rFonts w:ascii="Tahoma" w:hAnsi="Tahoma" w:cs="Tahoma"/>
      <w:sz w:val="20"/>
      <w:szCs w:val="20"/>
      <w:lang w:val="en-US" w:eastAsia="en-US"/>
    </w:rPr>
  </w:style>
  <w:style w:type="character" w:styleId="ae">
    <w:name w:val="Hyperlink"/>
    <w:basedOn w:val="a0"/>
    <w:uiPriority w:val="99"/>
    <w:unhideWhenUsed/>
    <w:rsid w:val="008A7EF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1086">
      <w:marLeft w:val="0"/>
      <w:marRight w:val="0"/>
      <w:marTop w:val="0"/>
      <w:marBottom w:val="0"/>
      <w:divBdr>
        <w:top w:val="none" w:sz="0" w:space="0" w:color="auto"/>
        <w:left w:val="none" w:sz="0" w:space="0" w:color="auto"/>
        <w:bottom w:val="none" w:sz="0" w:space="0" w:color="auto"/>
        <w:right w:val="none" w:sz="0" w:space="0" w:color="auto"/>
      </w:divBdr>
    </w:div>
    <w:div w:id="468981087">
      <w:marLeft w:val="0"/>
      <w:marRight w:val="0"/>
      <w:marTop w:val="0"/>
      <w:marBottom w:val="0"/>
      <w:divBdr>
        <w:top w:val="none" w:sz="0" w:space="0" w:color="auto"/>
        <w:left w:val="none" w:sz="0" w:space="0" w:color="auto"/>
        <w:bottom w:val="none" w:sz="0" w:space="0" w:color="auto"/>
        <w:right w:val="none" w:sz="0" w:space="0" w:color="auto"/>
      </w:divBdr>
    </w:div>
    <w:div w:id="468981088">
      <w:marLeft w:val="0"/>
      <w:marRight w:val="0"/>
      <w:marTop w:val="0"/>
      <w:marBottom w:val="0"/>
      <w:divBdr>
        <w:top w:val="none" w:sz="0" w:space="0" w:color="auto"/>
        <w:left w:val="none" w:sz="0" w:space="0" w:color="auto"/>
        <w:bottom w:val="none" w:sz="0" w:space="0" w:color="auto"/>
        <w:right w:val="none" w:sz="0" w:space="0" w:color="auto"/>
      </w:divBdr>
    </w:div>
    <w:div w:id="468981089">
      <w:marLeft w:val="0"/>
      <w:marRight w:val="0"/>
      <w:marTop w:val="0"/>
      <w:marBottom w:val="0"/>
      <w:divBdr>
        <w:top w:val="none" w:sz="0" w:space="0" w:color="auto"/>
        <w:left w:val="none" w:sz="0" w:space="0" w:color="auto"/>
        <w:bottom w:val="none" w:sz="0" w:space="0" w:color="auto"/>
        <w:right w:val="none" w:sz="0" w:space="0" w:color="auto"/>
      </w:divBdr>
    </w:div>
    <w:div w:id="468981090">
      <w:marLeft w:val="0"/>
      <w:marRight w:val="0"/>
      <w:marTop w:val="0"/>
      <w:marBottom w:val="0"/>
      <w:divBdr>
        <w:top w:val="none" w:sz="0" w:space="0" w:color="auto"/>
        <w:left w:val="none" w:sz="0" w:space="0" w:color="auto"/>
        <w:bottom w:val="none" w:sz="0" w:space="0" w:color="auto"/>
        <w:right w:val="none" w:sz="0" w:space="0" w:color="auto"/>
      </w:divBdr>
    </w:div>
    <w:div w:id="468981091">
      <w:marLeft w:val="0"/>
      <w:marRight w:val="0"/>
      <w:marTop w:val="0"/>
      <w:marBottom w:val="0"/>
      <w:divBdr>
        <w:top w:val="none" w:sz="0" w:space="0" w:color="auto"/>
        <w:left w:val="none" w:sz="0" w:space="0" w:color="auto"/>
        <w:bottom w:val="none" w:sz="0" w:space="0" w:color="auto"/>
        <w:right w:val="none" w:sz="0" w:space="0" w:color="auto"/>
      </w:divBdr>
    </w:div>
    <w:div w:id="468981092">
      <w:marLeft w:val="0"/>
      <w:marRight w:val="0"/>
      <w:marTop w:val="0"/>
      <w:marBottom w:val="0"/>
      <w:divBdr>
        <w:top w:val="none" w:sz="0" w:space="0" w:color="auto"/>
        <w:left w:val="none" w:sz="0" w:space="0" w:color="auto"/>
        <w:bottom w:val="none" w:sz="0" w:space="0" w:color="auto"/>
        <w:right w:val="none" w:sz="0" w:space="0" w:color="auto"/>
      </w:divBdr>
    </w:div>
    <w:div w:id="468981093">
      <w:marLeft w:val="0"/>
      <w:marRight w:val="0"/>
      <w:marTop w:val="0"/>
      <w:marBottom w:val="0"/>
      <w:divBdr>
        <w:top w:val="none" w:sz="0" w:space="0" w:color="auto"/>
        <w:left w:val="none" w:sz="0" w:space="0" w:color="auto"/>
        <w:bottom w:val="none" w:sz="0" w:space="0" w:color="auto"/>
        <w:right w:val="none" w:sz="0" w:space="0" w:color="auto"/>
      </w:divBdr>
    </w:div>
    <w:div w:id="468981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vt:lpstr>
    </vt:vector>
  </TitlesOfParts>
  <Company>CGSN</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dc:title>
  <dc:subject/>
  <dc:creator>**</dc:creator>
  <cp:keywords/>
  <dc:description/>
  <cp:lastModifiedBy>RePack by Diakov</cp:lastModifiedBy>
  <cp:revision>2</cp:revision>
  <cp:lastPrinted>2012-08-03T04:53:00Z</cp:lastPrinted>
  <dcterms:created xsi:type="dcterms:W3CDTF">2017-06-29T10:05:00Z</dcterms:created>
  <dcterms:modified xsi:type="dcterms:W3CDTF">2017-06-29T10:05:00Z</dcterms:modified>
</cp:coreProperties>
</file>