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82" w:rsidRPr="00685582" w:rsidRDefault="00685582" w:rsidP="00050A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многоквартирные дома признаются аварийными.</w:t>
      </w:r>
    </w:p>
    <w:p w:rsidR="00791D4B" w:rsidRPr="00791D4B" w:rsidRDefault="00791D4B" w:rsidP="00050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05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 w:rsidR="00685582" w:rsidRPr="0005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жилье непригодным для проживания либо </w:t>
      </w:r>
      <w:r w:rsidRPr="0005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многоквартирный дом аварийным</w:t>
      </w: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детально ознакомиться с </w:t>
      </w:r>
      <w:hyperlink r:id="rId5" w:tgtFrame="_blank" w:history="1">
        <w:r w:rsidRPr="0005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№ 47</w:t>
        </w:r>
      </w:hyperlink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1D4B" w:rsidRPr="00791D4B" w:rsidRDefault="00791D4B" w:rsidP="00050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документе содержатся </w:t>
      </w:r>
      <w:r w:rsidRPr="0005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основные жилищные критерии</w:t>
      </w: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дают основания признать помещение непригодным для проживания. </w:t>
      </w:r>
    </w:p>
    <w:p w:rsidR="00791D4B" w:rsidRPr="00791D4B" w:rsidRDefault="00791D4B" w:rsidP="00050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6" w:tgtFrame="_blank" w:history="1">
        <w:r w:rsidR="00685582" w:rsidRPr="0005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части </w:t>
        </w:r>
        <w:r w:rsidRPr="0005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указанного закона </w:t>
      </w:r>
      <w:r w:rsidRPr="00050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является аварийным в следующих случаях</w:t>
      </w: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1D4B" w:rsidRPr="00791D4B" w:rsidRDefault="00791D4B" w:rsidP="00050A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выраженный физический износ здания, а также отдельных его конструкций, элементов, что способно привести к его строительной ненадежности и отсутствию должной прочности;</w:t>
      </w:r>
    </w:p>
    <w:p w:rsidR="00791D4B" w:rsidRPr="00791D4B" w:rsidRDefault="00791D4B" w:rsidP="00050A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неблагоприятный климат, загрязнение атмосферного воздуха вредными, ядовитыми веществами, радиацией, что негативно отражается на жилых помещениях такого дома;</w:t>
      </w:r>
    </w:p>
    <w:p w:rsidR="00791D4B" w:rsidRPr="00791D4B" w:rsidRDefault="00791D4B" w:rsidP="00050A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серьезное нарушение санитарно-эпидемиологических норм, которые невозможно качественно устранить;</w:t>
      </w:r>
    </w:p>
    <w:p w:rsidR="00685582" w:rsidRPr="00050A8A" w:rsidRDefault="00791D4B" w:rsidP="00050A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серьезные деформации, нарушения прочности фундаментов, несущих конструкций, стен, </w:t>
      </w:r>
    </w:p>
    <w:p w:rsidR="00791D4B" w:rsidRPr="00791D4B" w:rsidRDefault="00791D4B" w:rsidP="00050A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угрожающие для жизни собственников зоны нахождения дома (риск оползней, вулканов, лавин, а также возможность техногенной катастрофы и т.д.);</w:t>
      </w:r>
    </w:p>
    <w:p w:rsidR="00791D4B" w:rsidRPr="00791D4B" w:rsidRDefault="00791D4B" w:rsidP="00050A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местность дома, где превышает уровень допустимой вибрации, шума;</w:t>
      </w:r>
    </w:p>
    <w:p w:rsidR="00791D4B" w:rsidRPr="00791D4B" w:rsidRDefault="00791D4B" w:rsidP="00050A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жилища в результате взрыва, землетрясения, пожара, оползней и других серьезных разрушительных воздействий;</w:t>
      </w:r>
    </w:p>
    <w:p w:rsidR="00791D4B" w:rsidRPr="00050A8A" w:rsidRDefault="00791D4B" w:rsidP="00050A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дома, которая расположена близко с воздушной ЛЭП, создающая напряжение более 50 Гц на высоте 1,8 метров.</w:t>
      </w:r>
    </w:p>
    <w:p w:rsidR="00685582" w:rsidRPr="00050A8A" w:rsidRDefault="00685582" w:rsidP="00050A8A">
      <w:pPr>
        <w:pStyle w:val="a6"/>
        <w:shd w:val="clear" w:color="auto" w:fill="F3F3F3"/>
        <w:spacing w:after="0" w:line="240" w:lineRule="auto"/>
        <w:outlineLvl w:val="1"/>
        <w:rPr>
          <w:rFonts w:ascii="Times New Roman" w:eastAsia="Times New Roman" w:hAnsi="Times New Roman" w:cs="Times New Roman"/>
          <w:color w:val="0F0F0F"/>
          <w:spacing w:val="-8"/>
          <w:sz w:val="24"/>
          <w:szCs w:val="24"/>
          <w:lang w:eastAsia="ru-RU"/>
        </w:rPr>
      </w:pPr>
    </w:p>
    <w:p w:rsidR="00685582" w:rsidRPr="00050A8A" w:rsidRDefault="00685582" w:rsidP="00050A8A">
      <w:pPr>
        <w:shd w:val="clear" w:color="auto" w:fill="F3F3F3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F0F0F"/>
          <w:spacing w:val="-8"/>
          <w:sz w:val="24"/>
          <w:szCs w:val="24"/>
          <w:lang w:eastAsia="ru-RU"/>
        </w:rPr>
      </w:pPr>
      <w:r w:rsidRPr="00050A8A">
        <w:rPr>
          <w:rFonts w:ascii="Times New Roman" w:eastAsia="Times New Roman" w:hAnsi="Times New Roman" w:cs="Times New Roman"/>
          <w:b/>
          <w:color w:val="0F0F0F"/>
          <w:spacing w:val="-8"/>
          <w:sz w:val="24"/>
          <w:szCs w:val="24"/>
          <w:lang w:eastAsia="ru-RU"/>
        </w:rPr>
        <w:t xml:space="preserve">Какие </w:t>
      </w:r>
      <w:r w:rsidRPr="00050A8A">
        <w:rPr>
          <w:rFonts w:ascii="Times New Roman" w:eastAsia="Times New Roman" w:hAnsi="Times New Roman" w:cs="Times New Roman"/>
          <w:b/>
          <w:color w:val="0F0F0F"/>
          <w:spacing w:val="-8"/>
          <w:sz w:val="24"/>
          <w:szCs w:val="24"/>
          <w:lang w:eastAsia="ru-RU"/>
        </w:rPr>
        <w:t>органы принимают решения</w:t>
      </w:r>
      <w:r w:rsidRPr="00050A8A">
        <w:rPr>
          <w:rFonts w:ascii="Times New Roman" w:eastAsia="Times New Roman" w:hAnsi="Times New Roman" w:cs="Times New Roman"/>
          <w:b/>
          <w:color w:val="0F0F0F"/>
          <w:spacing w:val="-8"/>
          <w:sz w:val="24"/>
          <w:szCs w:val="24"/>
          <w:lang w:eastAsia="ru-RU"/>
        </w:rPr>
        <w:t xml:space="preserve"> о признании дома аварийным</w:t>
      </w:r>
      <w:r w:rsidRPr="00050A8A">
        <w:rPr>
          <w:rFonts w:ascii="Times New Roman" w:eastAsia="Times New Roman" w:hAnsi="Times New Roman" w:cs="Times New Roman"/>
          <w:b/>
          <w:color w:val="0F0F0F"/>
          <w:spacing w:val="-8"/>
          <w:sz w:val="24"/>
          <w:szCs w:val="24"/>
          <w:lang w:eastAsia="ru-RU"/>
        </w:rPr>
        <w:t>?</w:t>
      </w:r>
    </w:p>
    <w:p w:rsidR="00CB27CA" w:rsidRPr="00050A8A" w:rsidRDefault="00685582" w:rsidP="00050A8A">
      <w:pPr>
        <w:shd w:val="clear" w:color="auto" w:fill="F3F3F3"/>
        <w:spacing w:after="0" w:line="360" w:lineRule="atLeast"/>
        <w:rPr>
          <w:rFonts w:ascii="Times New Roman" w:eastAsia="Times New Roman" w:hAnsi="Times New Roman" w:cs="Times New Roman"/>
          <w:color w:val="0F0F0F"/>
          <w:spacing w:val="2"/>
          <w:sz w:val="24"/>
          <w:szCs w:val="24"/>
          <w:lang w:eastAsia="ru-RU"/>
        </w:rPr>
      </w:pPr>
      <w:r w:rsidRPr="00204855">
        <w:rPr>
          <w:rFonts w:ascii="Times New Roman" w:eastAsia="Times New Roman" w:hAnsi="Times New Roman" w:cs="Times New Roman"/>
          <w:color w:val="0F0F0F"/>
          <w:spacing w:val="2"/>
          <w:sz w:val="24"/>
          <w:szCs w:val="24"/>
          <w:lang w:eastAsia="ru-RU"/>
        </w:rPr>
        <w:t xml:space="preserve">Все действия - признание жилого дома аварийным, установка степени его износа и подача рекомендаций к совершению дальнейших действий местными органами власти </w:t>
      </w:r>
      <w:r w:rsidRPr="00050A8A">
        <w:rPr>
          <w:rFonts w:ascii="Times New Roman" w:eastAsia="Times New Roman" w:hAnsi="Times New Roman" w:cs="Times New Roman"/>
          <w:color w:val="0F0F0F"/>
          <w:spacing w:val="2"/>
          <w:sz w:val="24"/>
          <w:szCs w:val="24"/>
          <w:lang w:eastAsia="ru-RU"/>
        </w:rPr>
        <w:t>–</w:t>
      </w:r>
      <w:r w:rsidRPr="00204855">
        <w:rPr>
          <w:rFonts w:ascii="Times New Roman" w:eastAsia="Times New Roman" w:hAnsi="Times New Roman" w:cs="Times New Roman"/>
          <w:color w:val="0F0F0F"/>
          <w:spacing w:val="2"/>
          <w:sz w:val="24"/>
          <w:szCs w:val="24"/>
          <w:lang w:eastAsia="ru-RU"/>
        </w:rPr>
        <w:t xml:space="preserve"> выполняет</w:t>
      </w:r>
      <w:r w:rsidRPr="00050A8A">
        <w:rPr>
          <w:rFonts w:ascii="Times New Roman" w:eastAsia="Times New Roman" w:hAnsi="Times New Roman" w:cs="Times New Roman"/>
          <w:color w:val="0F0F0F"/>
          <w:spacing w:val="2"/>
          <w:sz w:val="24"/>
          <w:szCs w:val="24"/>
          <w:lang w:eastAsia="ru-RU"/>
        </w:rPr>
        <w:t xml:space="preserve"> </w:t>
      </w:r>
      <w:r w:rsidRPr="00050A8A">
        <w:rPr>
          <w:rFonts w:ascii="Times New Roman" w:eastAsia="Times New Roman" w:hAnsi="Times New Roman" w:cs="Times New Roman"/>
          <w:i/>
          <w:color w:val="0F0F0F"/>
          <w:spacing w:val="2"/>
          <w:sz w:val="24"/>
          <w:szCs w:val="24"/>
          <w:lang w:eastAsia="ru-RU"/>
        </w:rPr>
        <w:t xml:space="preserve">муниципальная </w:t>
      </w:r>
      <w:r w:rsidRPr="00204855">
        <w:rPr>
          <w:rFonts w:ascii="Times New Roman" w:eastAsia="Times New Roman" w:hAnsi="Times New Roman" w:cs="Times New Roman"/>
          <w:i/>
          <w:color w:val="0F0F0F"/>
          <w:spacing w:val="2"/>
          <w:sz w:val="24"/>
          <w:szCs w:val="24"/>
          <w:lang w:eastAsia="ru-RU"/>
        </w:rPr>
        <w:t>межведомственная комиссии</w:t>
      </w:r>
      <w:r w:rsidRPr="00204855">
        <w:rPr>
          <w:rFonts w:ascii="Times New Roman" w:eastAsia="Times New Roman" w:hAnsi="Times New Roman" w:cs="Times New Roman"/>
          <w:color w:val="0F0F0F"/>
          <w:spacing w:val="2"/>
          <w:sz w:val="24"/>
          <w:szCs w:val="24"/>
          <w:lang w:eastAsia="ru-RU"/>
        </w:rPr>
        <w:t>. Она руководствуется действующим законодательством в жилищно-коммунальной сфере.</w:t>
      </w:r>
      <w:r w:rsidRPr="00050A8A">
        <w:rPr>
          <w:rFonts w:ascii="Times New Roman" w:hAnsi="Times New Roman" w:cs="Times New Roman"/>
          <w:sz w:val="24"/>
          <w:szCs w:val="24"/>
        </w:rPr>
        <w:t xml:space="preserve"> </w:t>
      </w:r>
      <w:r w:rsidRPr="00050A8A">
        <w:rPr>
          <w:rFonts w:ascii="Times New Roman" w:eastAsia="Times New Roman" w:hAnsi="Times New Roman" w:cs="Times New Roman"/>
          <w:color w:val="0F0F0F"/>
          <w:spacing w:val="2"/>
          <w:sz w:val="24"/>
          <w:szCs w:val="24"/>
          <w:lang w:eastAsia="ru-RU"/>
        </w:rPr>
        <w:t>В состав межведомственной комиссии входят представители</w:t>
      </w:r>
      <w:r w:rsidR="00CB27CA" w:rsidRPr="00050A8A">
        <w:rPr>
          <w:rFonts w:ascii="Times New Roman" w:eastAsia="Times New Roman" w:hAnsi="Times New Roman" w:cs="Times New Roman"/>
          <w:color w:val="0F0F0F"/>
          <w:spacing w:val="2"/>
          <w:sz w:val="24"/>
          <w:szCs w:val="24"/>
          <w:lang w:eastAsia="ru-RU"/>
        </w:rPr>
        <w:t xml:space="preserve"> органов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образованиях. В случае необходимости в комиссию могут включаться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B27CA" w:rsidRPr="00050A8A" w:rsidRDefault="00CB27CA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результате работы </w:t>
      </w:r>
      <w:proofErr w:type="gramStart"/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межведомственная  комиссия</w:t>
      </w:r>
      <w:proofErr w:type="gramEnd"/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вынесет одно из </w:t>
      </w:r>
      <w:r w:rsidR="00B34002"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следующих решений:</w:t>
      </w:r>
    </w:p>
    <w:p w:rsidR="00CB27CA" w:rsidRPr="00050A8A" w:rsidRDefault="00CB27CA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помещение соответствует требованиям, что предъявляются для жилых зданий, и является пригодным;</w:t>
      </w:r>
    </w:p>
    <w:p w:rsidR="00CB27CA" w:rsidRPr="00050A8A" w:rsidRDefault="00CB27CA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•</w:t>
      </w: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необходимо провести капитальный ремонт, реконструировать или перепланировать объект;</w:t>
      </w:r>
    </w:p>
    <w:p w:rsidR="00CB27CA" w:rsidRPr="00050A8A" w:rsidRDefault="00CB27CA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помещение не соответствует требованиям, что предъявляются для жилых конструкций;</w:t>
      </w:r>
    </w:p>
    <w:p w:rsidR="00CB27CA" w:rsidRPr="00050A8A" w:rsidRDefault="00CB27CA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выносится решение о признании жилья аварийным и подлежащим сносу;</w:t>
      </w:r>
    </w:p>
    <w:p w:rsidR="00CB27CA" w:rsidRPr="00050A8A" w:rsidRDefault="00CB27CA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•</w:t>
      </w: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многоквартирный объект является аварийным и должен быть реконструирован.</w:t>
      </w:r>
    </w:p>
    <w:p w:rsidR="00B34002" w:rsidRPr="00050A8A" w:rsidRDefault="00B34002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sz w:val="24"/>
          <w:szCs w:val="24"/>
        </w:rPr>
        <w:t xml:space="preserve">Перечень документов, передаваемых в комиссию </w:t>
      </w:r>
      <w:r w:rsidR="00050A8A">
        <w:rPr>
          <w:rStyle w:val="a4"/>
          <w:rFonts w:ascii="Times New Roman" w:hAnsi="Times New Roman" w:cs="Times New Roman"/>
          <w:sz w:val="24"/>
          <w:szCs w:val="24"/>
        </w:rPr>
        <w:t>для признания домов аварийными:</w:t>
      </w:r>
    </w:p>
    <w:p w:rsidR="00B34002" w:rsidRPr="00050A8A" w:rsidRDefault="00B34002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• заявление;</w:t>
      </w:r>
    </w:p>
    <w:p w:rsidR="00B34002" w:rsidRPr="00050A8A" w:rsidRDefault="00B34002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• копии бумаг, удостоверяющих ваше право на рассматриваемое жилье (если право зарегистрировано в Едином государственном реестре прав на недвижимое имущество и сделок с ним, то это необязательно);</w:t>
      </w:r>
    </w:p>
    <w:p w:rsidR="00050A8A" w:rsidRPr="00050A8A" w:rsidRDefault="00B34002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• заключение специализированной организации об обследовании здания</w:t>
      </w:r>
      <w:r w:rsidR="00050A8A"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50A8A" w:rsidRPr="00050A8A" w:rsidRDefault="00050A8A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технический паспорт дома.</w:t>
      </w:r>
      <w:r w:rsidR="00B34002"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0A8A" w:rsidRPr="00050A8A" w:rsidRDefault="00B34002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• заявления, жалобы и письма соседей, если таковые имели место быть.</w:t>
      </w:r>
    </w:p>
    <w:p w:rsidR="00050A8A" w:rsidRDefault="00050A8A" w:rsidP="00050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002" w:rsidRPr="00050A8A" w:rsidRDefault="00B34002" w:rsidP="0005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 xml:space="preserve">Также нужно знать, что некоторые факторы не принимаются во внимание при признании дома неподходящим для проживания, </w:t>
      </w:r>
      <w:proofErr w:type="gramStart"/>
      <w:r w:rsidRPr="00050A8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50A8A">
        <w:rPr>
          <w:rFonts w:ascii="Times New Roman" w:hAnsi="Times New Roman" w:cs="Times New Roman"/>
          <w:sz w:val="24"/>
          <w:szCs w:val="24"/>
        </w:rPr>
        <w:t>:</w:t>
      </w:r>
    </w:p>
    <w:p w:rsidR="00B34002" w:rsidRPr="00050A8A" w:rsidRDefault="00B34002" w:rsidP="0005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• отсутствие канализации в зданиях не выше 2-х этажей (обычно старые постройки или так называемые бараки);</w:t>
      </w:r>
    </w:p>
    <w:p w:rsidR="00B34002" w:rsidRPr="00050A8A" w:rsidRDefault="00B34002" w:rsidP="0005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• отсутствие ГВС в зданиях не выше 2-х этажей;</w:t>
      </w:r>
    </w:p>
    <w:p w:rsidR="00B34002" w:rsidRPr="00050A8A" w:rsidRDefault="00B34002" w:rsidP="0005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• отсутствие в доме любой этажности лифта;</w:t>
      </w:r>
    </w:p>
    <w:p w:rsidR="00B34002" w:rsidRPr="00050A8A" w:rsidRDefault="00B34002" w:rsidP="0005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• отсутствие мусоропровода;</w:t>
      </w:r>
    </w:p>
    <w:p w:rsidR="00050A8A" w:rsidRPr="00050A8A" w:rsidRDefault="00B34002" w:rsidP="00050A8A">
      <w:pPr>
        <w:shd w:val="clear" w:color="auto" w:fill="F3F3F3"/>
        <w:spacing w:after="0" w:line="360" w:lineRule="atLeast"/>
        <w:rPr>
          <w:rStyle w:val="a4"/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• несоответствие нормам домов старой постройки.</w:t>
      </w:r>
      <w:r w:rsidR="00050A8A" w:rsidRPr="00050A8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50A8A" w:rsidRDefault="00050A8A" w:rsidP="00050A8A">
      <w:pPr>
        <w:shd w:val="clear" w:color="auto" w:fill="F3F3F3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50A8A">
        <w:rPr>
          <w:rStyle w:val="a4"/>
          <w:rFonts w:ascii="Times New Roman" w:hAnsi="Times New Roman" w:cs="Times New Roman"/>
          <w:sz w:val="24"/>
          <w:szCs w:val="24"/>
        </w:rPr>
        <w:t xml:space="preserve">Важно: Окончательное решение о признании многоквартирного </w:t>
      </w:r>
      <w:proofErr w:type="gramStart"/>
      <w:r w:rsidRPr="00050A8A">
        <w:rPr>
          <w:rStyle w:val="a4"/>
          <w:rFonts w:ascii="Times New Roman" w:hAnsi="Times New Roman" w:cs="Times New Roman"/>
          <w:sz w:val="24"/>
          <w:szCs w:val="24"/>
        </w:rPr>
        <w:t>дома  аварийным</w:t>
      </w:r>
      <w:proofErr w:type="gramEnd"/>
      <w:r w:rsidRPr="00050A8A">
        <w:rPr>
          <w:rStyle w:val="a4"/>
          <w:rFonts w:ascii="Times New Roman" w:hAnsi="Times New Roman" w:cs="Times New Roman"/>
          <w:sz w:val="24"/>
          <w:szCs w:val="24"/>
        </w:rPr>
        <w:t xml:space="preserve"> принимает муниципалитет, а не сама комиссия.</w:t>
      </w:r>
      <w:r w:rsidRPr="0005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8A" w:rsidRDefault="00050A8A" w:rsidP="00050A8A">
      <w:pPr>
        <w:shd w:val="clear" w:color="auto" w:fill="F3F3F3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>На основании заключения комиссии орган местного самоуправления выноси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050A8A">
        <w:rPr>
          <w:rFonts w:ascii="Times New Roman" w:hAnsi="Times New Roman" w:cs="Times New Roman"/>
          <w:sz w:val="24"/>
          <w:szCs w:val="24"/>
        </w:rPr>
        <w:t>соответствующее постановление.</w:t>
      </w:r>
    </w:p>
    <w:p w:rsidR="00050A8A" w:rsidRDefault="00050A8A" w:rsidP="00050A8A">
      <w:pPr>
        <w:shd w:val="clear" w:color="auto" w:fill="F3F3F3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0A8A" w:rsidRPr="00050A8A" w:rsidRDefault="00050A8A" w:rsidP="00050A8A">
      <w:pPr>
        <w:shd w:val="clear" w:color="auto" w:fill="F3F3F3"/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8A">
        <w:rPr>
          <w:rFonts w:ascii="Times New Roman" w:hAnsi="Times New Roman" w:cs="Times New Roman"/>
          <w:b/>
          <w:sz w:val="24"/>
          <w:szCs w:val="24"/>
        </w:rPr>
        <w:t>Местонахождение межведомственной комиссии в ГО Первоуральск:</w:t>
      </w:r>
    </w:p>
    <w:p w:rsidR="00050A8A" w:rsidRDefault="00050A8A" w:rsidP="00050A8A">
      <w:pPr>
        <w:shd w:val="clear" w:color="auto" w:fill="F3F3F3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Первоуральск, ул. Ватутина, д.36, Управление жилищно-коммунального хозяйства и строительства городского округа Первоуральск, телефон: 64-97-07, 64-20-21.</w:t>
      </w:r>
      <w:bookmarkStart w:id="0" w:name="_GoBack"/>
      <w:bookmarkEnd w:id="0"/>
    </w:p>
    <w:p w:rsidR="00050A8A" w:rsidRPr="00050A8A" w:rsidRDefault="00050A8A" w:rsidP="00050A8A">
      <w:pPr>
        <w:shd w:val="clear" w:color="auto" w:fill="F3F3F3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1D4B" w:rsidRPr="00050A8A" w:rsidRDefault="00791D4B" w:rsidP="0005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8A">
        <w:rPr>
          <w:rFonts w:ascii="Times New Roman" w:hAnsi="Times New Roman" w:cs="Times New Roman"/>
          <w:sz w:val="24"/>
          <w:szCs w:val="24"/>
        </w:rPr>
        <w:t xml:space="preserve">В заключение необходимо сказать, что </w:t>
      </w: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порядок признания дома аварийным</w:t>
      </w:r>
      <w:r w:rsidRPr="00050A8A">
        <w:rPr>
          <w:rFonts w:ascii="Times New Roman" w:hAnsi="Times New Roman" w:cs="Times New Roman"/>
          <w:sz w:val="24"/>
          <w:szCs w:val="24"/>
        </w:rPr>
        <w:t xml:space="preserve"> – очень трудоемкая и сложная процедура, которая требует сбора немалого количества документов. Оптимальным решением здесь будет </w:t>
      </w:r>
      <w:r w:rsidRPr="00050A8A">
        <w:rPr>
          <w:rStyle w:val="a4"/>
          <w:rFonts w:ascii="Times New Roman" w:hAnsi="Times New Roman" w:cs="Times New Roman"/>
          <w:b w:val="0"/>
          <w:sz w:val="24"/>
          <w:szCs w:val="24"/>
        </w:rPr>
        <w:t>объединить усилия всех жильцов дома</w:t>
      </w:r>
      <w:r w:rsidR="00050A8A">
        <w:rPr>
          <w:rFonts w:ascii="Times New Roman" w:hAnsi="Times New Roman" w:cs="Times New Roman"/>
          <w:sz w:val="24"/>
          <w:szCs w:val="24"/>
        </w:rPr>
        <w:t>.</w:t>
      </w:r>
    </w:p>
    <w:p w:rsidR="00204855" w:rsidRDefault="00204855" w:rsidP="00791D4B"/>
    <w:p w:rsidR="00204855" w:rsidRDefault="00204855" w:rsidP="00791D4B"/>
    <w:sectPr w:rsidR="0020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42859"/>
    <w:multiLevelType w:val="multilevel"/>
    <w:tmpl w:val="3D0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E009C"/>
    <w:multiLevelType w:val="multilevel"/>
    <w:tmpl w:val="3EF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F4"/>
    <w:rsid w:val="00050A8A"/>
    <w:rsid w:val="00204855"/>
    <w:rsid w:val="00274AF4"/>
    <w:rsid w:val="00685582"/>
    <w:rsid w:val="00791D4B"/>
    <w:rsid w:val="00B34002"/>
    <w:rsid w:val="00CB27CA"/>
    <w:rsid w:val="00D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F080-C92C-4C7B-BF14-0FBBC05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855"/>
    <w:pPr>
      <w:spacing w:after="300" w:line="240" w:lineRule="auto"/>
      <w:outlineLvl w:val="1"/>
    </w:pPr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D4B"/>
    <w:rPr>
      <w:b/>
      <w:bCs/>
    </w:rPr>
  </w:style>
  <w:style w:type="character" w:styleId="a5">
    <w:name w:val="Hyperlink"/>
    <w:basedOn w:val="a0"/>
    <w:uiPriority w:val="99"/>
    <w:semiHidden/>
    <w:unhideWhenUsed/>
    <w:rsid w:val="00791D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855"/>
    <w:rPr>
      <w:rFonts w:ascii="Times New Roman" w:eastAsia="Times New Roman" w:hAnsi="Times New Roman" w:cs="Times New Roman"/>
      <w:spacing w:val="-8"/>
      <w:sz w:val="51"/>
      <w:szCs w:val="51"/>
      <w:lang w:eastAsia="ru-RU"/>
    </w:rPr>
  </w:style>
  <w:style w:type="paragraph" w:styleId="a6">
    <w:name w:val="List Paragraph"/>
    <w:basedOn w:val="a"/>
    <w:uiPriority w:val="34"/>
    <w:qFormat/>
    <w:rsid w:val="0068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06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9632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8136/64a36f27963eebc2c4f599d12c47a9f297f178bb/" TargetMode="External"/><Relationship Id="rId5" Type="http://schemas.openxmlformats.org/officeDocument/2006/relationships/hyperlink" Target="http://www.consultant.ru/document/cons_doc_LAW_58136/0121a9879c49d18f404be7d784e1e9b5a089c8f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Какие органы принимают решения о признании дома аварийным?</vt:lpstr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Белянская</dc:creator>
  <cp:keywords/>
  <dc:description/>
  <cp:lastModifiedBy>Белянская</cp:lastModifiedBy>
  <cp:revision>2</cp:revision>
  <dcterms:created xsi:type="dcterms:W3CDTF">2018-06-07T06:23:00Z</dcterms:created>
  <dcterms:modified xsi:type="dcterms:W3CDTF">2018-06-07T06:23:00Z</dcterms:modified>
</cp:coreProperties>
</file>