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B5" w:rsidRDefault="003F53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53B5" w:rsidRDefault="003F53B5">
      <w:pPr>
        <w:pStyle w:val="ConsPlusNormal"/>
        <w:outlineLvl w:val="0"/>
      </w:pPr>
    </w:p>
    <w:p w:rsidR="003F53B5" w:rsidRDefault="003F53B5">
      <w:pPr>
        <w:pStyle w:val="ConsPlusTitle"/>
        <w:jc w:val="center"/>
        <w:outlineLvl w:val="0"/>
      </w:pPr>
      <w:r>
        <w:t>ПЕРВОУРАЛЬСКАЯ ГОРОДСКАЯ ДУМА</w:t>
      </w:r>
    </w:p>
    <w:p w:rsidR="003F53B5" w:rsidRDefault="003F53B5">
      <w:pPr>
        <w:pStyle w:val="ConsPlusTitle"/>
        <w:jc w:val="center"/>
      </w:pPr>
    </w:p>
    <w:p w:rsidR="003F53B5" w:rsidRDefault="003F53B5">
      <w:pPr>
        <w:pStyle w:val="ConsPlusTitle"/>
        <w:jc w:val="center"/>
      </w:pPr>
      <w:r>
        <w:t>РЕШЕНИЕ</w:t>
      </w:r>
    </w:p>
    <w:p w:rsidR="003F53B5" w:rsidRDefault="003F53B5">
      <w:pPr>
        <w:pStyle w:val="ConsPlusTitle"/>
        <w:jc w:val="center"/>
      </w:pPr>
      <w:r>
        <w:t>от 22 февраля 2018 г. N 72</w:t>
      </w:r>
    </w:p>
    <w:p w:rsidR="003F53B5" w:rsidRDefault="003F53B5">
      <w:pPr>
        <w:pStyle w:val="ConsPlusTitle"/>
        <w:jc w:val="center"/>
      </w:pPr>
    </w:p>
    <w:p w:rsidR="003F53B5" w:rsidRDefault="003F53B5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3F53B5" w:rsidRDefault="003F53B5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3F53B5" w:rsidRDefault="003F53B5">
      <w:pPr>
        <w:pStyle w:val="ConsPlusTitle"/>
        <w:jc w:val="center"/>
      </w:pPr>
      <w:r>
        <w:t>ХАРАКТЕРА ЛИЦ, ЗАМЕЩАЮЩИХ МУНИЦИПАЛЬНЫЕ ДОЛЖНОСТИ</w:t>
      </w:r>
    </w:p>
    <w:p w:rsidR="003F53B5" w:rsidRDefault="003F53B5">
      <w:pPr>
        <w:pStyle w:val="ConsPlusTitle"/>
        <w:jc w:val="center"/>
      </w:pPr>
      <w:r>
        <w:t>ГОРОДСКОГО ОКРУГА ПЕРВОУРАЛЬСК, И ЧЛЕНОВ ИХ СЕМЕЙ</w:t>
      </w:r>
    </w:p>
    <w:p w:rsidR="003F53B5" w:rsidRDefault="003F53B5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3F53B5" w:rsidRDefault="003F53B5">
      <w:pPr>
        <w:pStyle w:val="ConsPlusTitle"/>
        <w:jc w:val="center"/>
      </w:pPr>
      <w:r>
        <w:t>ГОРОДСКОГО ОКРУГА ПЕРВОУРАЛЬСК И ПРЕДОСТАВЛЕНИЯ</w:t>
      </w:r>
    </w:p>
    <w:p w:rsidR="003F53B5" w:rsidRDefault="003F53B5">
      <w:pPr>
        <w:pStyle w:val="ConsPlusTitle"/>
        <w:jc w:val="center"/>
      </w:pPr>
      <w:r>
        <w:t>ЭТИХ СВЕДЕНИЙ ОБЩЕРОССИЙСКИМ СРЕДСТВАМ</w:t>
      </w:r>
    </w:p>
    <w:p w:rsidR="003F53B5" w:rsidRDefault="003F53B5">
      <w:pPr>
        <w:pStyle w:val="ConsPlusTitle"/>
        <w:jc w:val="center"/>
      </w:pPr>
      <w:r>
        <w:t>МАССОВОЙ ИНФОРМАЦИИ ДЛЯ ОПУБЛИКОВАНИЯ</w:t>
      </w:r>
    </w:p>
    <w:p w:rsidR="003F53B5" w:rsidRDefault="003F53B5">
      <w:pPr>
        <w:pStyle w:val="ConsPlusNormal"/>
      </w:pPr>
    </w:p>
    <w:p w:rsidR="003F53B5" w:rsidRDefault="003F53B5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03 апреля 2017 года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в соответствии с </w:t>
      </w:r>
      <w:hyperlink r:id="rId7" w:history="1">
        <w:r>
          <w:rPr>
            <w:color w:val="0000FF"/>
          </w:rPr>
          <w:t>частью 4.3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частью 7.4 статьи 40</w:t>
        </w:r>
      </w:hyperlink>
      <w:r>
        <w:t xml:space="preserve"> Федерального закона от 06 октября 2003 года N</w:t>
      </w:r>
      <w:proofErr w:type="gramEnd"/>
      <w:r>
        <w:t xml:space="preserve"> </w:t>
      </w:r>
      <w:proofErr w:type="gramStart"/>
      <w:r>
        <w:t xml:space="preserve">131-ФЗ "Об общих принципах организации местного самоуправления в Российской Федерации", с </w:t>
      </w:r>
      <w:hyperlink r:id="rId9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 июля 2013 года N 613 "Вопросы противодействия коррупции", с </w:t>
      </w:r>
      <w:hyperlink r:id="rId10" w:history="1">
        <w:r>
          <w:rPr>
            <w:color w:val="0000FF"/>
          </w:rPr>
          <w:t>частью 4 пункта 6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с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11 октября 2013 года</w:t>
      </w:r>
      <w:proofErr w:type="gramEnd"/>
      <w:r>
        <w:t xml:space="preserve"> </w:t>
      </w:r>
      <w:proofErr w:type="gramStart"/>
      <w:r>
        <w:t>N 515-УГ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опубликования" Первоуральская городская Дума решила:</w:t>
      </w:r>
      <w:proofErr w:type="gramEnd"/>
    </w:p>
    <w:p w:rsidR="003F53B5" w:rsidRDefault="003F53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Первоуральск, и членов их семей на официальных сайтах органов местного самоуправления городского округа Первоуральск и предоставления этих сведений общероссийским средствам массовой информации для опубликования (прилагается).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2.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3F53B5" w:rsidRDefault="003F53B5">
      <w:pPr>
        <w:pStyle w:val="ConsPlusNormal"/>
      </w:pPr>
    </w:p>
    <w:p w:rsidR="003F53B5" w:rsidRDefault="003F53B5">
      <w:pPr>
        <w:pStyle w:val="ConsPlusNormal"/>
        <w:jc w:val="right"/>
      </w:pPr>
      <w:r>
        <w:t>Председатель</w:t>
      </w:r>
    </w:p>
    <w:p w:rsidR="003F53B5" w:rsidRDefault="003F53B5">
      <w:pPr>
        <w:pStyle w:val="ConsPlusNormal"/>
        <w:jc w:val="right"/>
      </w:pPr>
      <w:r>
        <w:t>Первоуральской городской Думы</w:t>
      </w:r>
    </w:p>
    <w:p w:rsidR="003F53B5" w:rsidRDefault="003F53B5">
      <w:pPr>
        <w:pStyle w:val="ConsPlusNormal"/>
        <w:jc w:val="right"/>
      </w:pPr>
      <w:r>
        <w:t>Г.В.СЕЛЬКОВА</w:t>
      </w:r>
    </w:p>
    <w:p w:rsidR="003F53B5" w:rsidRDefault="003F53B5">
      <w:pPr>
        <w:pStyle w:val="ConsPlusNormal"/>
      </w:pPr>
    </w:p>
    <w:p w:rsidR="003F53B5" w:rsidRDefault="003F53B5">
      <w:pPr>
        <w:pStyle w:val="ConsPlusNormal"/>
        <w:jc w:val="right"/>
      </w:pPr>
      <w:r>
        <w:t>Глава</w:t>
      </w:r>
    </w:p>
    <w:p w:rsidR="003F53B5" w:rsidRDefault="003F53B5">
      <w:pPr>
        <w:pStyle w:val="ConsPlusNormal"/>
        <w:jc w:val="right"/>
      </w:pPr>
      <w:r>
        <w:t>городского округа Первоуральск</w:t>
      </w:r>
    </w:p>
    <w:p w:rsidR="003F53B5" w:rsidRDefault="003F53B5">
      <w:pPr>
        <w:pStyle w:val="ConsPlusNormal"/>
        <w:jc w:val="right"/>
      </w:pPr>
      <w:r>
        <w:t>В.А.ХОРЕВ</w:t>
      </w:r>
    </w:p>
    <w:p w:rsidR="003F53B5" w:rsidRDefault="003F53B5">
      <w:pPr>
        <w:pStyle w:val="ConsPlusNormal"/>
      </w:pPr>
    </w:p>
    <w:p w:rsidR="003F53B5" w:rsidRDefault="003F53B5">
      <w:pPr>
        <w:pStyle w:val="ConsPlusNormal"/>
      </w:pPr>
    </w:p>
    <w:p w:rsidR="003F53B5" w:rsidRDefault="003F53B5">
      <w:pPr>
        <w:pStyle w:val="ConsPlusNormal"/>
      </w:pPr>
    </w:p>
    <w:p w:rsidR="003F53B5" w:rsidRDefault="003F53B5">
      <w:pPr>
        <w:pStyle w:val="ConsPlusNormal"/>
      </w:pPr>
    </w:p>
    <w:p w:rsidR="003F53B5" w:rsidRDefault="003F53B5">
      <w:pPr>
        <w:pStyle w:val="ConsPlusNormal"/>
      </w:pPr>
    </w:p>
    <w:p w:rsidR="003F53B5" w:rsidRDefault="003F53B5">
      <w:pPr>
        <w:pStyle w:val="ConsPlusNormal"/>
        <w:jc w:val="right"/>
        <w:outlineLvl w:val="0"/>
      </w:pPr>
      <w:r>
        <w:t>Утвержден</w:t>
      </w:r>
    </w:p>
    <w:p w:rsidR="003F53B5" w:rsidRDefault="003F53B5">
      <w:pPr>
        <w:pStyle w:val="ConsPlusNormal"/>
        <w:jc w:val="right"/>
      </w:pPr>
      <w:r>
        <w:t>Решением</w:t>
      </w:r>
    </w:p>
    <w:p w:rsidR="003F53B5" w:rsidRDefault="003F53B5">
      <w:pPr>
        <w:pStyle w:val="ConsPlusNormal"/>
        <w:jc w:val="right"/>
      </w:pPr>
      <w:r>
        <w:t>Первоуральской городской Думы</w:t>
      </w:r>
    </w:p>
    <w:p w:rsidR="003F53B5" w:rsidRDefault="003F53B5">
      <w:pPr>
        <w:pStyle w:val="ConsPlusNormal"/>
        <w:jc w:val="right"/>
      </w:pPr>
      <w:r>
        <w:t>от 22 февраля 2018 г. N 72</w:t>
      </w:r>
    </w:p>
    <w:p w:rsidR="003F53B5" w:rsidRDefault="003F53B5">
      <w:pPr>
        <w:pStyle w:val="ConsPlusNormal"/>
      </w:pPr>
    </w:p>
    <w:p w:rsidR="003F53B5" w:rsidRDefault="003F53B5">
      <w:pPr>
        <w:pStyle w:val="ConsPlusTitle"/>
        <w:jc w:val="center"/>
      </w:pPr>
      <w:bookmarkStart w:id="0" w:name="P37"/>
      <w:bookmarkEnd w:id="0"/>
      <w:r>
        <w:t>ПОРЯДОК</w:t>
      </w:r>
    </w:p>
    <w:p w:rsidR="003F53B5" w:rsidRDefault="003F53B5">
      <w:pPr>
        <w:pStyle w:val="ConsPlusTitle"/>
        <w:jc w:val="center"/>
      </w:pPr>
      <w:r>
        <w:t>РАЗМЕЩЕНИЯ СВЕДЕНИЙ О ДОХОДАХ, РАСХОДАХ,</w:t>
      </w:r>
    </w:p>
    <w:p w:rsidR="003F53B5" w:rsidRDefault="003F53B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F53B5" w:rsidRDefault="003F53B5">
      <w:pPr>
        <w:pStyle w:val="ConsPlusTitle"/>
        <w:jc w:val="center"/>
      </w:pPr>
      <w:r>
        <w:t>ЛИЦ, ЗАМЕЩАЮЩИХ МУНИЦИПАЛЬНЫЕ ДОЛЖНОСТИ</w:t>
      </w:r>
    </w:p>
    <w:p w:rsidR="003F53B5" w:rsidRDefault="003F53B5">
      <w:pPr>
        <w:pStyle w:val="ConsPlusTitle"/>
        <w:jc w:val="center"/>
      </w:pPr>
      <w:r>
        <w:t>ГОРОДСКОГО ОКРУГА ПЕРВОУРАЛЬСК, И ЧЛЕНОВ ИХ СЕМЕЙ</w:t>
      </w:r>
    </w:p>
    <w:p w:rsidR="003F53B5" w:rsidRDefault="003F53B5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3F53B5" w:rsidRDefault="003F53B5">
      <w:pPr>
        <w:pStyle w:val="ConsPlusTitle"/>
        <w:jc w:val="center"/>
      </w:pPr>
      <w:r>
        <w:t>ГОРОДСКОГО ОКРУГА ПЕРВОУРАЛЬСК И ПРЕДОСТАВЛЕНИЯ</w:t>
      </w:r>
    </w:p>
    <w:p w:rsidR="003F53B5" w:rsidRDefault="003F53B5">
      <w:pPr>
        <w:pStyle w:val="ConsPlusTitle"/>
        <w:jc w:val="center"/>
      </w:pPr>
      <w:r>
        <w:t>ЭТИХ СВЕДЕНИЙ ОБЩЕРОССИЙСКИМ СРЕДСТВАМ</w:t>
      </w:r>
    </w:p>
    <w:p w:rsidR="003F53B5" w:rsidRDefault="003F53B5">
      <w:pPr>
        <w:pStyle w:val="ConsPlusTitle"/>
        <w:jc w:val="center"/>
      </w:pPr>
      <w:r>
        <w:t>МАССОВОЙ ИНФОРМАЦИИ ДЛЯ ОПУБЛИКОВАНИЯ</w:t>
      </w:r>
    </w:p>
    <w:p w:rsidR="003F53B5" w:rsidRDefault="003F53B5">
      <w:pPr>
        <w:pStyle w:val="ConsPlusNormal"/>
      </w:pPr>
    </w:p>
    <w:p w:rsidR="003F53B5" w:rsidRDefault="003F53B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органами местного самоуправления городского округа Первоуральск сведений о доходах, расходах, об имуществе и обязательствах имущественного характера лица, замещающего муниципальную должность Главы городского округа Первоуральск, лиц, замещающих муниципальные должности депутатов Первоуральской городской Думы (далее - лица, замещающие муниципальные должности), их супруг (супругов) и несовершеннолетних детей в информационно-телекоммуникационной сети Интернет на официальных сайтах органов местного самоуправления городского округа</w:t>
      </w:r>
      <w:proofErr w:type="gramEnd"/>
      <w:r>
        <w:t xml:space="preserve"> Первоуральск (далее - официальные сайты) и предоставления этих сведений общероссийским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F53B5" w:rsidRDefault="003F53B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детей:</w:t>
      </w:r>
    </w:p>
    <w:p w:rsidR="003F53B5" w:rsidRDefault="003F53B5">
      <w:pPr>
        <w:pStyle w:val="ConsPlusNormal"/>
        <w:spacing w:before="220"/>
        <w:ind w:firstLine="540"/>
        <w:jc w:val="both"/>
      </w:pPr>
      <w:proofErr w:type="gramStart"/>
      <w: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F53B5" w:rsidRDefault="003F53B5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3) декларированный годовой доход лицу, замещающему муниципальную должность, его супруги (супруга) и несовершеннолетних детей;</w:t>
      </w:r>
    </w:p>
    <w:p w:rsidR="003F53B5" w:rsidRDefault="003F53B5">
      <w:pPr>
        <w:pStyle w:val="ConsPlusNormal"/>
        <w:spacing w:before="220"/>
        <w:ind w:firstLine="540"/>
        <w:jc w:val="both"/>
      </w:pPr>
      <w:proofErr w:type="gramStart"/>
      <w: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>
        <w:t xml:space="preserve"> три последних года, предшествующих отчетному периоду.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lastRenderedPageBreak/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53B5" w:rsidRDefault="003F53B5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F53B5" w:rsidRDefault="003F53B5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должностного лица;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 xml:space="preserve">4. Размещение сведений о доходах, расходах, об имуществе и обязательствах имущественного характера,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1) представленных лицом, замещающим муниципальную должность Главы городского округа Первоуральск, обеспечивается подразделением Администрации городского округа Первоуральск по вопросам муниципальной службы и кадров на официальном сайте Администрации городского округа Первоуральск в течение четырнадцати рабочих дней со дня истечения срока, установленного для их подачи;</w:t>
      </w:r>
    </w:p>
    <w:p w:rsidR="003F53B5" w:rsidRDefault="003F53B5">
      <w:pPr>
        <w:pStyle w:val="ConsPlusNormal"/>
        <w:spacing w:before="220"/>
        <w:ind w:firstLine="540"/>
        <w:jc w:val="both"/>
      </w:pPr>
      <w:proofErr w:type="gramStart"/>
      <w:r>
        <w:t>2) представленных лицами, замещающими муниципальные должности депутатов Первоуральской городской Думы, обеспечивается аппаратом Первоуральской городской Думы на официальном сайте Первоуральской городской Думы в течение четырнадцати рабочих дней со дня истечения срока, установленного для их подачи.</w:t>
      </w:r>
      <w:proofErr w:type="gramEnd"/>
    </w:p>
    <w:p w:rsidR="003F53B5" w:rsidRDefault="003F53B5">
      <w:pPr>
        <w:pStyle w:val="ConsPlusNormal"/>
        <w:spacing w:before="220"/>
        <w:ind w:firstLine="540"/>
        <w:jc w:val="both"/>
      </w:pPr>
      <w:r>
        <w:t xml:space="preserve">5. Лица, замещающие муниципальные должности, предоставляют не позднее 01 апреля года, следующего за </w:t>
      </w:r>
      <w:proofErr w:type="gramStart"/>
      <w:r>
        <w:t>отчетным</w:t>
      </w:r>
      <w:proofErr w:type="gramEnd"/>
      <w:r>
        <w:t xml:space="preserve">, копии справок о доходах, расходах, об имуществе и обязательствах имущественного характера в орган местного самоуправления городского округа Первоуральск, ответственный за размещение на официальном сайте сведений,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муниципальной должности, замещение которой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соответствующего органа местного самоуправления городского округа Первоуральск.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7. Подразделение Администрации городского округа Первоуральск по вопросам муниципальной службы и кадров, аппарат Первоуральской городской Думы: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lastRenderedPageBreak/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3F53B5" w:rsidRDefault="003F53B5">
      <w:pPr>
        <w:pStyle w:val="ConsPlusNormal"/>
        <w:spacing w:before="220"/>
        <w:ind w:firstLine="540"/>
        <w:jc w:val="both"/>
      </w:pPr>
      <w: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F53B5" w:rsidRDefault="003F53B5">
      <w:pPr>
        <w:pStyle w:val="ConsPlusNormal"/>
      </w:pPr>
    </w:p>
    <w:p w:rsidR="003F53B5" w:rsidRDefault="003F53B5">
      <w:pPr>
        <w:pStyle w:val="ConsPlusNormal"/>
      </w:pPr>
    </w:p>
    <w:p w:rsidR="003F53B5" w:rsidRDefault="003F5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461" w:rsidRDefault="008C4461">
      <w:bookmarkStart w:id="2" w:name="_GoBack"/>
      <w:bookmarkEnd w:id="2"/>
    </w:p>
    <w:sectPr w:rsidR="008C4461" w:rsidSect="002A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B5"/>
    <w:rsid w:val="003F53B5"/>
    <w:rsid w:val="008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0DD7404E8EAE55B39F0CDCB64F7C1D5035A06C1E36FBBFCC56478208CCCFFF05AAB56E4B16EDEAC268012E307D50E51D3C44AE1XAC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0DD7404E8EAE55B39F0CDCB64F7C1D5035201C2EF6FBBFCC56478208CCCFFF05AAB50E0B06EDEAC268012E307D50E51D3C44AE1XAC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0DD7404E8EAE55B39F0CDCB64F7C1D50B5F03CEEF6FBBFCC56478208CCCFFE25AF35CE6BE7B8BFD7CD71FE3X0C9H" TargetMode="External"/><Relationship Id="rId11" Type="http://schemas.openxmlformats.org/officeDocument/2006/relationships/hyperlink" Target="consultantplus://offline/ref=1CB0DD7404E8EAE55B39EEC0DD08A9CBD6010509C4EA63ECA496622F7FDCCAAAB01AAD05B6FC3087FC64CB1EE21FC90F50XCC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CB0DD7404E8EAE55B39EEC0DD08A9CBD6010509C4E861E5A299622F7FDCCAAAB01AAD05A4FC688BFD62D717E40A9F5E1598CB4BE6BDEFEBFF704D25X0C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0DD7404E8EAE55B39F0CDCB64F7C1D6025804C5EB6FBBFCC56478208CCCFFF05AAB50E7B8658EFE69814EA654C60E57D3C74AFEA1EEEAXE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2018-10-16T07:02:00Z</dcterms:created>
  <dcterms:modified xsi:type="dcterms:W3CDTF">2018-10-16T07:04:00Z</dcterms:modified>
</cp:coreProperties>
</file>