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DC" w:rsidRDefault="00854BDC" w:rsidP="00854BDC">
      <w:pPr>
        <w:jc w:val="center"/>
        <w:rPr>
          <w:noProof/>
        </w:rPr>
      </w:pPr>
    </w:p>
    <w:p w:rsidR="00854BDC" w:rsidRPr="00854BDC" w:rsidRDefault="00854BDC" w:rsidP="00854BDC">
      <w:pPr>
        <w:jc w:val="center"/>
      </w:pPr>
      <w:r w:rsidRPr="001160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7" o:title=""/>
          </v:shape>
        </w:pict>
      </w:r>
    </w:p>
    <w:p w:rsidR="00854BDC" w:rsidRPr="00854BDC" w:rsidRDefault="00854BDC" w:rsidP="00854BDC">
      <w:pPr>
        <w:jc w:val="center"/>
        <w:rPr>
          <w:b/>
          <w:w w:val="150"/>
          <w:sz w:val="20"/>
          <w:szCs w:val="20"/>
        </w:rPr>
      </w:pPr>
      <w:r w:rsidRPr="00854BD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54BDC" w:rsidRPr="00854BDC" w:rsidRDefault="00854BDC" w:rsidP="00854BDC">
      <w:pPr>
        <w:jc w:val="center"/>
        <w:rPr>
          <w:b/>
          <w:w w:val="160"/>
          <w:sz w:val="36"/>
          <w:szCs w:val="20"/>
        </w:rPr>
      </w:pPr>
      <w:r w:rsidRPr="00854BDC">
        <w:rPr>
          <w:b/>
          <w:w w:val="160"/>
          <w:sz w:val="36"/>
          <w:szCs w:val="20"/>
        </w:rPr>
        <w:t>ПОСТАНОВЛЕНИЕ</w:t>
      </w:r>
    </w:p>
    <w:p w:rsidR="00854BDC" w:rsidRPr="00854BDC" w:rsidRDefault="00854BDC" w:rsidP="00854BDC">
      <w:pPr>
        <w:jc w:val="center"/>
        <w:rPr>
          <w:b/>
          <w:w w:val="160"/>
          <w:sz w:val="6"/>
          <w:szCs w:val="6"/>
        </w:rPr>
      </w:pPr>
    </w:p>
    <w:p w:rsidR="00854BDC" w:rsidRPr="00854BDC" w:rsidRDefault="00854BDC" w:rsidP="00854BDC">
      <w:pPr>
        <w:jc w:val="center"/>
        <w:rPr>
          <w:b/>
          <w:w w:val="160"/>
          <w:sz w:val="6"/>
          <w:szCs w:val="6"/>
        </w:rPr>
      </w:pPr>
    </w:p>
    <w:p w:rsidR="00854BDC" w:rsidRPr="00854BDC" w:rsidRDefault="00854BDC" w:rsidP="00854BDC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854BDC" w:rsidRPr="00854BDC" w:rsidTr="00854BD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BDC" w:rsidRPr="00854BDC" w:rsidRDefault="00854BDC" w:rsidP="00854BD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19.12.2018</w:t>
            </w:r>
          </w:p>
        </w:tc>
        <w:tc>
          <w:tcPr>
            <w:tcW w:w="3322" w:type="dxa"/>
            <w:vAlign w:val="bottom"/>
            <w:hideMark/>
          </w:tcPr>
          <w:p w:rsidR="00854BDC" w:rsidRPr="00854BDC" w:rsidRDefault="00854BDC" w:rsidP="00854BD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54BD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BDC" w:rsidRPr="00854BDC" w:rsidRDefault="00854BDC" w:rsidP="00854BD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</w:tbl>
    <w:p w:rsidR="00854BDC" w:rsidRPr="00854BDC" w:rsidRDefault="00854BDC" w:rsidP="00854BD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54BDC" w:rsidRPr="00854BDC" w:rsidRDefault="00854BDC" w:rsidP="00854BD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54BDC">
        <w:rPr>
          <w:sz w:val="28"/>
          <w:szCs w:val="28"/>
        </w:rPr>
        <w:t>г. Первоуральск</w:t>
      </w:r>
    </w:p>
    <w:p w:rsidR="002044FC" w:rsidRDefault="002044FC" w:rsidP="002044F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4F1755" w:rsidRPr="00C04E53" w:rsidTr="00854BDC">
        <w:trPr>
          <w:trHeight w:val="2000"/>
        </w:trPr>
        <w:tc>
          <w:tcPr>
            <w:tcW w:w="9039" w:type="dxa"/>
            <w:shd w:val="clear" w:color="auto" w:fill="auto"/>
            <w:hideMark/>
          </w:tcPr>
          <w:p w:rsidR="004F1755" w:rsidRPr="00C04E53" w:rsidRDefault="003C53F4" w:rsidP="00854BDC">
            <w:pPr>
              <w:ind w:right="4535"/>
              <w:jc w:val="both"/>
              <w:rPr>
                <w:sz w:val="28"/>
                <w:szCs w:val="28"/>
              </w:rPr>
            </w:pPr>
            <w:r w:rsidRPr="00896F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Реестра муниципальных маршрутов городского округа Первоуральск по регулируемым тарифам</w:t>
            </w:r>
          </w:p>
        </w:tc>
      </w:tr>
    </w:tbl>
    <w:p w:rsidR="004A3DD7" w:rsidRDefault="004A3DD7" w:rsidP="002044FC">
      <w:pPr>
        <w:jc w:val="both"/>
        <w:rPr>
          <w:sz w:val="28"/>
          <w:szCs w:val="28"/>
        </w:rPr>
      </w:pPr>
      <w:bookmarkStart w:id="0" w:name="_GoBack"/>
      <w:bookmarkEnd w:id="0"/>
    </w:p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944670" w:rsidTr="004F1755">
        <w:tc>
          <w:tcPr>
            <w:tcW w:w="9495" w:type="dxa"/>
            <w:shd w:val="clear" w:color="auto" w:fill="auto"/>
          </w:tcPr>
          <w:p w:rsidR="003C53F4" w:rsidRPr="00D97101" w:rsidRDefault="003C53F4" w:rsidP="003C53F4">
            <w:pPr>
              <w:pStyle w:val="ConsPlusTitle"/>
              <w:ind w:firstLine="709"/>
              <w:jc w:val="both"/>
              <w:outlineLvl w:val="0"/>
              <w:rPr>
                <w:rFonts w:eastAsiaTheme="minorEastAsia"/>
              </w:rPr>
            </w:pPr>
            <w:r w:rsidRPr="00CF41E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В соответствии 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с Федеральным</w:t>
            </w:r>
            <w:r w:rsidRPr="00CF41E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законом от 13 июля 2015 года              № 220-ФЗ «</w:t>
            </w:r>
            <w:r w:rsidRPr="00CF41E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ции»</w:t>
            </w:r>
            <w:r w:rsidRPr="00CF41E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, руководствуясь Федеральным </w:t>
            </w:r>
            <w:hyperlink r:id="rId8" w:history="1">
              <w:r w:rsidRPr="00CF41E6">
                <w:rPr>
                  <w:rFonts w:ascii="Times New Roman" w:eastAsiaTheme="minorHAnsi" w:hAnsi="Times New Roman" w:cs="Times New Roman"/>
                  <w:b w:val="0"/>
                  <w:color w:val="0000FF"/>
                  <w:sz w:val="28"/>
                  <w:szCs w:val="28"/>
                  <w:lang w:eastAsia="en-US"/>
                </w:rPr>
                <w:t>законом</w:t>
              </w:r>
            </w:hyperlink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от 06 октября 2003 года № 131-ФЗ «</w:t>
            </w:r>
            <w:r w:rsidRPr="00CF41E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Об общих принципах организации местного самоуправления в Российской Федера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ции»</w:t>
            </w:r>
            <w:r w:rsidRPr="00CF41E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r w:rsidRPr="00D97101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Главой 3 Федерального Закона от 08 ноября 2007 года </w:t>
            </w:r>
            <w:r w:rsidR="0025723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№ 259-ФЗ </w:t>
            </w:r>
            <w:r w:rsidRPr="00D97101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«Устав автомобильного транспорта и городского наземного электрического транспорта», Администрация городского округа Первоуральск</w:t>
            </w:r>
          </w:p>
          <w:p w:rsidR="009913E5" w:rsidRPr="00944670" w:rsidRDefault="009913E5" w:rsidP="002B1615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Pr="0070090D" w:rsidRDefault="009913E5" w:rsidP="009913E5">
      <w:pPr>
        <w:spacing w:line="20" w:lineRule="atLeast"/>
        <w:jc w:val="both"/>
        <w:rPr>
          <w:sz w:val="28"/>
          <w:szCs w:val="28"/>
        </w:rPr>
      </w:pPr>
      <w:r w:rsidRPr="0070090D">
        <w:rPr>
          <w:sz w:val="28"/>
          <w:szCs w:val="28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44670" w:rsidTr="00944670">
        <w:tc>
          <w:tcPr>
            <w:tcW w:w="9495" w:type="dxa"/>
            <w:shd w:val="clear" w:color="auto" w:fill="auto"/>
          </w:tcPr>
          <w:p w:rsidR="003C53F4" w:rsidRPr="00BA6CF3" w:rsidRDefault="003C53F4" w:rsidP="003C53F4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A6CF3">
              <w:rPr>
                <w:sz w:val="28"/>
                <w:szCs w:val="28"/>
              </w:rPr>
              <w:t xml:space="preserve">Утвердить </w:t>
            </w:r>
            <w:r>
              <w:rPr>
                <w:sz w:val="28"/>
                <w:szCs w:val="28"/>
              </w:rPr>
              <w:t>Реестр муниципальных маршрутов городского округа Первоуральск для осуществления регулярных перевозок по регулируемым тарифам (прилагается</w:t>
            </w:r>
            <w:r w:rsidRPr="00BA6CF3">
              <w:rPr>
                <w:sz w:val="28"/>
                <w:szCs w:val="28"/>
              </w:rPr>
              <w:t>).</w:t>
            </w:r>
          </w:p>
          <w:p w:rsidR="003C53F4" w:rsidRPr="00E703D9" w:rsidRDefault="003C53F4" w:rsidP="003C53F4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Внести изменения в </w:t>
            </w:r>
            <w:r w:rsidR="00C8221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</w:t>
            </w:r>
            <w:r w:rsidRPr="00A27B79">
              <w:rPr>
                <w:sz w:val="28"/>
                <w:szCs w:val="28"/>
              </w:rPr>
              <w:t xml:space="preserve"> Администрации городского округа Первоуральск от </w:t>
            </w:r>
            <w:r w:rsidRPr="005A42D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июня 2018 года № </w:t>
            </w:r>
            <w:r w:rsidRPr="005A42DF">
              <w:rPr>
                <w:sz w:val="28"/>
                <w:szCs w:val="28"/>
              </w:rPr>
              <w:t>1172</w:t>
            </w:r>
            <w:r>
              <w:rPr>
                <w:sz w:val="28"/>
                <w:szCs w:val="28"/>
              </w:rPr>
              <w:t xml:space="preserve"> </w:t>
            </w:r>
            <w:r w:rsidRPr="00A27B79">
              <w:rPr>
                <w:sz w:val="28"/>
                <w:szCs w:val="28"/>
              </w:rPr>
              <w:t xml:space="preserve">«Об </w:t>
            </w:r>
            <w:r>
              <w:rPr>
                <w:sz w:val="28"/>
                <w:szCs w:val="28"/>
              </w:rPr>
              <w:t>утверждении Реестра муниципальных маршрутов городского округа Первоуральск по регулируемым тарифам</w:t>
            </w:r>
            <w:r w:rsidRPr="00A27B7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C53F4" w:rsidRPr="005A60DC" w:rsidRDefault="003C53F4" w:rsidP="003C53F4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90228">
              <w:rPr>
                <w:sz w:val="28"/>
                <w:szCs w:val="28"/>
              </w:rPr>
              <w:t xml:space="preserve">Опубликовать настоящее </w:t>
            </w:r>
            <w:r w:rsidR="00C82216">
              <w:rPr>
                <w:sz w:val="28"/>
                <w:szCs w:val="28"/>
              </w:rPr>
              <w:t>п</w:t>
            </w:r>
            <w:r w:rsidRPr="00390228">
              <w:rPr>
                <w:sz w:val="28"/>
                <w:szCs w:val="28"/>
              </w:rPr>
              <w:t>остановление в газете «Вечерний Первоуральск»</w:t>
            </w:r>
            <w:r w:rsidRPr="00390228">
              <w:rPr>
                <w:color w:val="000000"/>
                <w:sz w:val="28"/>
                <w:szCs w:val="28"/>
              </w:rPr>
              <w:t xml:space="preserve"> и разместить на официальном сайте городского округа Первоуральск в информационно-телекоммуникационной сети «Интернет» по адресу: </w:t>
            </w:r>
            <w:hyperlink r:id="rId9" w:history="1">
              <w:r w:rsidRPr="00390228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390228">
                <w:rPr>
                  <w:rStyle w:val="a6"/>
                  <w:sz w:val="28"/>
                  <w:szCs w:val="28"/>
                </w:rPr>
                <w:t>.</w:t>
              </w:r>
              <w:r w:rsidRPr="00390228">
                <w:rPr>
                  <w:rStyle w:val="a6"/>
                  <w:sz w:val="28"/>
                  <w:szCs w:val="28"/>
                  <w:lang w:val="en-US"/>
                </w:rPr>
                <w:t>prvadm</w:t>
              </w:r>
              <w:r w:rsidRPr="00390228">
                <w:rPr>
                  <w:rStyle w:val="a6"/>
                  <w:sz w:val="28"/>
                  <w:szCs w:val="28"/>
                </w:rPr>
                <w:t>.</w:t>
              </w:r>
              <w:r w:rsidRPr="00390228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Pr="00390228">
              <w:rPr>
                <w:sz w:val="28"/>
                <w:szCs w:val="28"/>
              </w:rPr>
              <w:t xml:space="preserve"> </w:t>
            </w:r>
          </w:p>
          <w:p w:rsidR="00DF0FBA" w:rsidRPr="00DF0FBA" w:rsidRDefault="003C53F4" w:rsidP="00DF0FBA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="001A3825" w:rsidRPr="00934CEB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1A3825">
              <w:rPr>
                <w:sz w:val="28"/>
                <w:szCs w:val="28"/>
              </w:rPr>
              <w:t xml:space="preserve">постановления </w:t>
            </w:r>
            <w:r w:rsidR="001A3825" w:rsidRPr="00934CEB">
              <w:rPr>
                <w:sz w:val="28"/>
                <w:szCs w:val="28"/>
              </w:rPr>
              <w:t>возложить на заместителя Главы Администрации городского округа Первоуральск по жилищно-коммунальному хозяйству, городскому хозяйству и экологии Гузаирова А.С</w:t>
            </w:r>
          </w:p>
        </w:tc>
      </w:tr>
    </w:tbl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944670" w:rsidTr="00944670">
        <w:tc>
          <w:tcPr>
            <w:tcW w:w="5070" w:type="dxa"/>
            <w:shd w:val="clear" w:color="auto" w:fill="auto"/>
          </w:tcPr>
          <w:p w:rsidR="0070090D" w:rsidRPr="00944670" w:rsidRDefault="0070090D" w:rsidP="00A43B09">
            <w:pPr>
              <w:spacing w:line="20" w:lineRule="atLeast"/>
              <w:rPr>
                <w:sz w:val="28"/>
                <w:szCs w:val="28"/>
              </w:rPr>
            </w:pPr>
            <w:r w:rsidRPr="00944670">
              <w:rPr>
                <w:sz w:val="28"/>
                <w:szCs w:val="28"/>
              </w:rPr>
              <w:t>Глав</w:t>
            </w:r>
            <w:r w:rsidR="00A43B09">
              <w:rPr>
                <w:sz w:val="28"/>
                <w:szCs w:val="28"/>
              </w:rPr>
              <w:t>а</w:t>
            </w:r>
            <w:r w:rsidRPr="00944670">
              <w:rPr>
                <w:sz w:val="28"/>
                <w:szCs w:val="28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  <w:r w:rsidRPr="00944670">
              <w:rPr>
                <w:sz w:val="28"/>
                <w:szCs w:val="28"/>
              </w:rPr>
              <w:t>И.В.Кабец</w:t>
            </w:r>
          </w:p>
        </w:tc>
      </w:tr>
    </w:tbl>
    <w:p w:rsidR="003B23F1" w:rsidRPr="003B23F1" w:rsidRDefault="00D35B7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23F1" w:rsidRPr="003B23F1" w:rsidSect="00854B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426" w:right="926" w:bottom="70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1D" w:rsidRDefault="0071091D">
      <w:r>
        <w:separator/>
      </w:r>
    </w:p>
  </w:endnote>
  <w:endnote w:type="continuationSeparator" w:id="0">
    <w:p w:rsidR="0071091D" w:rsidRDefault="007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506CF7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1D" w:rsidRDefault="0071091D">
      <w:r>
        <w:separator/>
      </w:r>
    </w:p>
  </w:footnote>
  <w:footnote w:type="continuationSeparator" w:id="0">
    <w:p w:rsidR="0071091D" w:rsidRDefault="0071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506CF7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506CF7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4BDC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42344"/>
    <w:rsid w:val="00060F1C"/>
    <w:rsid w:val="00080920"/>
    <w:rsid w:val="000B460F"/>
    <w:rsid w:val="000C2682"/>
    <w:rsid w:val="00105BD5"/>
    <w:rsid w:val="001156B9"/>
    <w:rsid w:val="00150CD3"/>
    <w:rsid w:val="00164770"/>
    <w:rsid w:val="001A3825"/>
    <w:rsid w:val="001E1040"/>
    <w:rsid w:val="001E1592"/>
    <w:rsid w:val="002044FC"/>
    <w:rsid w:val="002105E7"/>
    <w:rsid w:val="00210AA4"/>
    <w:rsid w:val="00240A4A"/>
    <w:rsid w:val="00250E2B"/>
    <w:rsid w:val="00257235"/>
    <w:rsid w:val="002618BD"/>
    <w:rsid w:val="00281C23"/>
    <w:rsid w:val="00296C20"/>
    <w:rsid w:val="002B1615"/>
    <w:rsid w:val="002F0C5F"/>
    <w:rsid w:val="0031020B"/>
    <w:rsid w:val="00314ED8"/>
    <w:rsid w:val="003849C2"/>
    <w:rsid w:val="00395E08"/>
    <w:rsid w:val="003B23F1"/>
    <w:rsid w:val="003C53F4"/>
    <w:rsid w:val="003E19BC"/>
    <w:rsid w:val="003E57D7"/>
    <w:rsid w:val="003E6DD1"/>
    <w:rsid w:val="003F4511"/>
    <w:rsid w:val="00427A6B"/>
    <w:rsid w:val="0043164D"/>
    <w:rsid w:val="004332AE"/>
    <w:rsid w:val="00490A9D"/>
    <w:rsid w:val="004917F6"/>
    <w:rsid w:val="00492BBA"/>
    <w:rsid w:val="004A3DD7"/>
    <w:rsid w:val="004B53FD"/>
    <w:rsid w:val="004B56F0"/>
    <w:rsid w:val="004F1755"/>
    <w:rsid w:val="004F495A"/>
    <w:rsid w:val="00506CF7"/>
    <w:rsid w:val="00513076"/>
    <w:rsid w:val="0053277B"/>
    <w:rsid w:val="0053690A"/>
    <w:rsid w:val="0054671E"/>
    <w:rsid w:val="0060768D"/>
    <w:rsid w:val="006175AB"/>
    <w:rsid w:val="0065775D"/>
    <w:rsid w:val="0067191F"/>
    <w:rsid w:val="00680376"/>
    <w:rsid w:val="00682B74"/>
    <w:rsid w:val="0068643A"/>
    <w:rsid w:val="0070090D"/>
    <w:rsid w:val="0071091D"/>
    <w:rsid w:val="00710D81"/>
    <w:rsid w:val="007140E8"/>
    <w:rsid w:val="00746E6D"/>
    <w:rsid w:val="007675EB"/>
    <w:rsid w:val="00767E70"/>
    <w:rsid w:val="007B0B59"/>
    <w:rsid w:val="007B2F92"/>
    <w:rsid w:val="007C408C"/>
    <w:rsid w:val="00854BDC"/>
    <w:rsid w:val="008767D7"/>
    <w:rsid w:val="008A157C"/>
    <w:rsid w:val="008A4DBD"/>
    <w:rsid w:val="008A6972"/>
    <w:rsid w:val="008C3F74"/>
    <w:rsid w:val="008E17A7"/>
    <w:rsid w:val="008F6599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3B09"/>
    <w:rsid w:val="00A45A5C"/>
    <w:rsid w:val="00A46BCF"/>
    <w:rsid w:val="00A67183"/>
    <w:rsid w:val="00AC3E15"/>
    <w:rsid w:val="00B02198"/>
    <w:rsid w:val="00B21037"/>
    <w:rsid w:val="00BA3AFD"/>
    <w:rsid w:val="00BB3C3A"/>
    <w:rsid w:val="00BC5FE6"/>
    <w:rsid w:val="00C04E53"/>
    <w:rsid w:val="00C64947"/>
    <w:rsid w:val="00C7171E"/>
    <w:rsid w:val="00C82216"/>
    <w:rsid w:val="00C8369E"/>
    <w:rsid w:val="00CF28DA"/>
    <w:rsid w:val="00CF6D67"/>
    <w:rsid w:val="00D35B74"/>
    <w:rsid w:val="00D3692F"/>
    <w:rsid w:val="00D62C94"/>
    <w:rsid w:val="00D945B8"/>
    <w:rsid w:val="00D97101"/>
    <w:rsid w:val="00DA2AE4"/>
    <w:rsid w:val="00DA7C7F"/>
    <w:rsid w:val="00DD53CA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61689"/>
    <w:rsid w:val="00F6213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5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3C5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C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2D8F620E182F7F99E502CE6C0B9F7606EC13559D472C1B10143BF11Z2TA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v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6</cp:revision>
  <cp:lastPrinted>2018-09-06T04:50:00Z</cp:lastPrinted>
  <dcterms:created xsi:type="dcterms:W3CDTF">2018-11-21T10:07:00Z</dcterms:created>
  <dcterms:modified xsi:type="dcterms:W3CDTF">2018-12-20T06:27:00Z</dcterms:modified>
</cp:coreProperties>
</file>