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1B" w:rsidRPr="009A771B" w:rsidRDefault="009A771B" w:rsidP="00444E5A">
      <w:pPr>
        <w:shd w:val="clear" w:color="auto" w:fill="FFFFFF"/>
        <w:spacing w:after="75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  <w:r w:rsidRPr="009A771B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>Порядок регистрации тур</w:t>
      </w:r>
      <w:r w:rsidR="00367D43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 xml:space="preserve">истических </w:t>
      </w:r>
      <w:r w:rsidRPr="009A771B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>групп</w:t>
      </w:r>
    </w:p>
    <w:p w:rsidR="009A771B" w:rsidRPr="009A771B" w:rsidRDefault="009A771B" w:rsidP="00367D43">
      <w:pPr>
        <w:spacing w:before="150" w:after="150" w:line="240" w:lineRule="auto"/>
        <w:ind w:left="-567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в поход - зарегистрируйтесь через </w:t>
      </w:r>
      <w:hyperlink r:id="rId5" w:history="1">
        <w:r w:rsidRPr="00444E5A">
          <w:rPr>
            <w:rFonts w:ascii="Times New Roman" w:eastAsia="Times New Roman" w:hAnsi="Times New Roman" w:cs="Times New Roman"/>
            <w:color w:val="0074C5"/>
            <w:sz w:val="24"/>
            <w:szCs w:val="24"/>
            <w:lang w:eastAsia="ru-RU"/>
          </w:rPr>
          <w:t>форму онлайн регистрации</w:t>
        </w:r>
      </w:hyperlink>
      <w:r w:rsidR="0044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Главного управления МЧС России по Свердловской области, или в Службе спасения Свердловской области по телефону (343) 371-22-77, либо в поисково-</w:t>
      </w:r>
      <w:proofErr w:type="spellStart"/>
      <w:r w:rsidRPr="009A7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спастельном</w:t>
      </w:r>
      <w:proofErr w:type="spellEnd"/>
      <w:r w:rsidRPr="009A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отряде (</w:t>
      </w:r>
      <w:hyperlink r:id="rId6" w:history="1">
        <w:r w:rsidRPr="00444E5A">
          <w:rPr>
            <w:rFonts w:ascii="Times New Roman" w:eastAsia="Times New Roman" w:hAnsi="Times New Roman" w:cs="Times New Roman"/>
            <w:color w:val="0074C5"/>
            <w:sz w:val="24"/>
            <w:szCs w:val="24"/>
            <w:lang w:eastAsia="ru-RU"/>
          </w:rPr>
          <w:t>перечень</w:t>
        </w:r>
      </w:hyperlink>
      <w:r w:rsidRPr="009A771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приведен в разделе)</w:t>
      </w:r>
    </w:p>
    <w:p w:rsidR="009A771B" w:rsidRPr="009A771B" w:rsidRDefault="009A771B" w:rsidP="00367D43">
      <w:pPr>
        <w:spacing w:before="150" w:after="150" w:line="240" w:lineRule="auto"/>
        <w:ind w:left="-567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1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безопасности туристов и оказания, в случае необходимости, своевременной квалифицированной помощи на территории Российской Федерации МЧС РФ рекомендует туристическим группам и отдельным туристам информировать службы МЧС регионов о своем маршруте.</w:t>
      </w:r>
    </w:p>
    <w:p w:rsidR="009A771B" w:rsidRPr="009A771B" w:rsidRDefault="009A771B" w:rsidP="00367D43">
      <w:pPr>
        <w:spacing w:before="150" w:after="150" w:line="240" w:lineRule="auto"/>
        <w:ind w:left="-567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постановке на учёт в территориальных управлениях МЧС России по субъектам РФ и поисково-спасательных формированиях, туристских групп, совершающих спортивные походы (путешествия)</w:t>
      </w:r>
    </w:p>
    <w:p w:rsidR="009A771B" w:rsidRPr="009A771B" w:rsidRDefault="009A771B" w:rsidP="00367D43">
      <w:pPr>
        <w:spacing w:before="150" w:after="150" w:line="240" w:lineRule="auto"/>
        <w:ind w:left="-567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1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Туристские (альпинистские) группы, совершающие спортивные походы (путешествия) и их руководители, при обращении в территориальные управления МЧС России по субъектам РФ или поисково-спасательные формирования, с ходатайством о постановке на учёт на время совершения похода (путешествия), обязаны:</w:t>
      </w:r>
    </w:p>
    <w:p w:rsidR="009A771B" w:rsidRPr="009A771B" w:rsidRDefault="009A771B" w:rsidP="00367D43">
      <w:pPr>
        <w:spacing w:before="150" w:after="150" w:line="240" w:lineRule="auto"/>
        <w:ind w:left="-567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ознакомиться с необходимой и достоверной информацией о потенциальной опасности на маршруте;</w:t>
      </w:r>
    </w:p>
    <w:p w:rsidR="009A771B" w:rsidRPr="009A771B" w:rsidRDefault="009A771B" w:rsidP="00367D43">
      <w:pPr>
        <w:spacing w:before="150" w:after="150" w:line="240" w:lineRule="auto"/>
        <w:ind w:left="-567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ознакомиться </w:t>
      </w:r>
      <w:r w:rsidR="0036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имеющейся информацией о </w:t>
      </w:r>
      <w:proofErr w:type="spellStart"/>
      <w:r w:rsidR="00367D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r w:rsidRPr="009A77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</w:t>
      </w:r>
      <w:proofErr w:type="spellEnd"/>
      <w:r w:rsidR="0036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7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 сложившихся в районе предполагаемого маршрута;</w:t>
      </w:r>
    </w:p>
    <w:p w:rsidR="009A771B" w:rsidRPr="009A771B" w:rsidRDefault="00367D43" w:rsidP="00367D43">
      <w:pPr>
        <w:spacing w:before="150" w:after="150" w:line="240" w:lineRule="auto"/>
        <w:ind w:left="-567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соответствии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r w:rsidR="009A771B" w:rsidRPr="009A77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71B" w:rsidRPr="009A77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сложившимися в районе предполагаемого маршрута, потенциальными опасностями на маршруте, проконсультироваться о безопасном прохождении маршрута, соблюсти правила личной и групповой безопасности, получить памятки по соблюдению безопасности на маршруте;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71B" w:rsidRPr="009A7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самостоятельно и предоставить для проверки (при согласии граждан) групповое и личное снаряжение, касающееся безопасного прохождения маршрута, имеющиеся средства связи, средства сигнализации, маршрутные документы, наличие продуктов питания, медикаментов;</w:t>
      </w:r>
    </w:p>
    <w:p w:rsidR="009A771B" w:rsidRPr="009A771B" w:rsidRDefault="009A771B" w:rsidP="00367D43">
      <w:pPr>
        <w:spacing w:before="150" w:after="150" w:line="240" w:lineRule="auto"/>
        <w:ind w:left="-567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взаимообмен имеющейся информацией о пребывании спортивных туристских (альпинистских) групп и отдельных граждан, совершающих походы (путешествия) на территориях территориальных управлений МЧС России по субъектам РФ или зонах действиях поисково-спасательных формирований;</w:t>
      </w:r>
    </w:p>
    <w:p w:rsidR="009A771B" w:rsidRPr="009A771B" w:rsidRDefault="009A771B" w:rsidP="00367D43">
      <w:pPr>
        <w:spacing w:before="150" w:after="150" w:line="240" w:lineRule="auto"/>
        <w:ind w:left="-567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номера телефонов, адреса членов группы;</w:t>
      </w:r>
      <w:r w:rsidRPr="009A7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ознакомиться с ближайшими точками возможной экстренной связи на протяжении маршрута;</w:t>
      </w:r>
      <w:r w:rsidRPr="009A7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проверить наличие страховых документов группы (участников) и предоставить их для занесения информации в «Журнал регистрации спортивных туристских (альпинистских) групп и отдельных граждан»;</w:t>
      </w:r>
    </w:p>
    <w:p w:rsidR="009A771B" w:rsidRPr="009A771B" w:rsidRDefault="009A771B" w:rsidP="00367D43">
      <w:pPr>
        <w:spacing w:before="150" w:after="150" w:line="240" w:lineRule="auto"/>
        <w:ind w:left="-567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неподготовленности группы по вопросам безопасного прохождения маршрута делается запись в маршрутной книжке и в «Журнал регистрации спортивных туристских (альпинистских) групп и отдельных граждан».</w:t>
      </w:r>
    </w:p>
    <w:p w:rsidR="004A2153" w:rsidRDefault="00367D43" w:rsidP="00367D43">
      <w:pPr>
        <w:jc w:val="both"/>
      </w:pPr>
      <w:hyperlink r:id="rId7" w:tgtFrame="_blank" w:history="1">
        <w:r w:rsidR="009A771B" w:rsidRPr="009A771B">
          <w:rPr>
            <w:rFonts w:ascii="Arial" w:eastAsia="Times New Roman" w:hAnsi="Arial" w:cs="Arial"/>
            <w:color w:val="AA5454"/>
            <w:sz w:val="18"/>
            <w:szCs w:val="18"/>
            <w:bdr w:val="none" w:sz="0" w:space="0" w:color="auto" w:frame="1"/>
            <w:lang w:eastAsia="ru-RU"/>
          </w:rPr>
          <w:br/>
        </w:r>
      </w:hyperlink>
      <w:bookmarkStart w:id="0" w:name="_GoBack"/>
      <w:bookmarkEnd w:id="0"/>
    </w:p>
    <w:sectPr w:rsidR="004A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1B"/>
    <w:rsid w:val="00367D43"/>
    <w:rsid w:val="00444E5A"/>
    <w:rsid w:val="004A2153"/>
    <w:rsid w:val="009A771B"/>
    <w:rsid w:val="00D8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771B"/>
    <w:rPr>
      <w:color w:val="0000FF"/>
      <w:u w:val="single"/>
    </w:rPr>
  </w:style>
  <w:style w:type="character" w:styleId="a5">
    <w:name w:val="Strong"/>
    <w:basedOn w:val="a0"/>
    <w:uiPriority w:val="22"/>
    <w:qFormat/>
    <w:rsid w:val="009A77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771B"/>
    <w:rPr>
      <w:color w:val="0000FF"/>
      <w:u w:val="single"/>
    </w:rPr>
  </w:style>
  <w:style w:type="character" w:styleId="a5">
    <w:name w:val="Strong"/>
    <w:basedOn w:val="a0"/>
    <w:uiPriority w:val="22"/>
    <w:qFormat/>
    <w:rsid w:val="009A7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66.mchs.gov.ru/document/3887781/?print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66.mchs.gov.ru/document/3887783" TargetMode="External"/><Relationship Id="rId5" Type="http://schemas.openxmlformats.org/officeDocument/2006/relationships/hyperlink" Target="http://66.mchs.gov.ru/helpinfo/Registracija_turisticheskih_grupp/Onlajn_registraciya_turistskih_grup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Капланская</dc:creator>
  <cp:lastModifiedBy>Леднева Татьяна Владимировна</cp:lastModifiedBy>
  <cp:revision>3</cp:revision>
  <cp:lastPrinted>2019-02-26T08:31:00Z</cp:lastPrinted>
  <dcterms:created xsi:type="dcterms:W3CDTF">2019-02-26T06:28:00Z</dcterms:created>
  <dcterms:modified xsi:type="dcterms:W3CDTF">2019-02-27T05:08:00Z</dcterms:modified>
</cp:coreProperties>
</file>