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73" w:rsidRDefault="00ED7073">
      <w:pPr>
        <w:pStyle w:val="ConsPlusTitlePage"/>
      </w:pPr>
      <w:r>
        <w:t xml:space="preserve">Документ предоставлен </w:t>
      </w:r>
      <w:hyperlink r:id="rId5" w:history="1">
        <w:r>
          <w:rPr>
            <w:color w:val="0000FF"/>
          </w:rPr>
          <w:t>КонсультантПлюс</w:t>
        </w:r>
      </w:hyperlink>
      <w:r>
        <w:br/>
      </w:r>
    </w:p>
    <w:p w:rsidR="00ED7073" w:rsidRDefault="00ED7073">
      <w:pPr>
        <w:pStyle w:val="ConsPlusNormal"/>
        <w:jc w:val="both"/>
        <w:outlineLvl w:val="0"/>
      </w:pPr>
    </w:p>
    <w:p w:rsidR="00ED7073" w:rsidRDefault="00ED7073">
      <w:pPr>
        <w:pStyle w:val="ConsPlusTitle"/>
        <w:jc w:val="center"/>
      </w:pPr>
      <w:r>
        <w:t>ГЛАВА ГОРОДСКОГО ОКРУГА ПЕРВОУРАЛЬСК</w:t>
      </w:r>
    </w:p>
    <w:p w:rsidR="00ED7073" w:rsidRDefault="00ED7073">
      <w:pPr>
        <w:pStyle w:val="ConsPlusTitle"/>
        <w:jc w:val="center"/>
      </w:pPr>
    </w:p>
    <w:p w:rsidR="00ED7073" w:rsidRDefault="00ED7073">
      <w:pPr>
        <w:pStyle w:val="ConsPlusTitle"/>
        <w:jc w:val="center"/>
      </w:pPr>
      <w:r>
        <w:t>ПОСТАНОВЛЕНИЕ</w:t>
      </w:r>
    </w:p>
    <w:p w:rsidR="00ED7073" w:rsidRDefault="00ED7073">
      <w:pPr>
        <w:pStyle w:val="ConsPlusTitle"/>
        <w:jc w:val="center"/>
      </w:pPr>
      <w:r>
        <w:t>от 18 ноября 2016 г. N 74</w:t>
      </w:r>
    </w:p>
    <w:p w:rsidR="00ED7073" w:rsidRDefault="00ED7073">
      <w:pPr>
        <w:pStyle w:val="ConsPlusTitle"/>
        <w:jc w:val="center"/>
      </w:pPr>
    </w:p>
    <w:p w:rsidR="00ED7073" w:rsidRDefault="00ED7073">
      <w:pPr>
        <w:pStyle w:val="ConsPlusTitle"/>
        <w:jc w:val="center"/>
      </w:pPr>
      <w:r>
        <w:t>ОБ ОРГАНИЗАЦИОННЫХ МЕРАХ ПО УСТАНОВЛЕНИЮ</w:t>
      </w:r>
    </w:p>
    <w:p w:rsidR="00ED7073" w:rsidRDefault="00ED7073">
      <w:pPr>
        <w:pStyle w:val="ConsPlusTitle"/>
        <w:jc w:val="center"/>
      </w:pPr>
      <w:r>
        <w:t>ПЕРСОНАЛЬНОЙ ОТВЕТСТВЕННОСТИ ЗА АНТИКОРРУПЦИОННУЮ РАБОТУ</w:t>
      </w:r>
    </w:p>
    <w:p w:rsidR="00ED7073" w:rsidRDefault="00ED7073">
      <w:pPr>
        <w:pStyle w:val="ConsPlusTitle"/>
        <w:jc w:val="center"/>
      </w:pPr>
      <w:r>
        <w:t>В ОРГАНАХ МЕСТНОГО САМОУПРАВЛЕНИЯ</w:t>
      </w:r>
    </w:p>
    <w:p w:rsidR="00ED7073" w:rsidRDefault="00ED7073">
      <w:pPr>
        <w:pStyle w:val="ConsPlusTitle"/>
        <w:jc w:val="center"/>
      </w:pPr>
      <w:r>
        <w:t>ГОРОДСКОГО ОКРУГА ПЕРВОУРАЛЬСК</w:t>
      </w:r>
    </w:p>
    <w:p w:rsidR="00ED7073" w:rsidRDefault="00ED7073">
      <w:pPr>
        <w:pStyle w:val="ConsPlusNormal"/>
        <w:jc w:val="both"/>
      </w:pPr>
    </w:p>
    <w:p w:rsidR="00ED7073" w:rsidRDefault="00ED7073">
      <w:pPr>
        <w:pStyle w:val="ConsPlusNormal"/>
        <w:ind w:firstLine="540"/>
        <w:jc w:val="both"/>
      </w:pPr>
      <w:proofErr w:type="gramStart"/>
      <w:r>
        <w:t xml:space="preserve">Во исполнение подпункта "а" пункта 8 Перечня поручений Президента Российской Федерации от 14 ноября 2013 года N Пр-2689 по итогам заседания Совета при Президенте Российской Федерации по противодействию коррупции 30 октября 2013 года, на основании </w:t>
      </w:r>
      <w:hyperlink r:id="rId6" w:history="1">
        <w:r>
          <w:rPr>
            <w:color w:val="0000FF"/>
          </w:rPr>
          <w:t>Указа</w:t>
        </w:r>
      </w:hyperlink>
      <w:r>
        <w:t xml:space="preserve"> Губернатора Свердловской области от 21 февраля 2014 года N 101-УГ "Об организационных мерах по установлению персональной ответственности за антикоррупционную работу", на основании </w:t>
      </w:r>
      <w:hyperlink r:id="rId7" w:history="1">
        <w:r>
          <w:rPr>
            <w:color w:val="0000FF"/>
          </w:rPr>
          <w:t>Устава</w:t>
        </w:r>
      </w:hyperlink>
      <w:r>
        <w:t xml:space="preserve"> городского</w:t>
      </w:r>
      <w:proofErr w:type="gramEnd"/>
      <w:r>
        <w:t xml:space="preserve"> округа Первоуральск Глава городского округа Первоуральск постановляет:</w:t>
      </w:r>
    </w:p>
    <w:p w:rsidR="00ED7073" w:rsidRDefault="00ED7073">
      <w:pPr>
        <w:pStyle w:val="ConsPlusNormal"/>
        <w:spacing w:before="220"/>
        <w:ind w:firstLine="540"/>
        <w:jc w:val="both"/>
      </w:pPr>
      <w:r>
        <w:t xml:space="preserve">1. </w:t>
      </w:r>
      <w:proofErr w:type="gramStart"/>
      <w:r>
        <w:t>Возложить персональную ответственность на руководителей Первоуральской городской Думы, Администрации городского округа Первоуральск, Счетной палаты городского округа Первоуральск, Управления образования городского округа Первоуральск, Управления жилищно-коммунального хозяйства и строительства городского округа Первоуральск, Билимбаевского сельского территориального управления городского округа Первоуральск, Новоуткинского сельского территориального управления городского округа Первоуральск, Кузинского сельского территориального управления городского округа Первоуральск, Новоалексеевского сельского территориального управления городского округа Первоуральск за состояние</w:t>
      </w:r>
      <w:proofErr w:type="gramEnd"/>
      <w:r>
        <w:t xml:space="preserve"> антикоррупционной работы в возглавляемых ими органах.</w:t>
      </w:r>
    </w:p>
    <w:p w:rsidR="00ED7073" w:rsidRDefault="00ED7073">
      <w:pPr>
        <w:pStyle w:val="ConsPlusNormal"/>
        <w:spacing w:before="220"/>
        <w:ind w:firstLine="540"/>
        <w:jc w:val="both"/>
      </w:pPr>
      <w:r>
        <w:t>2. Руководителям органов местного самоуправления городского округа Первоуральск обеспечить персональную ответственность руководителей структурных подразделений за состояние антикоррупционной работы в возглавляемых ими структурных подразделениях.</w:t>
      </w:r>
    </w:p>
    <w:p w:rsidR="00ED7073" w:rsidRDefault="00ED7073">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Главы городского округа Первоуральск от 22 мая 2014 года N 17 "Об организационных мерах по установлению персональной ответственности за антикоррупционную работу".</w:t>
      </w:r>
    </w:p>
    <w:p w:rsidR="00ED7073" w:rsidRDefault="00ED7073">
      <w:pPr>
        <w:pStyle w:val="ConsPlusNormal"/>
        <w:spacing w:before="220"/>
        <w:ind w:firstLine="540"/>
        <w:jc w:val="both"/>
      </w:pPr>
      <w:r>
        <w:t>4. Настоящее Постановление опубликовать в газете "</w:t>
      </w:r>
      <w:proofErr w:type="gramStart"/>
      <w:r>
        <w:t>Вечерний</w:t>
      </w:r>
      <w:proofErr w:type="gramEnd"/>
      <w:r>
        <w:t xml:space="preserve"> Первоуральск" и разместить на официальном сайте городского округа Первоуральск.</w:t>
      </w:r>
    </w:p>
    <w:p w:rsidR="00ED7073" w:rsidRDefault="00ED7073">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ED7073" w:rsidRDefault="00ED7073">
      <w:pPr>
        <w:pStyle w:val="ConsPlusNormal"/>
        <w:jc w:val="both"/>
      </w:pPr>
    </w:p>
    <w:p w:rsidR="00ED7073" w:rsidRDefault="00ED7073">
      <w:pPr>
        <w:pStyle w:val="ConsPlusNormal"/>
        <w:jc w:val="right"/>
      </w:pPr>
      <w:r>
        <w:t>Глава</w:t>
      </w:r>
    </w:p>
    <w:p w:rsidR="00ED7073" w:rsidRDefault="00ED7073">
      <w:pPr>
        <w:pStyle w:val="ConsPlusNormal"/>
        <w:jc w:val="right"/>
      </w:pPr>
      <w:r>
        <w:t>городского округа Первоуральск</w:t>
      </w:r>
    </w:p>
    <w:p w:rsidR="00ED7073" w:rsidRDefault="00ED7073">
      <w:pPr>
        <w:pStyle w:val="ConsPlusNormal"/>
        <w:jc w:val="right"/>
      </w:pPr>
      <w:r>
        <w:t>Н.Е.КОЗЛОВ</w:t>
      </w:r>
    </w:p>
    <w:p w:rsidR="00ED7073" w:rsidRDefault="00ED7073">
      <w:pPr>
        <w:pStyle w:val="ConsPlusNormal"/>
        <w:jc w:val="both"/>
      </w:pPr>
    </w:p>
    <w:p w:rsidR="00ED7073" w:rsidRDefault="00ED7073">
      <w:pPr>
        <w:pStyle w:val="ConsPlusNormal"/>
        <w:jc w:val="both"/>
      </w:pPr>
    </w:p>
    <w:p w:rsidR="00ED7073" w:rsidRDefault="00ED7073">
      <w:pPr>
        <w:pStyle w:val="ConsPlusNormal"/>
        <w:pBdr>
          <w:top w:val="single" w:sz="6" w:space="0" w:color="auto"/>
        </w:pBdr>
        <w:spacing w:before="100" w:after="100"/>
        <w:jc w:val="both"/>
        <w:rPr>
          <w:sz w:val="2"/>
          <w:szCs w:val="2"/>
        </w:rPr>
      </w:pPr>
    </w:p>
    <w:p w:rsidR="008C4461" w:rsidRDefault="008C4461">
      <w:bookmarkStart w:id="0" w:name="_GoBack"/>
      <w:bookmarkEnd w:id="0"/>
    </w:p>
    <w:sectPr w:rsidR="008C4461" w:rsidSect="00072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73"/>
    <w:rsid w:val="008C4461"/>
    <w:rsid w:val="00ED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0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0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06E3E1A2F77A4FB75B3F59E82E4B128078F6742FC63EDFC44B566AE4A6B282E071C99757B63CFE8C8350EC426388BD045r3G" TargetMode="External"/><Relationship Id="rId3" Type="http://schemas.openxmlformats.org/officeDocument/2006/relationships/settings" Target="settings.xml"/><Relationship Id="rId7" Type="http://schemas.openxmlformats.org/officeDocument/2006/relationships/hyperlink" Target="consultantplus://offline/ref=ECD06E3E1A2F77A4FB75B3F59E82E4B128078F6742F86FE5FA45B566AE4A6B282E071C99677B3BC3E9CE2B0FCD336EDA950E6CBD89435934934EDB3740r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D06E3E1A2F77A4FB75B3F59E82E4B128078F6742FC64E4F241B566AE4A6B282E071C99757B63CFE8C8350EC426388BD045r3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1</cp:revision>
  <dcterms:created xsi:type="dcterms:W3CDTF">2018-10-16T06:43:00Z</dcterms:created>
  <dcterms:modified xsi:type="dcterms:W3CDTF">2018-10-16T06:44:00Z</dcterms:modified>
</cp:coreProperties>
</file>