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0E" w:rsidRDefault="00E0580E" w:rsidP="004D165D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-251658240;mso-wrap-style:none" stroked="f">
            <v:textbox style="mso-next-textbox:#_x0000_s1026;mso-fit-shape-to-text:t">
              <w:txbxContent>
                <w:p w:rsidR="00E0580E" w:rsidRDefault="00E0580E" w:rsidP="004D165D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E0580E" w:rsidRPr="004D165D" w:rsidRDefault="00E0580E" w:rsidP="004D165D">
      <w:pPr>
        <w:pStyle w:val="Subtitle"/>
        <w:rPr>
          <w:b/>
          <w:w w:val="150"/>
          <w:sz w:val="20"/>
        </w:rPr>
      </w:pPr>
      <w:r w:rsidRPr="004D165D">
        <w:rPr>
          <w:b/>
          <w:w w:val="150"/>
          <w:sz w:val="20"/>
        </w:rPr>
        <w:t>ГЛАВА ГОРОДСКОГО ОКРУГА ПЕРВОУРАЛЬСК</w:t>
      </w:r>
    </w:p>
    <w:p w:rsidR="00E0580E" w:rsidRPr="004D165D" w:rsidRDefault="00E0580E" w:rsidP="004D165D">
      <w:pPr>
        <w:pStyle w:val="Subtitle"/>
        <w:rPr>
          <w:b/>
          <w:w w:val="160"/>
          <w:sz w:val="36"/>
        </w:rPr>
      </w:pPr>
      <w:r w:rsidRPr="004D165D">
        <w:rPr>
          <w:b/>
          <w:w w:val="160"/>
          <w:sz w:val="36"/>
        </w:rPr>
        <w:t>ПОСТАНОВЛЕНИЕ</w:t>
      </w:r>
    </w:p>
    <w:p w:rsidR="00E0580E" w:rsidRPr="006F106F" w:rsidRDefault="00E0580E" w:rsidP="004D165D">
      <w:pPr>
        <w:pStyle w:val="Subtitle"/>
        <w:rPr>
          <w:w w:val="160"/>
          <w:sz w:val="6"/>
          <w:szCs w:val="6"/>
        </w:rPr>
      </w:pPr>
    </w:p>
    <w:p w:rsidR="00E0580E" w:rsidRDefault="00E0580E" w:rsidP="004D165D">
      <w:pPr>
        <w:pStyle w:val="Subtitle"/>
        <w:rPr>
          <w:w w:val="160"/>
          <w:sz w:val="6"/>
          <w:szCs w:val="6"/>
        </w:rPr>
      </w:pPr>
    </w:p>
    <w:p w:rsidR="00E0580E" w:rsidRPr="00510CCD" w:rsidRDefault="00E0580E" w:rsidP="004D165D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E0580E" w:rsidRPr="00DD4ABF" w:rsidTr="00077499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E0580E" w:rsidRPr="00DD4ABF" w:rsidRDefault="00E0580E" w:rsidP="0007749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20.10.2014</w:t>
            </w:r>
          </w:p>
        </w:tc>
        <w:tc>
          <w:tcPr>
            <w:tcW w:w="3322" w:type="dxa"/>
            <w:vAlign w:val="bottom"/>
          </w:tcPr>
          <w:p w:rsidR="00E0580E" w:rsidRPr="00DD4ABF" w:rsidRDefault="00E0580E" w:rsidP="0007749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E0580E" w:rsidRPr="00DD4ABF" w:rsidRDefault="00E0580E" w:rsidP="0007749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E0580E" w:rsidRDefault="00E0580E" w:rsidP="004D165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E0580E" w:rsidRPr="00E42FAD" w:rsidRDefault="00E0580E" w:rsidP="004D165D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E0580E" w:rsidRDefault="00E0580E" w:rsidP="00DE6B8A">
      <w:pPr>
        <w:autoSpaceDE w:val="0"/>
        <w:autoSpaceDN w:val="0"/>
        <w:adjustRightInd w:val="0"/>
        <w:ind w:left="-142" w:right="-52"/>
        <w:rPr>
          <w:sz w:val="28"/>
          <w:szCs w:val="28"/>
          <w:lang w:val="en-US"/>
        </w:rPr>
      </w:pPr>
    </w:p>
    <w:p w:rsidR="00E0580E" w:rsidRDefault="00E0580E" w:rsidP="00DE6B8A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 утверждении результатов публичных</w:t>
      </w:r>
    </w:p>
    <w:p w:rsidR="00E0580E" w:rsidRDefault="00E0580E" w:rsidP="00DE6B8A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слушаний по проекту решения Первоуральской</w:t>
      </w:r>
    </w:p>
    <w:p w:rsidR="00E0580E" w:rsidRDefault="00E0580E" w:rsidP="00DE6B8A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</w:t>
      </w:r>
    </w:p>
    <w:p w:rsidR="00E0580E" w:rsidRDefault="00E0580E" w:rsidP="00DE6B8A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план городского округа Первоуральск за исключением</w:t>
      </w:r>
    </w:p>
    <w:p w:rsidR="00E0580E" w:rsidRDefault="00E0580E" w:rsidP="00DE6B8A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города Первоуральск Свердловской области, утвержденный </w:t>
      </w:r>
    </w:p>
    <w:p w:rsidR="00E0580E" w:rsidRDefault="00E0580E" w:rsidP="00DE6B8A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решением Первоуральской городской Думы от 29 марта 2012 </w:t>
      </w:r>
    </w:p>
    <w:p w:rsidR="00E0580E" w:rsidRPr="007C616D" w:rsidRDefault="00E0580E" w:rsidP="00DE6B8A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года № 482 применительно к территории деревни Извез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дная»</w:t>
      </w:r>
    </w:p>
    <w:p w:rsidR="00E0580E" w:rsidRDefault="00E0580E" w:rsidP="00DE6B8A">
      <w:pPr>
        <w:autoSpaceDE w:val="0"/>
        <w:autoSpaceDN w:val="0"/>
        <w:adjustRightInd w:val="0"/>
        <w:rPr>
          <w:sz w:val="28"/>
          <w:szCs w:val="28"/>
        </w:rPr>
      </w:pPr>
    </w:p>
    <w:p w:rsidR="00E0580E" w:rsidRPr="007C616D" w:rsidRDefault="00E0580E" w:rsidP="00DE6B8A">
      <w:pPr>
        <w:autoSpaceDE w:val="0"/>
        <w:autoSpaceDN w:val="0"/>
        <w:adjustRightInd w:val="0"/>
        <w:rPr>
          <w:sz w:val="28"/>
          <w:szCs w:val="28"/>
        </w:rPr>
      </w:pPr>
    </w:p>
    <w:p w:rsidR="00E0580E" w:rsidRPr="007C616D" w:rsidRDefault="00E0580E" w:rsidP="00DE6B8A">
      <w:pPr>
        <w:autoSpaceDE w:val="0"/>
        <w:autoSpaceDN w:val="0"/>
        <w:adjustRightInd w:val="0"/>
        <w:rPr>
          <w:sz w:val="28"/>
          <w:szCs w:val="28"/>
        </w:rPr>
      </w:pPr>
    </w:p>
    <w:p w:rsidR="00E0580E" w:rsidRPr="007C616D" w:rsidRDefault="00E0580E" w:rsidP="00DE6B8A">
      <w:pPr>
        <w:autoSpaceDE w:val="0"/>
        <w:autoSpaceDN w:val="0"/>
        <w:adjustRightInd w:val="0"/>
        <w:rPr>
          <w:sz w:val="28"/>
          <w:szCs w:val="28"/>
        </w:rPr>
      </w:pPr>
    </w:p>
    <w:p w:rsidR="00E0580E" w:rsidRDefault="00E0580E" w:rsidP="00DE6B8A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материалы публичных слушаний от 17 сентября 2014 года по проекту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Извездная</w:t>
      </w:r>
      <w:r w:rsidRPr="007C616D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статьями 17, 28 Устава городского округа Первоуральск, руководствуясь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 и Градостроительным Кодексом Российской Федерации от 29 декабря 2004 года № 190-ФЗ, Глава городского округа Первоуральск</w:t>
      </w:r>
    </w:p>
    <w:p w:rsidR="00E0580E" w:rsidRPr="007C616D" w:rsidRDefault="00E0580E" w:rsidP="00DE6B8A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E0580E" w:rsidRPr="007C616D" w:rsidRDefault="00E0580E" w:rsidP="00DE6B8A">
      <w:pPr>
        <w:autoSpaceDE w:val="0"/>
        <w:autoSpaceDN w:val="0"/>
        <w:adjustRightInd w:val="0"/>
        <w:ind w:left="-142" w:right="-52"/>
        <w:rPr>
          <w:sz w:val="28"/>
          <w:szCs w:val="28"/>
        </w:rPr>
      </w:pPr>
    </w:p>
    <w:p w:rsidR="00E0580E" w:rsidRDefault="00E0580E" w:rsidP="00DE6B8A">
      <w:pPr>
        <w:autoSpaceDE w:val="0"/>
        <w:autoSpaceDN w:val="0"/>
        <w:adjustRightInd w:val="0"/>
        <w:ind w:left="-142" w:right="-52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E0580E" w:rsidRDefault="00E0580E" w:rsidP="00DE6B8A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заключение по результатам публичных слушаний по проекту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Извездная</w:t>
      </w:r>
      <w:r w:rsidRPr="007C616D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приложение).</w:t>
      </w:r>
    </w:p>
    <w:p w:rsidR="00E0580E" w:rsidRPr="007C616D" w:rsidRDefault="00E0580E" w:rsidP="00DE6B8A">
      <w:pPr>
        <w:autoSpaceDE w:val="0"/>
        <w:autoSpaceDN w:val="0"/>
        <w:adjustRightInd w:val="0"/>
        <w:ind w:left="-142" w:right="-52" w:firstLine="720"/>
        <w:jc w:val="both"/>
        <w:rPr>
          <w:sz w:val="28"/>
          <w:szCs w:val="28"/>
        </w:rPr>
      </w:pPr>
      <w:r w:rsidRPr="007C616D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Одобрить представленный проект решения Первоуральской городской Думы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Извездная</w:t>
      </w:r>
      <w:r w:rsidRPr="007C616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0580E" w:rsidRDefault="00E0580E" w:rsidP="00DE6B8A">
      <w:pPr>
        <w:autoSpaceDE w:val="0"/>
        <w:autoSpaceDN w:val="0"/>
        <w:adjustRightInd w:val="0"/>
        <w:ind w:left="-142" w:right="-51"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Направить проект решения Первоуральской городской Думы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деревни Извездная</w:t>
      </w:r>
      <w:r w:rsidRPr="007C616D">
        <w:rPr>
          <w:sz w:val="28"/>
          <w:szCs w:val="28"/>
        </w:rPr>
        <w:t>»</w:t>
      </w:r>
      <w:r>
        <w:rPr>
          <w:sz w:val="28"/>
          <w:szCs w:val="28"/>
        </w:rPr>
        <w:t xml:space="preserve"> в Первоуральскую городскую Думу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0580E" w:rsidRDefault="00E0580E" w:rsidP="00DE6B8A">
      <w:pPr>
        <w:tabs>
          <w:tab w:val="left" w:pos="0"/>
        </w:tabs>
        <w:autoSpaceDE w:val="0"/>
        <w:autoSpaceDN w:val="0"/>
        <w:adjustRightInd w:val="0"/>
        <w:ind w:left="-142" w:right="-52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опубликовать в газете </w:t>
      </w:r>
      <w:r w:rsidRPr="007C616D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Вечерний  Первоуральск</w:t>
      </w:r>
      <w:r w:rsidRPr="007C616D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разместить на официальном сайте городского округа Первоуральск в сети Интернетпо адресу: </w:t>
      </w:r>
      <w:hyperlink r:id="rId7" w:history="1">
        <w:r w:rsidRPr="004A729D">
          <w:rPr>
            <w:rFonts w:ascii="Times New Roman CYR" w:hAnsi="Times New Roman CYR" w:cs="Times New Roman CYR"/>
            <w:sz w:val="28"/>
            <w:szCs w:val="28"/>
          </w:rPr>
          <w:t>www.prvadm.ru</w:t>
        </w:r>
      </w:hyperlink>
      <w:r w:rsidRPr="004A729D">
        <w:rPr>
          <w:rFonts w:ascii="Times New Roman CYR" w:hAnsi="Times New Roman CYR" w:cs="Times New Roman CYR"/>
          <w:sz w:val="28"/>
          <w:szCs w:val="28"/>
        </w:rPr>
        <w:t>.</w:t>
      </w:r>
    </w:p>
    <w:p w:rsidR="00E0580E" w:rsidRDefault="00E0580E" w:rsidP="00DE6B8A">
      <w:pPr>
        <w:autoSpaceDE w:val="0"/>
        <w:autoSpaceDN w:val="0"/>
        <w:adjustRightInd w:val="0"/>
        <w:ind w:left="-142" w:right="-51"/>
        <w:jc w:val="both"/>
        <w:rPr>
          <w:rFonts w:ascii="Times New Roman CYR" w:hAnsi="Times New Roman CYR" w:cs="Times New Roman CYR"/>
          <w:sz w:val="28"/>
          <w:szCs w:val="28"/>
        </w:rPr>
      </w:pPr>
      <w:r w:rsidRPr="007C616D">
        <w:rPr>
          <w:sz w:val="28"/>
          <w:szCs w:val="28"/>
        </w:rPr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и финансам.</w:t>
      </w:r>
    </w:p>
    <w:p w:rsidR="00E0580E" w:rsidRPr="007C616D" w:rsidRDefault="00E0580E" w:rsidP="00DE6B8A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E0580E" w:rsidRPr="007C616D" w:rsidRDefault="00E0580E" w:rsidP="00DE6B8A">
      <w:pPr>
        <w:autoSpaceDE w:val="0"/>
        <w:autoSpaceDN w:val="0"/>
        <w:adjustRightInd w:val="0"/>
        <w:ind w:right="-52"/>
        <w:jc w:val="both"/>
        <w:rPr>
          <w:sz w:val="28"/>
          <w:szCs w:val="28"/>
        </w:rPr>
      </w:pPr>
    </w:p>
    <w:p w:rsidR="00E0580E" w:rsidRPr="007C616D" w:rsidRDefault="00E0580E" w:rsidP="00DE6B8A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E0580E" w:rsidRPr="007C616D" w:rsidRDefault="00E0580E" w:rsidP="00DE6B8A">
      <w:pPr>
        <w:autoSpaceDE w:val="0"/>
        <w:autoSpaceDN w:val="0"/>
        <w:adjustRightInd w:val="0"/>
        <w:ind w:right="-52"/>
        <w:rPr>
          <w:sz w:val="28"/>
          <w:szCs w:val="28"/>
        </w:rPr>
      </w:pPr>
    </w:p>
    <w:p w:rsidR="00E0580E" w:rsidRDefault="00E0580E" w:rsidP="00DE6B8A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Глава городского округа Первоуральск                                                Н.Е. Козлов</w:t>
      </w:r>
    </w:p>
    <w:p w:rsidR="00E0580E" w:rsidRDefault="00E0580E"/>
    <w:sectPr w:rsidR="00E0580E" w:rsidSect="00DE6B8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80E" w:rsidRDefault="00E0580E" w:rsidP="00DE6B8A">
      <w:r>
        <w:separator/>
      </w:r>
    </w:p>
  </w:endnote>
  <w:endnote w:type="continuationSeparator" w:id="1">
    <w:p w:rsidR="00E0580E" w:rsidRDefault="00E0580E" w:rsidP="00DE6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80E" w:rsidRDefault="00E0580E" w:rsidP="00DE6B8A">
      <w:r>
        <w:separator/>
      </w:r>
    </w:p>
  </w:footnote>
  <w:footnote w:type="continuationSeparator" w:id="1">
    <w:p w:rsidR="00E0580E" w:rsidRDefault="00E0580E" w:rsidP="00DE6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80E" w:rsidRDefault="00E0580E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0580E" w:rsidRDefault="00E058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B8A"/>
    <w:rsid w:val="00014962"/>
    <w:rsid w:val="00077499"/>
    <w:rsid w:val="00296368"/>
    <w:rsid w:val="004A729D"/>
    <w:rsid w:val="004D165D"/>
    <w:rsid w:val="00510CCD"/>
    <w:rsid w:val="006F106F"/>
    <w:rsid w:val="007C616D"/>
    <w:rsid w:val="008423A1"/>
    <w:rsid w:val="009C2B76"/>
    <w:rsid w:val="00DD4ABF"/>
    <w:rsid w:val="00DE6B8A"/>
    <w:rsid w:val="00E0580E"/>
    <w:rsid w:val="00E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B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DE6B8A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E6B8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DE6B8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E6B8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E6B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6B8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www.prv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397</Words>
  <Characters>2264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2</cp:revision>
  <dcterms:created xsi:type="dcterms:W3CDTF">2014-10-14T06:57:00Z</dcterms:created>
  <dcterms:modified xsi:type="dcterms:W3CDTF">2014-10-20T08:03:00Z</dcterms:modified>
</cp:coreProperties>
</file>