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3" w:rsidRPr="00041196" w:rsidRDefault="00CD7EE3" w:rsidP="00243D5D">
      <w:pPr>
        <w:pStyle w:val="a5"/>
        <w:ind w:right="-52" w:firstLine="5954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CD7EE3" w:rsidRPr="00041196" w:rsidRDefault="00CD7EE3" w:rsidP="00243D5D">
      <w:pPr>
        <w:pStyle w:val="a5"/>
        <w:ind w:right="-52" w:firstLine="5954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CD7EE3" w:rsidRPr="00041196" w:rsidRDefault="00CD7EE3" w:rsidP="00243D5D">
      <w:pPr>
        <w:pStyle w:val="a5"/>
        <w:ind w:right="-52" w:firstLine="5954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CD7EE3" w:rsidRPr="00041196" w:rsidRDefault="00CD7EE3" w:rsidP="00243D5D">
      <w:pPr>
        <w:pStyle w:val="a5"/>
        <w:ind w:right="-52" w:firstLine="5954"/>
        <w:jc w:val="left"/>
        <w:rPr>
          <w:b/>
          <w:sz w:val="28"/>
          <w:szCs w:val="28"/>
          <w:u w:val="single"/>
        </w:rPr>
      </w:pPr>
      <w:r w:rsidRPr="00041196">
        <w:rPr>
          <w:sz w:val="28"/>
          <w:szCs w:val="28"/>
        </w:rPr>
        <w:t>от</w:t>
      </w:r>
      <w:r w:rsidR="00243D5D">
        <w:rPr>
          <w:sz w:val="28"/>
          <w:szCs w:val="28"/>
        </w:rPr>
        <w:t xml:space="preserve"> 30 июля 2015 года № 333</w:t>
      </w:r>
    </w:p>
    <w:p w:rsidR="00CD7EE3" w:rsidRDefault="00CD7EE3" w:rsidP="00CD7EE3">
      <w:pPr>
        <w:jc w:val="right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Default="00CD7EE3" w:rsidP="00CD7EE3">
      <w:pPr>
        <w:jc w:val="center"/>
      </w:pPr>
    </w:p>
    <w:p w:rsidR="00CD7EE3" w:rsidRPr="00F46870" w:rsidRDefault="00CD7EE3" w:rsidP="00CD7EE3">
      <w:pPr>
        <w:jc w:val="center"/>
      </w:pPr>
    </w:p>
    <w:p w:rsidR="00243D5D" w:rsidRDefault="00CD7EE3" w:rsidP="00CD7EE3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ПЕРВОУРАЛЬСКОЙ ГОРОДСКОЙ ДУМЫ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29 МАРТА 2012 ГОДА № 482</w:t>
      </w:r>
      <w:r w:rsidRPr="00F46870">
        <w:rPr>
          <w:b/>
          <w:sz w:val="36"/>
          <w:szCs w:val="36"/>
        </w:rPr>
        <w:t xml:space="preserve"> </w:t>
      </w:r>
    </w:p>
    <w:p w:rsidR="00243D5D" w:rsidRDefault="00CD7EE3" w:rsidP="00CD7EE3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 xml:space="preserve">ИМЕНИТЕЛЬНО К ТЕРРИТОРИИ </w:t>
      </w:r>
    </w:p>
    <w:p w:rsidR="00CD7EE3" w:rsidRDefault="00CD7EE3" w:rsidP="00CD7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ДЕРЕВНИ ТРЕКА</w:t>
      </w: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>
      <w:pPr>
        <w:jc w:val="center"/>
        <w:rPr>
          <w:b/>
          <w:sz w:val="36"/>
          <w:szCs w:val="36"/>
        </w:rPr>
      </w:pPr>
    </w:p>
    <w:p w:rsidR="00CD7EE3" w:rsidRDefault="00CD7EE3" w:rsidP="00CD7EE3"/>
    <w:p w:rsidR="00CD7EE3" w:rsidRPr="001B4C6F" w:rsidRDefault="00CD7EE3" w:rsidP="00CD7EE3">
      <w:pPr>
        <w:spacing w:before="120" w:after="120"/>
        <w:jc w:val="center"/>
        <w:rPr>
          <w:b/>
          <w:lang w:val="en-US"/>
        </w:rPr>
      </w:pPr>
      <w:bookmarkStart w:id="0" w:name="_Toc299928192"/>
      <w:bookmarkStart w:id="1" w:name="_Toc267902985"/>
      <w:bookmarkStart w:id="2" w:name="_Toc279044367"/>
      <w:bookmarkStart w:id="3" w:name="_Toc279052248"/>
      <w:r w:rsidRPr="001B4C6F">
        <w:rPr>
          <w:b/>
        </w:rPr>
        <w:lastRenderedPageBreak/>
        <w:t>Содержание</w:t>
      </w:r>
      <w:bookmarkEnd w:id="0"/>
    </w:p>
    <w:p w:rsidR="00CD7EE3" w:rsidRDefault="00CD7EE3" w:rsidP="00CD7EE3">
      <w:pPr>
        <w:pStyle w:val="22"/>
        <w:ind w:left="0"/>
        <w:rPr>
          <w:rFonts w:ascii="Calibri" w:hAnsi="Calibr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62977701" w:history="1">
        <w:r w:rsidRPr="00831C70">
          <w:rPr>
            <w:rStyle w:val="af4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_Toc362977701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5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D7EE3" w:rsidRDefault="00243D5D" w:rsidP="00CD7EE3">
      <w:pPr>
        <w:pStyle w:val="31"/>
        <w:ind w:left="0" w:firstLine="0"/>
        <w:rPr>
          <w:rFonts w:ascii="Calibri" w:hAnsi="Calibri"/>
          <w:sz w:val="22"/>
          <w:szCs w:val="22"/>
          <w:lang w:val="ru-RU"/>
        </w:rPr>
      </w:pPr>
      <w:hyperlink w:anchor="_Toc362977702" w:history="1">
        <w:r w:rsidR="00CD7EE3" w:rsidRPr="00831C70">
          <w:rPr>
            <w:rStyle w:val="af4"/>
          </w:rPr>
          <w:t>ТЕРМИНЫ И ОПРЕДЕЛЕНИЯ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_Toc362977702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3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31"/>
        <w:ind w:left="0" w:firstLine="0"/>
        <w:rPr>
          <w:rFonts w:ascii="Calibri" w:hAnsi="Calibri"/>
          <w:sz w:val="22"/>
          <w:szCs w:val="22"/>
          <w:lang w:val="ru-RU"/>
        </w:rPr>
      </w:pPr>
      <w:hyperlink w:anchor="_Toc362977703" w:history="1">
        <w:r w:rsidR="00CD7EE3" w:rsidRPr="00831C70">
          <w:rPr>
            <w:rStyle w:val="af4"/>
          </w:rPr>
          <w:t>ПЕРЕЧЕНЬ ИСПОЛЬЗУЕМЫХ СОКРАЩЕНИЙ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_Toc362977703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4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22"/>
        <w:ind w:left="0"/>
        <w:rPr>
          <w:rFonts w:ascii="Calibri" w:hAnsi="Calibri"/>
          <w:sz w:val="22"/>
          <w:szCs w:val="22"/>
        </w:rPr>
      </w:pPr>
      <w:hyperlink w:anchor="_Toc362977704" w:history="1">
        <w:r w:rsidR="00CD7EE3" w:rsidRPr="00831C70">
          <w:rPr>
            <w:rStyle w:val="af4"/>
          </w:rPr>
          <w:t>ВВЕДЕНИЕ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_Toc362977704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5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22"/>
        <w:ind w:left="0"/>
        <w:rPr>
          <w:rFonts w:ascii="Calibri" w:hAnsi="Calibri"/>
          <w:sz w:val="22"/>
          <w:szCs w:val="22"/>
        </w:rPr>
      </w:pPr>
      <w:hyperlink w:anchor="_Toc362977705" w:history="1">
        <w:r w:rsidR="00CD7EE3" w:rsidRPr="00831C70">
          <w:rPr>
            <w:rStyle w:val="af4"/>
            <w:lang w:val="en-US"/>
          </w:rPr>
          <w:t>I</w:t>
        </w:r>
        <w:r w:rsidR="00CD7EE3" w:rsidRPr="00831C70">
          <w:rPr>
            <w:rStyle w:val="af4"/>
          </w:rPr>
          <w:t>. КРАТКАЯ ХАРАКТЕРИСТИКА И СТРУКТУРНАЯ ОРГАНИЗАЦИЯ ДЕРЕВНИ ТРЕКА ГОРОДСКОГО ОКРУГА ПЕРВОУРАЛЬСК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_Toc362977705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7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22"/>
        <w:ind w:left="0"/>
        <w:rPr>
          <w:rFonts w:ascii="Calibri" w:hAnsi="Calibri"/>
          <w:sz w:val="22"/>
          <w:szCs w:val="22"/>
        </w:rPr>
      </w:pPr>
      <w:hyperlink w:anchor="_Toc362977706" w:history="1">
        <w:r w:rsidR="00CD7EE3" w:rsidRPr="00831C70">
          <w:rPr>
            <w:rStyle w:val="af4"/>
          </w:rPr>
          <w:t>II. ПРОЕКТНЫЙ БАЛАНС ТЕРРИТОРИИ ДЕРЕВНИ ТРЕКА ГОРОДСКОГО ОКРУГА ПЕРВОУРАЛЬСК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_Toc362977706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9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7707" w:history="1">
        <w:r w:rsidR="00CD7EE3" w:rsidRPr="00831C70">
          <w:rPr>
            <w:rStyle w:val="af4"/>
          </w:rPr>
          <w:t>1. ПРОГНОЗ ЧИСЛЕННОСТИ НАСЕЛЕНИЯ ДЕРЕВНИ ТРЕКА ГОРОДСКОГО ОКРУГА ПЕРВОУРАЛЬСК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_Toc362977707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9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7708" w:history="1">
        <w:r w:rsidR="00CD7EE3" w:rsidRPr="00831C70">
          <w:rPr>
            <w:rStyle w:val="af4"/>
          </w:rPr>
          <w:t>2. ПЛАНИРУЕМОЕ ФУНКЦИОНАЛЬНОЕ ЗОНИРОВАНИЕ ТЕРРИТОРИИ ДЕРЕВНИ ТРЕКА ГОРОДСКОГО ОКРУГА ПЕРВОУРАЛЬСК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_Toc362977708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9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7709" w:history="1">
        <w:r w:rsidR="00CD7EE3" w:rsidRPr="00831C70">
          <w:rPr>
            <w:rStyle w:val="af4"/>
          </w:rPr>
          <w:t>3. РАЗМЕЩЕНИЕ ОБЪЕКТОВ МЕСТНОГО ЗНАЧЕНИЯ НА ТЕРРИТОРИИ ДЕРЕВНИ ТРЕКА ГОРОДСКОГО ОКРУГА ПЕРВОУРАЛЬСК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_Toc362977709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11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0" w:history="1">
        <w:r w:rsidR="00CD7EE3" w:rsidRPr="00831C70">
          <w:rPr>
            <w:rStyle w:val="af4"/>
          </w:rPr>
          <w:t>3.1. Планируемое размещение объектов жилой застройки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_Toc362977710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11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1" w:history="1">
        <w:r w:rsidR="00CD7EE3" w:rsidRPr="00831C70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_Toc362977711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12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2" w:history="1">
        <w:r w:rsidR="00CD7EE3" w:rsidRPr="00831C70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_Toc362977712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13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3" w:history="1">
        <w:r w:rsidR="00CD7EE3" w:rsidRPr="00831C70">
          <w:rPr>
            <w:rStyle w:val="af4"/>
          </w:rPr>
          <w:t>3.4. Планируемое размещение объектов специального назначения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_Toc362977713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13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4" w:history="1">
        <w:r w:rsidR="00CD7EE3" w:rsidRPr="00831C70">
          <w:rPr>
            <w:rStyle w:val="af4"/>
          </w:rPr>
          <w:t>3.5. Планируемое размещение объектов инженерной инфраструктуры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_Toc362977714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13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51"/>
        <w:rPr>
          <w:rFonts w:ascii="Calibri" w:hAnsi="Calibri"/>
          <w:noProof/>
          <w:sz w:val="22"/>
        </w:rPr>
      </w:pPr>
      <w:hyperlink w:anchor="_Toc362977715" w:history="1">
        <w:r w:rsidR="00CD7EE3" w:rsidRPr="00831C70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CD7EE3">
          <w:rPr>
            <w:noProof/>
            <w:webHidden/>
          </w:rPr>
          <w:tab/>
        </w:r>
        <w:r w:rsidR="00CD7EE3">
          <w:rPr>
            <w:noProof/>
            <w:webHidden/>
          </w:rPr>
          <w:fldChar w:fldCharType="begin"/>
        </w:r>
        <w:r w:rsidR="00CD7EE3">
          <w:rPr>
            <w:noProof/>
            <w:webHidden/>
          </w:rPr>
          <w:instrText xml:space="preserve"> PAGEREF _Toc362977715 \h </w:instrText>
        </w:r>
        <w:r w:rsidR="00CD7EE3">
          <w:rPr>
            <w:noProof/>
            <w:webHidden/>
          </w:rPr>
        </w:r>
        <w:r w:rsidR="00CD7EE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CD7EE3">
          <w:rPr>
            <w:noProof/>
            <w:webHidden/>
          </w:rPr>
          <w:fldChar w:fldCharType="end"/>
        </w:r>
      </w:hyperlink>
    </w:p>
    <w:p w:rsidR="00CD7EE3" w:rsidRDefault="00243D5D" w:rsidP="00CD7EE3">
      <w:pPr>
        <w:pStyle w:val="51"/>
        <w:rPr>
          <w:rFonts w:ascii="Calibri" w:hAnsi="Calibri"/>
          <w:noProof/>
          <w:sz w:val="22"/>
        </w:rPr>
      </w:pPr>
      <w:hyperlink w:anchor="_Toc362977716" w:history="1">
        <w:r w:rsidR="00CD7EE3" w:rsidRPr="00831C70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CD7EE3">
          <w:rPr>
            <w:noProof/>
            <w:webHidden/>
          </w:rPr>
          <w:tab/>
        </w:r>
        <w:r w:rsidR="00CD7EE3">
          <w:rPr>
            <w:noProof/>
            <w:webHidden/>
          </w:rPr>
          <w:fldChar w:fldCharType="begin"/>
        </w:r>
        <w:r w:rsidR="00CD7EE3">
          <w:rPr>
            <w:noProof/>
            <w:webHidden/>
          </w:rPr>
          <w:instrText xml:space="preserve"> PAGEREF _Toc362977716 \h </w:instrText>
        </w:r>
        <w:r w:rsidR="00CD7EE3">
          <w:rPr>
            <w:noProof/>
            <w:webHidden/>
          </w:rPr>
        </w:r>
        <w:r w:rsidR="00CD7EE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D7EE3">
          <w:rPr>
            <w:noProof/>
            <w:webHidden/>
          </w:rPr>
          <w:fldChar w:fldCharType="end"/>
        </w:r>
      </w:hyperlink>
    </w:p>
    <w:p w:rsidR="00CD7EE3" w:rsidRDefault="00243D5D" w:rsidP="00CD7EE3">
      <w:pPr>
        <w:pStyle w:val="51"/>
        <w:rPr>
          <w:rFonts w:ascii="Calibri" w:hAnsi="Calibri"/>
          <w:noProof/>
          <w:sz w:val="22"/>
        </w:rPr>
      </w:pPr>
      <w:hyperlink w:anchor="_Toc362977717" w:history="1">
        <w:r w:rsidR="00CD7EE3" w:rsidRPr="00831C70">
          <w:rPr>
            <w:rStyle w:val="af4"/>
            <w:noProof/>
          </w:rPr>
          <w:t>3.5.3. Планируемое размещение объектов связи</w:t>
        </w:r>
        <w:r w:rsidR="00CD7EE3">
          <w:rPr>
            <w:noProof/>
            <w:webHidden/>
          </w:rPr>
          <w:tab/>
        </w:r>
        <w:r w:rsidR="00CD7EE3">
          <w:rPr>
            <w:noProof/>
            <w:webHidden/>
          </w:rPr>
          <w:fldChar w:fldCharType="begin"/>
        </w:r>
        <w:r w:rsidR="00CD7EE3">
          <w:rPr>
            <w:noProof/>
            <w:webHidden/>
          </w:rPr>
          <w:instrText xml:space="preserve"> PAGEREF _Toc362977717 \h </w:instrText>
        </w:r>
        <w:r w:rsidR="00CD7EE3">
          <w:rPr>
            <w:noProof/>
            <w:webHidden/>
          </w:rPr>
        </w:r>
        <w:r w:rsidR="00CD7EE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D7EE3">
          <w:rPr>
            <w:noProof/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8" w:history="1">
        <w:r w:rsidR="00CD7EE3" w:rsidRPr="00831C70">
          <w:rPr>
            <w:rStyle w:val="af4"/>
          </w:rPr>
          <w:t>3.6. Планируемое размещение объектов транспортной инфраструктуры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_Toc362977718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17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19" w:history="1">
        <w:r w:rsidR="00CD7EE3" w:rsidRPr="00831C70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_Toc362977719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18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42"/>
        <w:rPr>
          <w:rFonts w:ascii="Calibri" w:hAnsi="Calibri"/>
          <w:sz w:val="22"/>
          <w:szCs w:val="22"/>
        </w:rPr>
      </w:pPr>
      <w:hyperlink w:anchor="_Toc362977720" w:history="1">
        <w:r w:rsidR="00CD7EE3" w:rsidRPr="00831C70">
          <w:rPr>
            <w:rStyle w:val="af4"/>
          </w:rPr>
          <w:t>3.8. Планируемое размещение объектов инженерного благоустройства территории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_Toc362977720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20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51"/>
        <w:rPr>
          <w:rFonts w:ascii="Calibri" w:hAnsi="Calibri"/>
          <w:noProof/>
          <w:sz w:val="22"/>
        </w:rPr>
      </w:pPr>
      <w:hyperlink w:anchor="_Toc362977721" w:history="1">
        <w:r w:rsidR="00CD7EE3" w:rsidRPr="00831C70">
          <w:rPr>
            <w:rStyle w:val="af4"/>
            <w:noProof/>
          </w:rPr>
          <w:t>3.8.1. Дождевая канализация</w:t>
        </w:r>
        <w:r w:rsidR="00CD7EE3">
          <w:rPr>
            <w:noProof/>
            <w:webHidden/>
          </w:rPr>
          <w:tab/>
        </w:r>
        <w:r w:rsidR="00CD7EE3">
          <w:rPr>
            <w:noProof/>
            <w:webHidden/>
          </w:rPr>
          <w:fldChar w:fldCharType="begin"/>
        </w:r>
        <w:r w:rsidR="00CD7EE3">
          <w:rPr>
            <w:noProof/>
            <w:webHidden/>
          </w:rPr>
          <w:instrText xml:space="preserve"> PAGEREF _Toc362977721 \h </w:instrText>
        </w:r>
        <w:r w:rsidR="00CD7EE3">
          <w:rPr>
            <w:noProof/>
            <w:webHidden/>
          </w:rPr>
        </w:r>
        <w:r w:rsidR="00CD7EE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D7EE3">
          <w:rPr>
            <w:noProof/>
            <w:webHidden/>
          </w:rPr>
          <w:fldChar w:fldCharType="end"/>
        </w:r>
      </w:hyperlink>
    </w:p>
    <w:p w:rsidR="00CD7EE3" w:rsidRDefault="00243D5D" w:rsidP="00CD7EE3">
      <w:pPr>
        <w:pStyle w:val="51"/>
        <w:rPr>
          <w:rFonts w:ascii="Calibri" w:hAnsi="Calibri"/>
          <w:noProof/>
          <w:sz w:val="22"/>
        </w:rPr>
      </w:pPr>
      <w:hyperlink w:anchor="_Toc362977722" w:history="1">
        <w:r w:rsidR="00CD7EE3" w:rsidRPr="00831C70">
          <w:rPr>
            <w:rStyle w:val="af4"/>
            <w:noProof/>
          </w:rPr>
          <w:t>3.8.2. Инженерное благоустройство территории</w:t>
        </w:r>
        <w:r w:rsidR="00CD7EE3">
          <w:rPr>
            <w:noProof/>
            <w:webHidden/>
          </w:rPr>
          <w:tab/>
        </w:r>
        <w:r w:rsidR="00CD7EE3">
          <w:rPr>
            <w:noProof/>
            <w:webHidden/>
          </w:rPr>
          <w:fldChar w:fldCharType="begin"/>
        </w:r>
        <w:r w:rsidR="00CD7EE3">
          <w:rPr>
            <w:noProof/>
            <w:webHidden/>
          </w:rPr>
          <w:instrText xml:space="preserve"> PAGEREF _Toc362977722 \h </w:instrText>
        </w:r>
        <w:r w:rsidR="00CD7EE3">
          <w:rPr>
            <w:noProof/>
            <w:webHidden/>
          </w:rPr>
        </w:r>
        <w:r w:rsidR="00CD7EE3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D7EE3">
          <w:rPr>
            <w:noProof/>
            <w:webHidden/>
          </w:rPr>
          <w:fldChar w:fldCharType="end"/>
        </w:r>
      </w:hyperlink>
    </w:p>
    <w:p w:rsidR="00CD7EE3" w:rsidRDefault="00243D5D" w:rsidP="00CD7EE3">
      <w:pPr>
        <w:pStyle w:val="22"/>
        <w:ind w:left="0"/>
        <w:rPr>
          <w:rFonts w:ascii="Calibri" w:hAnsi="Calibri"/>
          <w:sz w:val="22"/>
          <w:szCs w:val="22"/>
        </w:rPr>
      </w:pPr>
      <w:hyperlink w:anchor="_Toc362977723" w:history="1">
        <w:r w:rsidR="00CD7EE3" w:rsidRPr="00831C70">
          <w:rPr>
            <w:rStyle w:val="af4"/>
            <w:lang w:val="en-US"/>
          </w:rPr>
          <w:t>III</w:t>
        </w:r>
        <w:r w:rsidR="00CD7EE3" w:rsidRPr="00831C70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ДЕРЕВНИ ТРЕКА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_Toc362977723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20</w:t>
        </w:r>
        <w:r w:rsidR="00CD7EE3">
          <w:rPr>
            <w:webHidden/>
          </w:rPr>
          <w:fldChar w:fldCharType="end"/>
        </w:r>
      </w:hyperlink>
    </w:p>
    <w:p w:rsidR="00CD7EE3" w:rsidRDefault="00243D5D" w:rsidP="00CD7EE3">
      <w:pPr>
        <w:pStyle w:val="22"/>
        <w:ind w:left="0"/>
        <w:rPr>
          <w:rFonts w:ascii="Calibri" w:hAnsi="Calibri"/>
          <w:sz w:val="22"/>
          <w:szCs w:val="22"/>
        </w:rPr>
      </w:pPr>
      <w:hyperlink w:anchor="_Toc362977724" w:history="1">
        <w:r w:rsidR="00CD7EE3" w:rsidRPr="00831C70">
          <w:rPr>
            <w:rStyle w:val="af4"/>
            <w:lang w:val="en-US"/>
          </w:rPr>
          <w:t>I</w:t>
        </w:r>
        <w:r w:rsidR="00CD7EE3" w:rsidRPr="00831C70">
          <w:rPr>
            <w:rStyle w:val="af4"/>
          </w:rPr>
          <w:t>V. ОСНОВНЫЕ ТЕХНИКО-ЭКОНОМИЧЕСКИЕ ПОКАЗАТЕЛИ ГЕНЕРАЛЬНОГО ПЛАНА ДЕРЕВНИ ТРЁКА</w:t>
        </w:r>
        <w:r w:rsidR="00CD7EE3">
          <w:rPr>
            <w:webHidden/>
          </w:rPr>
          <w:tab/>
        </w:r>
        <w:r w:rsidR="00CD7EE3">
          <w:rPr>
            <w:webHidden/>
          </w:rPr>
          <w:fldChar w:fldCharType="begin"/>
        </w:r>
        <w:r w:rsidR="00CD7EE3">
          <w:rPr>
            <w:webHidden/>
          </w:rPr>
          <w:instrText xml:space="preserve"> PAGEREF _Toc362977724 \h </w:instrText>
        </w:r>
        <w:r w:rsidR="00CD7EE3">
          <w:rPr>
            <w:webHidden/>
          </w:rPr>
        </w:r>
        <w:r w:rsidR="00CD7EE3">
          <w:rPr>
            <w:webHidden/>
          </w:rPr>
          <w:fldChar w:fldCharType="separate"/>
        </w:r>
        <w:r>
          <w:rPr>
            <w:webHidden/>
          </w:rPr>
          <w:t>21</w:t>
        </w:r>
        <w:r w:rsidR="00CD7EE3">
          <w:rPr>
            <w:webHidden/>
          </w:rPr>
          <w:fldChar w:fldCharType="end"/>
        </w:r>
      </w:hyperlink>
    </w:p>
    <w:p w:rsidR="00CD7EE3" w:rsidRPr="00364D14" w:rsidRDefault="00CD7EE3" w:rsidP="00CD7EE3">
      <w:pPr>
        <w:pStyle w:val="22"/>
      </w:pPr>
      <w:r>
        <w:rPr>
          <w:lang w:eastAsia="en-US"/>
        </w:rPr>
        <w:fldChar w:fldCharType="end"/>
      </w:r>
    </w:p>
    <w:p w:rsidR="00CD7EE3" w:rsidRPr="0006180A" w:rsidRDefault="00CD7EE3" w:rsidP="00CD7EE3">
      <w:pPr>
        <w:pStyle w:val="2"/>
        <w:rPr>
          <w:sz w:val="24"/>
        </w:rPr>
      </w:pPr>
      <w:bookmarkStart w:id="4" w:name="_Toc362977701"/>
      <w:r w:rsidRPr="0006180A">
        <w:rPr>
          <w:sz w:val="24"/>
        </w:rPr>
        <w:lastRenderedPageBreak/>
        <w:t>ОБЩИЕ ПОЛОЖЕНИЯ</w:t>
      </w:r>
      <w:bookmarkEnd w:id="4"/>
    </w:p>
    <w:p w:rsidR="00CD7EE3" w:rsidRPr="0006180A" w:rsidRDefault="00CD7EE3" w:rsidP="00CD7EE3">
      <w:pPr>
        <w:pStyle w:val="3"/>
        <w:rPr>
          <w:sz w:val="24"/>
        </w:rPr>
      </w:pPr>
      <w:bookmarkStart w:id="5" w:name="_Toc362977702"/>
      <w:r w:rsidRPr="0006180A">
        <w:rPr>
          <w:sz w:val="24"/>
        </w:rPr>
        <w:t>ТЕРМИНЫ И ОПРЕДЕЛЕНИЯ</w:t>
      </w:r>
      <w:bookmarkEnd w:id="5"/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CD7EE3" w:rsidRPr="00364D14" w:rsidRDefault="00CD7EE3" w:rsidP="00CD7EE3">
      <w:pPr>
        <w:ind w:firstLine="709"/>
        <w:jc w:val="both"/>
      </w:pPr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в составе контракта (договора) на разработку проектов;</w:t>
      </w:r>
    </w:p>
    <w:p w:rsidR="00CD7EE3" w:rsidRPr="00364D14" w:rsidRDefault="00CD7EE3" w:rsidP="00CD7EE3">
      <w:pPr>
        <w:ind w:firstLine="709"/>
        <w:jc w:val="both"/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364D14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 xml:space="preserve">Муниципальный заказчик </w:t>
      </w:r>
      <w:r w:rsidRPr="00364D14">
        <w:t>– орган местного самоуправления, обеспечивающий подготовку документов территориального планирования при размещении заказа на подготовку градостроительной документации;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 xml:space="preserve">Исполнитель </w:t>
      </w:r>
      <w:r w:rsidRPr="00364D14">
        <w:t>– физическое или юридическое лицо, являющееся разработчиком проекта генерального плана на основании заключенного с заказчиком муниципального контракта  на подготовку такой документации и осуществляющее ее подготовку в соответствии с требованиями законодательства и условиями заключенного контракта;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lastRenderedPageBreak/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CD7EE3" w:rsidRPr="00364D14" w:rsidRDefault="00CD7EE3" w:rsidP="00CD7EE3">
      <w:pPr>
        <w:ind w:firstLine="709"/>
        <w:jc w:val="both"/>
      </w:pPr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CD7EE3" w:rsidRPr="00364D14" w:rsidRDefault="00CD7EE3" w:rsidP="00CD7EE3">
      <w:pPr>
        <w:ind w:firstLine="709"/>
        <w:jc w:val="both"/>
      </w:pPr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D7EE3" w:rsidRPr="00364D14" w:rsidRDefault="00CD7EE3" w:rsidP="00CD7EE3">
      <w:pPr>
        <w:ind w:firstLine="709"/>
        <w:jc w:val="both"/>
      </w:pPr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CD7EE3" w:rsidRDefault="00CD7EE3" w:rsidP="00CD7EE3">
      <w:pPr>
        <w:pStyle w:val="3"/>
      </w:pPr>
      <w:bookmarkStart w:id="6" w:name="_Toc362977703"/>
    </w:p>
    <w:p w:rsidR="00CD7EE3" w:rsidRPr="0006180A" w:rsidRDefault="00CD7EE3" w:rsidP="00CD7EE3">
      <w:pPr>
        <w:pStyle w:val="3"/>
        <w:rPr>
          <w:sz w:val="24"/>
        </w:rPr>
      </w:pPr>
      <w:r w:rsidRPr="0006180A">
        <w:rPr>
          <w:sz w:val="24"/>
        </w:rPr>
        <w:t>ПЕРЕЧЕНЬ ИСПОЛЬЗУЕМЫХ СОКРАЩЕНИЙ</w:t>
      </w:r>
      <w:bookmarkEnd w:id="6"/>
    </w:p>
    <w:p w:rsidR="00CD7EE3" w:rsidRPr="00364D14" w:rsidRDefault="00CD7EE3" w:rsidP="00243D5D">
      <w:pPr>
        <w:jc w:val="both"/>
      </w:pPr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CD7EE3" w:rsidRPr="00364D14" w:rsidRDefault="00CD7EE3" w:rsidP="00243D5D">
      <w:pPr>
        <w:jc w:val="both"/>
      </w:pPr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CD7EE3" w:rsidRPr="00364D14" w:rsidRDefault="00CD7EE3" w:rsidP="00243D5D">
      <w:pPr>
        <w:jc w:val="both"/>
      </w:pPr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CD7EE3" w:rsidRPr="00364D14" w:rsidRDefault="00CD7EE3" w:rsidP="00243D5D">
      <w:pPr>
        <w:jc w:val="both"/>
      </w:pPr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CD7EE3" w:rsidRPr="00364D14" w:rsidRDefault="00CD7EE3" w:rsidP="00243D5D">
      <w:pPr>
        <w:jc w:val="both"/>
      </w:pPr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CD7EE3" w:rsidRPr="00364D14" w:rsidRDefault="00CD7EE3" w:rsidP="00243D5D">
      <w:pPr>
        <w:jc w:val="both"/>
      </w:pPr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CD7EE3" w:rsidRPr="00364D14" w:rsidRDefault="00CD7EE3" w:rsidP="00243D5D">
      <w:pPr>
        <w:jc w:val="both"/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– санитарно-защитные зоны;</w:t>
      </w:r>
    </w:p>
    <w:p w:rsidR="00CD7EE3" w:rsidRPr="00364D14" w:rsidRDefault="00CD7EE3" w:rsidP="00243D5D">
      <w:pPr>
        <w:jc w:val="both"/>
        <w:rPr>
          <w:lang w:eastAsia="en-US"/>
        </w:rPr>
      </w:pPr>
      <w:r w:rsidRPr="006003AA">
        <w:rPr>
          <w:b/>
          <w:lang w:eastAsia="en-US"/>
        </w:rPr>
        <w:t>НГПС</w:t>
      </w:r>
      <w:proofErr w:type="gramStart"/>
      <w:r w:rsidRPr="006003AA">
        <w:rPr>
          <w:b/>
          <w:lang w:eastAsia="en-US"/>
        </w:rPr>
        <w:t>О</w:t>
      </w:r>
      <w:r w:rsidRPr="00364D14">
        <w:rPr>
          <w:lang w:eastAsia="en-US"/>
        </w:rPr>
        <w:t>–</w:t>
      </w:r>
      <w:proofErr w:type="gramEnd"/>
      <w:r w:rsidRPr="00364D14">
        <w:rPr>
          <w:lang w:eastAsia="en-US"/>
        </w:rPr>
        <w:t xml:space="preserve"> </w:t>
      </w:r>
      <w:r>
        <w:rPr>
          <w:lang w:eastAsia="en-US"/>
        </w:rPr>
        <w:t>нормативы градостроительного проектирования Свердловской области</w:t>
      </w:r>
      <w:r w:rsidRPr="00364D14">
        <w:rPr>
          <w:lang w:eastAsia="en-US"/>
        </w:rPr>
        <w:t>.</w:t>
      </w:r>
    </w:p>
    <w:p w:rsidR="00CD7EE3" w:rsidRPr="00364D14" w:rsidRDefault="00CD7EE3" w:rsidP="00CD7EE3">
      <w:pPr>
        <w:rPr>
          <w:lang w:eastAsia="en-US"/>
        </w:rPr>
      </w:pPr>
    </w:p>
    <w:p w:rsidR="00CD7EE3" w:rsidRPr="00364D14" w:rsidRDefault="00CD7EE3" w:rsidP="00CD7EE3">
      <w:pPr>
        <w:rPr>
          <w:lang w:eastAsia="en-US"/>
        </w:rPr>
      </w:pPr>
    </w:p>
    <w:p w:rsidR="00CD7EE3" w:rsidRPr="0006180A" w:rsidRDefault="00CD7EE3" w:rsidP="00CD7EE3">
      <w:pPr>
        <w:pStyle w:val="2"/>
        <w:rPr>
          <w:sz w:val="24"/>
        </w:rPr>
      </w:pPr>
      <w:bookmarkStart w:id="7" w:name="_Toc299928195"/>
      <w:bookmarkStart w:id="8" w:name="_Toc362977704"/>
      <w:bookmarkEnd w:id="1"/>
      <w:bookmarkEnd w:id="2"/>
      <w:bookmarkEnd w:id="3"/>
      <w:r w:rsidRPr="0006180A">
        <w:rPr>
          <w:sz w:val="24"/>
        </w:rPr>
        <w:lastRenderedPageBreak/>
        <w:t>ВВЕДЕНИЕ</w:t>
      </w:r>
      <w:bookmarkEnd w:id="7"/>
      <w:bookmarkEnd w:id="8"/>
    </w:p>
    <w:p w:rsidR="00CD7EE3" w:rsidRPr="00F569D0" w:rsidRDefault="00CD7EE3" w:rsidP="00CD7EE3">
      <w:pPr>
        <w:ind w:firstLine="540"/>
        <w:jc w:val="both"/>
      </w:pPr>
      <w:proofErr w:type="gramStart"/>
      <w:r w:rsidRPr="00F569D0">
        <w:t xml:space="preserve">Проект «Внесение изменений в генеральный план городского округа Первоуральск Свердловской области применительно к территории </w:t>
      </w:r>
      <w:r w:rsidR="00F569D0" w:rsidRPr="00F569D0">
        <w:t>деревни Трека</w:t>
      </w:r>
      <w:r w:rsidRPr="00F569D0">
        <w:t xml:space="preserve">» (далее – Проект) разработан коллективом отдела территориального планирования при </w:t>
      </w:r>
      <w:r w:rsidR="00243D5D">
        <w:t xml:space="preserve">                                           </w:t>
      </w:r>
      <w:r w:rsidRPr="00F569D0">
        <w:t>ОАО «</w:t>
      </w:r>
      <w:proofErr w:type="spellStart"/>
      <w:r w:rsidRPr="00F569D0">
        <w:t>Уралаэрогеодезия</w:t>
      </w:r>
      <w:proofErr w:type="spellEnd"/>
      <w:r w:rsidRPr="00F569D0">
        <w:t>» на основании договора № 2515 от 12.07.2012 г. Проект разработан в соответствии с техническим заданием на разработку градостроительной документации (Приложение 1 и Приложение 2 – согласование проектных схем).</w:t>
      </w:r>
      <w:proofErr w:type="gramEnd"/>
    </w:p>
    <w:p w:rsidR="00CD7EE3" w:rsidRPr="00F569D0" w:rsidRDefault="00CD7EE3" w:rsidP="00CD7EE3">
      <w:pPr>
        <w:widowControl w:val="0"/>
        <w:autoSpaceDE w:val="0"/>
        <w:autoSpaceDN w:val="0"/>
        <w:adjustRightInd w:val="0"/>
        <w:ind w:firstLine="709"/>
        <w:jc w:val="both"/>
      </w:pPr>
      <w:r w:rsidRPr="00F569D0">
        <w:t xml:space="preserve">Главной целью генерального плана деревни </w:t>
      </w:r>
      <w:proofErr w:type="spellStart"/>
      <w:r w:rsidRPr="00F569D0">
        <w:t>Трёка</w:t>
      </w:r>
      <w:proofErr w:type="spellEnd"/>
      <w:r w:rsidRPr="00F569D0">
        <w:t xml:space="preserve"> является обеспечение устойчивого развития территории, решение </w:t>
      </w:r>
      <w:proofErr w:type="gramStart"/>
      <w:r w:rsidRPr="00F569D0">
        <w:t>вопросов достижения минимальных расчетных показателей обеспечения населения</w:t>
      </w:r>
      <w:proofErr w:type="gramEnd"/>
      <w:r w:rsidRPr="00F569D0">
        <w:t xml:space="preserve"> благоприятными условиями жизнедеятельности,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инвалидов), улучшение состояния среды.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</w:t>
      </w:r>
      <w:r w:rsidR="00243D5D">
        <w:t xml:space="preserve">                      </w:t>
      </w:r>
      <w:r w:rsidRPr="00F569D0"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</w:t>
      </w:r>
      <w:r w:rsidR="00243D5D">
        <w:t xml:space="preserve">                  </w:t>
      </w:r>
      <w:r w:rsidRPr="00F569D0">
        <w:t>(ч.1 ст.9 Градостроительного кодекса Российской Федерации).</w:t>
      </w:r>
    </w:p>
    <w:p w:rsidR="00CD7EE3" w:rsidRPr="00F569D0" w:rsidRDefault="00CD7EE3" w:rsidP="00CD7EE3">
      <w:pPr>
        <w:ind w:firstLine="709"/>
        <w:jc w:val="both"/>
      </w:pPr>
      <w:r w:rsidRPr="00F569D0">
        <w:t>Достижение указанных целей предполагает решение следующих задач: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определение долгосрочной стратегии и этапов градостроительного развития деревни на основе анализа исторических, экономических, экологических и градостроительных условий, исходя из численности населения, ресурсного потенциала территорий </w:t>
      </w:r>
      <w:r w:rsidR="00243D5D">
        <w:t xml:space="preserve">                                  </w:t>
      </w:r>
      <w:r w:rsidRPr="00F569D0">
        <w:t>и рационального природопользования;</w:t>
      </w:r>
    </w:p>
    <w:p w:rsidR="00CD7EE3" w:rsidRPr="00F569D0" w:rsidRDefault="00CD7EE3" w:rsidP="00CD7EE3">
      <w:pPr>
        <w:ind w:firstLine="709"/>
        <w:jc w:val="both"/>
      </w:pPr>
      <w:r w:rsidRPr="00F569D0">
        <w:t>- повышения качества среды обитания и обеспечение устойчивого развития;</w:t>
      </w:r>
    </w:p>
    <w:p w:rsidR="00CD7EE3" w:rsidRPr="00F569D0" w:rsidRDefault="00CD7EE3" w:rsidP="00CD7EE3">
      <w:pPr>
        <w:ind w:firstLine="709"/>
        <w:jc w:val="both"/>
      </w:pPr>
      <w:r w:rsidRPr="00F569D0">
        <w:t>- обеспечение экологической безопасности и повышение устойчивости природного комплекса;</w:t>
      </w:r>
    </w:p>
    <w:p w:rsidR="00CD7EE3" w:rsidRPr="00F569D0" w:rsidRDefault="00CD7EE3" w:rsidP="00CD7EE3">
      <w:pPr>
        <w:ind w:firstLine="709"/>
        <w:jc w:val="both"/>
      </w:pPr>
      <w:r w:rsidRPr="00F569D0">
        <w:t>- обеспечение пространственной целостности, эстетической выразительности, гармоничности и многообразия среды;</w:t>
      </w:r>
    </w:p>
    <w:p w:rsidR="00CD7EE3" w:rsidRPr="00F569D0" w:rsidRDefault="00CD7EE3" w:rsidP="00CD7EE3">
      <w:pPr>
        <w:ind w:firstLine="709"/>
        <w:jc w:val="both"/>
      </w:pPr>
      <w:r w:rsidRPr="00F569D0">
        <w:t>- повышение эффективности использования территории;</w:t>
      </w:r>
    </w:p>
    <w:p w:rsidR="00CD7EE3" w:rsidRPr="00F569D0" w:rsidRDefault="00CD7EE3" w:rsidP="00CD7EE3">
      <w:pPr>
        <w:ind w:firstLine="709"/>
        <w:jc w:val="both"/>
      </w:pPr>
      <w:r w:rsidRPr="00F569D0">
        <w:t>определение перспектив формирования функциональных зон;</w:t>
      </w:r>
    </w:p>
    <w:p w:rsidR="00CD7EE3" w:rsidRPr="00F569D0" w:rsidRDefault="00CD7EE3" w:rsidP="00CD7EE3">
      <w:pPr>
        <w:ind w:firstLine="709"/>
        <w:jc w:val="both"/>
      </w:pPr>
      <w:r w:rsidRPr="00F569D0">
        <w:t>- определение направлений дальнейшего развития деревни;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</w:t>
      </w:r>
      <w:r w:rsidR="00243D5D">
        <w:t xml:space="preserve">                           </w:t>
      </w:r>
      <w:r w:rsidRPr="00F569D0">
        <w:t>в пределах деревни;</w:t>
      </w:r>
    </w:p>
    <w:p w:rsidR="00CD7EE3" w:rsidRPr="00F569D0" w:rsidRDefault="00CD7EE3" w:rsidP="00CD7EE3">
      <w:pPr>
        <w:ind w:firstLine="709"/>
        <w:jc w:val="both"/>
      </w:pPr>
      <w:r w:rsidRPr="00F569D0">
        <w:t>- дальнейшего развития сети объектов социального и культурно-бытового обслуживания населения;</w:t>
      </w:r>
      <w:r w:rsidRPr="00F569D0">
        <w:tab/>
      </w:r>
    </w:p>
    <w:p w:rsidR="00CD7EE3" w:rsidRPr="00F569D0" w:rsidRDefault="00CD7EE3" w:rsidP="00CD7EE3">
      <w:pPr>
        <w:ind w:firstLine="709"/>
        <w:jc w:val="both"/>
      </w:pPr>
      <w:r w:rsidRPr="00F569D0">
        <w:t>- формирование устойчивых транспортных связей деревни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CD7EE3" w:rsidRPr="00F569D0" w:rsidRDefault="00CD7EE3" w:rsidP="00CD7EE3">
      <w:pPr>
        <w:ind w:firstLine="709"/>
        <w:jc w:val="both"/>
      </w:pPr>
      <w:r w:rsidRPr="00F569D0">
        <w:t>- развитие инженерной инфраструктуры, систем санитарной очистки и удаления хозяйственно-бытовых стоков;</w:t>
      </w:r>
    </w:p>
    <w:p w:rsidR="00CD7EE3" w:rsidRPr="00F569D0" w:rsidRDefault="00CD7EE3" w:rsidP="00CD7EE3">
      <w:pPr>
        <w:ind w:firstLine="709"/>
        <w:jc w:val="both"/>
      </w:pPr>
      <w:r w:rsidRPr="00F569D0">
        <w:t>- 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CD7EE3" w:rsidRPr="00F569D0" w:rsidRDefault="00CD7EE3" w:rsidP="00CD7EE3">
      <w:pPr>
        <w:ind w:firstLine="709"/>
        <w:jc w:val="both"/>
      </w:pPr>
      <w:r w:rsidRPr="00F569D0">
        <w:t>- определение мероприятий по организации зон с особыми условиями использования территорий;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выделение территорий общего пользования в планировочной структуре деревни; </w:t>
      </w:r>
    </w:p>
    <w:p w:rsidR="00CD7EE3" w:rsidRPr="00F569D0" w:rsidRDefault="00CD7EE3" w:rsidP="00CD7EE3">
      <w:pPr>
        <w:ind w:firstLine="709"/>
        <w:jc w:val="both"/>
      </w:pPr>
      <w:r w:rsidRPr="00F569D0">
        <w:t>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деревни.</w:t>
      </w:r>
    </w:p>
    <w:p w:rsidR="00CD7EE3" w:rsidRPr="00F569D0" w:rsidRDefault="00CD7EE3" w:rsidP="00CD7EE3">
      <w:pPr>
        <w:ind w:firstLine="709"/>
        <w:jc w:val="both"/>
      </w:pPr>
    </w:p>
    <w:p w:rsidR="00243D5D" w:rsidRDefault="00243D5D">
      <w:pPr>
        <w:ind w:firstLine="709"/>
        <w:jc w:val="both"/>
      </w:pPr>
      <w:r>
        <w:br w:type="page"/>
      </w:r>
    </w:p>
    <w:p w:rsidR="00CD7EE3" w:rsidRPr="00F569D0" w:rsidRDefault="00CD7EE3" w:rsidP="00CD7EE3">
      <w:pPr>
        <w:ind w:firstLine="709"/>
        <w:jc w:val="both"/>
      </w:pPr>
      <w:r w:rsidRPr="00F569D0">
        <w:lastRenderedPageBreak/>
        <w:t>При разработке генерального плана учтены и использованы следующие законодательные нормативные документы:</w:t>
      </w:r>
    </w:p>
    <w:p w:rsidR="00CD7EE3" w:rsidRPr="00F569D0" w:rsidRDefault="00CD7EE3" w:rsidP="00CD7EE3">
      <w:pPr>
        <w:ind w:firstLine="709"/>
        <w:jc w:val="both"/>
      </w:pPr>
      <w:r w:rsidRPr="00F569D0">
        <w:t>- Градостроительный Кодекс Российской Федерации от 29</w:t>
      </w:r>
      <w:r w:rsidR="00243D5D">
        <w:t xml:space="preserve"> декабря </w:t>
      </w:r>
      <w:r w:rsidRPr="00F569D0">
        <w:t xml:space="preserve">2004 года </w:t>
      </w:r>
      <w:r w:rsidR="00243D5D">
        <w:t xml:space="preserve">                             </w:t>
      </w:r>
      <w:r w:rsidRPr="00F569D0">
        <w:t>№ 190-ФЗ (с изменениями и дополнениями);</w:t>
      </w:r>
    </w:p>
    <w:p w:rsidR="00CD7EE3" w:rsidRPr="00F569D0" w:rsidRDefault="00CD7EE3" w:rsidP="00CD7EE3">
      <w:pPr>
        <w:ind w:firstLine="709"/>
        <w:jc w:val="both"/>
      </w:pPr>
      <w:r w:rsidRPr="00F569D0">
        <w:t>- Земельный Кодекс Российской Федерации (Федеральный Закон от 25</w:t>
      </w:r>
      <w:r w:rsidR="00243D5D">
        <w:t xml:space="preserve"> октября                  </w:t>
      </w:r>
      <w:r w:rsidRPr="00F569D0">
        <w:t>2001 года № 136-ФЗ);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Водный кодекс Российской Федерации (Федеральный закон от </w:t>
      </w:r>
      <w:r w:rsidR="00243D5D">
        <w:t>0</w:t>
      </w:r>
      <w:r w:rsidRPr="00F569D0">
        <w:t>3 июня 2006 года N 74-ФЗ);</w:t>
      </w:r>
    </w:p>
    <w:p w:rsidR="00CD7EE3" w:rsidRPr="00F569D0" w:rsidRDefault="00CD7EE3" w:rsidP="00CD7EE3">
      <w:pPr>
        <w:ind w:firstLine="709"/>
        <w:jc w:val="both"/>
      </w:pPr>
      <w:r w:rsidRPr="00F569D0">
        <w:t>- Лесной кодекс Российской Федерации (Федеральный Закон от 04</w:t>
      </w:r>
      <w:r w:rsidR="00243D5D">
        <w:t xml:space="preserve"> декабря </w:t>
      </w:r>
      <w:r w:rsidRPr="00F569D0">
        <w:t>2006 года №</w:t>
      </w:r>
      <w:r w:rsidR="00243D5D">
        <w:t xml:space="preserve"> </w:t>
      </w:r>
      <w:r w:rsidRPr="00F569D0">
        <w:t>200-ФЗ);</w:t>
      </w:r>
    </w:p>
    <w:p w:rsidR="00CD7EE3" w:rsidRPr="00F569D0" w:rsidRDefault="00CD7EE3" w:rsidP="00CD7EE3">
      <w:pPr>
        <w:ind w:firstLine="709"/>
        <w:jc w:val="both"/>
      </w:pPr>
      <w:r w:rsidRPr="00F569D0">
        <w:t>- Федеральный закон от 24</w:t>
      </w:r>
      <w:r w:rsidR="00243D5D">
        <w:t xml:space="preserve"> июля </w:t>
      </w:r>
      <w:r w:rsidRPr="00F569D0">
        <w:t>2007 г</w:t>
      </w:r>
      <w:r w:rsidR="00243D5D">
        <w:t>ода</w:t>
      </w:r>
      <w:r w:rsidRPr="00F569D0">
        <w:t xml:space="preserve"> № 221-ФЗ «О государственном кадастре недвижимости»;</w:t>
      </w:r>
    </w:p>
    <w:p w:rsidR="00CD7EE3" w:rsidRPr="00F569D0" w:rsidRDefault="00CD7EE3" w:rsidP="00CD7EE3">
      <w:pPr>
        <w:ind w:firstLine="709"/>
        <w:jc w:val="both"/>
      </w:pPr>
      <w:r w:rsidRPr="00F569D0">
        <w:t>- Закон Свердловской области от 19</w:t>
      </w:r>
      <w:r w:rsidR="00243D5D">
        <w:t xml:space="preserve"> октября </w:t>
      </w:r>
      <w:r w:rsidRPr="00F569D0">
        <w:t>2007 года № 100-ОЗ «О документах территориальной планировки муниципальных образований, расположенных на территории Свердловской области» в редакции от 23</w:t>
      </w:r>
      <w:r w:rsidR="002B30CE">
        <w:t xml:space="preserve"> мая 20</w:t>
      </w:r>
      <w:r w:rsidRPr="00F569D0">
        <w:t>11 г</w:t>
      </w:r>
      <w:r w:rsidR="002B30CE">
        <w:t>ода</w:t>
      </w:r>
      <w:r w:rsidRPr="00F569D0">
        <w:t xml:space="preserve"> № 30-03, от 08</w:t>
      </w:r>
      <w:r w:rsidR="002B30CE">
        <w:t xml:space="preserve"> июня 20</w:t>
      </w:r>
      <w:r w:rsidRPr="00F569D0">
        <w:t>12 г</w:t>
      </w:r>
      <w:r w:rsidR="002B30CE">
        <w:t>ода</w:t>
      </w:r>
      <w:r w:rsidRPr="00F569D0">
        <w:t xml:space="preserve"> </w:t>
      </w:r>
      <w:r w:rsidR="002B30CE">
        <w:t xml:space="preserve">                     </w:t>
      </w:r>
      <w:r w:rsidRPr="00F569D0">
        <w:t>№ 53-03;</w:t>
      </w:r>
    </w:p>
    <w:p w:rsidR="00CD7EE3" w:rsidRPr="00F569D0" w:rsidRDefault="00CD7EE3" w:rsidP="00CD7EE3">
      <w:pPr>
        <w:ind w:firstLine="709"/>
        <w:jc w:val="both"/>
      </w:pPr>
      <w:proofErr w:type="gramStart"/>
      <w:r w:rsidRPr="00F569D0">
        <w:t>- Закон Свердловской области от 12</w:t>
      </w:r>
      <w:r w:rsidR="002B30CE">
        <w:t xml:space="preserve"> июля </w:t>
      </w:r>
      <w:r w:rsidRPr="00F569D0">
        <w:t xml:space="preserve">2007 года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(в ред. Областных законов </w:t>
      </w:r>
      <w:r w:rsidR="002B30CE">
        <w:t xml:space="preserve">                          </w:t>
      </w:r>
      <w:r w:rsidRPr="00F569D0">
        <w:t>от 04</w:t>
      </w:r>
      <w:r w:rsidR="002B30CE">
        <w:t xml:space="preserve"> февраля </w:t>
      </w:r>
      <w:r w:rsidRPr="00F569D0">
        <w:t>2008 г</w:t>
      </w:r>
      <w:r w:rsidR="002B30CE">
        <w:t>ода</w:t>
      </w:r>
      <w:r w:rsidRPr="00F569D0">
        <w:t xml:space="preserve"> № 3-ОЗ, от 09</w:t>
      </w:r>
      <w:r w:rsidR="002B30CE">
        <w:t xml:space="preserve"> июня </w:t>
      </w:r>
      <w:r w:rsidRPr="00F569D0">
        <w:t>2008</w:t>
      </w:r>
      <w:r w:rsidR="002B30CE">
        <w:t xml:space="preserve"> года</w:t>
      </w:r>
      <w:r w:rsidRPr="00F569D0">
        <w:t xml:space="preserve"> N 29-ОЗ, от 26</w:t>
      </w:r>
      <w:r w:rsidR="002B30CE">
        <w:t xml:space="preserve"> декабря </w:t>
      </w:r>
      <w:r w:rsidRPr="00F569D0">
        <w:t>2008</w:t>
      </w:r>
      <w:r w:rsidR="002B30CE">
        <w:t xml:space="preserve"> года                  </w:t>
      </w:r>
      <w:r w:rsidRPr="00F569D0">
        <w:t>N 144-ОЗ);</w:t>
      </w:r>
      <w:proofErr w:type="gramEnd"/>
    </w:p>
    <w:p w:rsidR="00CD7EE3" w:rsidRPr="00F569D0" w:rsidRDefault="00CD7EE3" w:rsidP="00CD7EE3">
      <w:pPr>
        <w:ind w:firstLine="709"/>
        <w:jc w:val="both"/>
      </w:pPr>
      <w:r w:rsidRPr="00F569D0">
        <w:t>- ФЗ от 30</w:t>
      </w:r>
      <w:r w:rsidR="002B30CE">
        <w:t xml:space="preserve"> марта 19</w:t>
      </w:r>
      <w:r w:rsidRPr="00F569D0">
        <w:t>99 г</w:t>
      </w:r>
      <w:r w:rsidR="002B30CE">
        <w:t>ода</w:t>
      </w:r>
      <w:r w:rsidRPr="00F569D0">
        <w:t xml:space="preserve"> «О санитарно-эпидемиологическом благополучии населения»;</w:t>
      </w:r>
    </w:p>
    <w:p w:rsidR="00CD7EE3" w:rsidRPr="00F569D0" w:rsidRDefault="00CD7EE3" w:rsidP="00CD7EE3">
      <w:pPr>
        <w:ind w:firstLine="709"/>
        <w:jc w:val="both"/>
      </w:pPr>
      <w:r w:rsidRPr="00F569D0">
        <w:t>- Методические рекомендации по разработке проектов генеральных планов поселений и городских округов (от 26 мая 2011 г);</w:t>
      </w:r>
    </w:p>
    <w:p w:rsidR="00CD7EE3" w:rsidRPr="00F569D0" w:rsidRDefault="00CD7EE3" w:rsidP="00CD7EE3">
      <w:pPr>
        <w:ind w:firstLine="709"/>
        <w:jc w:val="both"/>
      </w:pPr>
      <w:r w:rsidRPr="00F569D0">
        <w:t>- СП 42.13330.2011. СНиП 2.07.01-89* Градостроительство. Планировка и застройка городских и сельских поселений;</w:t>
      </w:r>
    </w:p>
    <w:p w:rsidR="00CD7EE3" w:rsidRPr="00F569D0" w:rsidRDefault="00CD7EE3" w:rsidP="00CD7EE3">
      <w:pPr>
        <w:ind w:firstLine="709"/>
        <w:jc w:val="both"/>
      </w:pPr>
      <w:r w:rsidRPr="00F569D0">
        <w:t>- СанПиН 2.2.1/2.1.1.1200-03 Санитарно-защитные зоны и санитарная классификация предприятий, сооружений и иных объектов;</w:t>
      </w:r>
    </w:p>
    <w:p w:rsidR="00CD7EE3" w:rsidRPr="00F569D0" w:rsidRDefault="00CD7EE3" w:rsidP="00CD7EE3">
      <w:pPr>
        <w:ind w:firstLine="709"/>
        <w:jc w:val="both"/>
      </w:pPr>
      <w:r w:rsidRPr="00F569D0">
        <w:t>- СНиП 2.04.02-84* Водоснабжение. Наружные сети и сооружения;</w:t>
      </w:r>
    </w:p>
    <w:p w:rsidR="00CD7EE3" w:rsidRPr="00F569D0" w:rsidRDefault="00CD7EE3" w:rsidP="00CD7EE3">
      <w:pPr>
        <w:ind w:firstLine="709"/>
        <w:jc w:val="both"/>
      </w:pPr>
      <w:r w:rsidRPr="00F569D0">
        <w:t>- СНиП 2.04.03-85 Канализация. Наружные сети и сооружения;</w:t>
      </w:r>
    </w:p>
    <w:p w:rsidR="00CD7EE3" w:rsidRPr="00F569D0" w:rsidRDefault="00CD7EE3" w:rsidP="00CD7EE3">
      <w:pPr>
        <w:ind w:firstLine="709"/>
        <w:jc w:val="both"/>
      </w:pPr>
      <w:r w:rsidRPr="00F569D0">
        <w:t>- СНиП 2.04.07-86 Тепловые сети;</w:t>
      </w:r>
    </w:p>
    <w:p w:rsidR="00CD7EE3" w:rsidRPr="00F569D0" w:rsidRDefault="00CD7EE3" w:rsidP="00CD7EE3">
      <w:pPr>
        <w:ind w:firstLine="709"/>
        <w:jc w:val="both"/>
      </w:pPr>
      <w:r w:rsidRPr="00F569D0">
        <w:t>- СНиП 2.06.15-85 Инженерная защита территории от затопления и подтопления;</w:t>
      </w:r>
    </w:p>
    <w:p w:rsidR="00CD7EE3" w:rsidRPr="00F569D0" w:rsidRDefault="00CD7EE3" w:rsidP="00CD7EE3">
      <w:pPr>
        <w:ind w:firstLine="709"/>
        <w:jc w:val="both"/>
      </w:pPr>
      <w:r w:rsidRPr="00F569D0">
        <w:t>- СНиП 11.02-96 Инженерные изыскания для строительства. Основные положения;</w:t>
      </w:r>
    </w:p>
    <w:p w:rsidR="00CD7EE3" w:rsidRPr="00F569D0" w:rsidRDefault="00CD7EE3" w:rsidP="00CD7EE3">
      <w:pPr>
        <w:ind w:firstLine="709"/>
        <w:jc w:val="both"/>
      </w:pPr>
      <w:r w:rsidRPr="00F569D0">
        <w:t>- СНиП 2.01.01-82* Строительная климатология и геофизика;</w:t>
      </w:r>
    </w:p>
    <w:p w:rsidR="00CD7EE3" w:rsidRPr="00F569D0" w:rsidRDefault="00CD7EE3" w:rsidP="00CD7EE3">
      <w:pPr>
        <w:ind w:firstLine="709"/>
        <w:jc w:val="both"/>
      </w:pPr>
      <w:r w:rsidRPr="00F569D0">
        <w:t>- СНиП 23-01-99 Строительная климатология;</w:t>
      </w:r>
    </w:p>
    <w:p w:rsidR="00CD7EE3" w:rsidRPr="00F569D0" w:rsidRDefault="00CD7EE3" w:rsidP="00CD7EE3">
      <w:pPr>
        <w:ind w:firstLine="709"/>
        <w:jc w:val="both"/>
      </w:pPr>
      <w:r w:rsidRPr="00F569D0">
        <w:t>- СП 30-102-99 Планировка и застройка территорий малоэтажного жилищного строительства;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Нормативы градостроительного проектирования Свердловской области </w:t>
      </w:r>
      <w:r w:rsidR="002B30CE">
        <w:t xml:space="preserve">                         </w:t>
      </w:r>
      <w:r w:rsidRPr="00F569D0">
        <w:t>НГПСО 1-2009.66.</w:t>
      </w:r>
    </w:p>
    <w:p w:rsidR="00CD7EE3" w:rsidRPr="00F569D0" w:rsidRDefault="00CD7EE3" w:rsidP="00CD7EE3">
      <w:pPr>
        <w:ind w:firstLine="709"/>
        <w:jc w:val="both"/>
      </w:pPr>
      <w:r w:rsidRPr="00F569D0">
        <w:t>Исходные данные, используемые в проекте:</w:t>
      </w:r>
    </w:p>
    <w:p w:rsidR="00CD7EE3" w:rsidRPr="00F569D0" w:rsidRDefault="00CD7EE3" w:rsidP="00CD7EE3">
      <w:pPr>
        <w:ind w:firstLine="709"/>
        <w:jc w:val="both"/>
        <w:rPr>
          <w:b/>
        </w:rPr>
      </w:pPr>
      <w:r w:rsidRPr="00F569D0">
        <w:t>- стратегия социально-экономического развития городского округа Первоуральск до 2020 года;</w:t>
      </w:r>
    </w:p>
    <w:p w:rsidR="00CD7EE3" w:rsidRPr="00F569D0" w:rsidRDefault="00CD7EE3" w:rsidP="00CD7EE3">
      <w:pPr>
        <w:ind w:firstLine="709"/>
        <w:jc w:val="both"/>
        <w:rPr>
          <w:b/>
        </w:rPr>
      </w:pPr>
      <w:r w:rsidRPr="00F569D0">
        <w:t xml:space="preserve">- «Генеральный план городского округа Первоуральск за исключением </w:t>
      </w:r>
      <w:proofErr w:type="spellStart"/>
      <w:r w:rsidRPr="00F569D0">
        <w:t>г</w:t>
      </w:r>
      <w:proofErr w:type="gramStart"/>
      <w:r w:rsidRPr="00F569D0">
        <w:t>.П</w:t>
      </w:r>
      <w:proofErr w:type="gramEnd"/>
      <w:r w:rsidRPr="00F569D0">
        <w:t>ервоуральск</w:t>
      </w:r>
      <w:proofErr w:type="spellEnd"/>
      <w:r w:rsidRPr="00F569D0">
        <w:t xml:space="preserve"> Свердловской области» 2010 год «ФГУП «</w:t>
      </w:r>
      <w:proofErr w:type="spellStart"/>
      <w:r w:rsidRPr="00F569D0">
        <w:t>Уралаэрогеодезия</w:t>
      </w:r>
      <w:proofErr w:type="spellEnd"/>
      <w:r w:rsidRPr="00F569D0">
        <w:t>»»;</w:t>
      </w:r>
    </w:p>
    <w:p w:rsidR="00CD7EE3" w:rsidRPr="00F569D0" w:rsidRDefault="00CD7EE3" w:rsidP="00CD7EE3">
      <w:pPr>
        <w:ind w:firstLine="709"/>
        <w:jc w:val="both"/>
      </w:pPr>
      <w:r w:rsidRPr="00F569D0">
        <w:t>- данные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кадастровый план территории в границах деревни </w:t>
      </w:r>
      <w:proofErr w:type="spellStart"/>
      <w:r w:rsidRPr="00F569D0">
        <w:t>Трёка</w:t>
      </w:r>
      <w:proofErr w:type="spellEnd"/>
      <w:r w:rsidRPr="00F569D0">
        <w:t>;</w:t>
      </w:r>
    </w:p>
    <w:p w:rsidR="00CD7EE3" w:rsidRPr="00F569D0" w:rsidRDefault="00CD7EE3" w:rsidP="00CD7EE3">
      <w:pPr>
        <w:ind w:firstLine="709"/>
        <w:jc w:val="both"/>
      </w:pPr>
      <w:r w:rsidRPr="00F569D0">
        <w:t>- топографические карты и топографические съёмки, М 1:2 000;</w:t>
      </w:r>
    </w:p>
    <w:p w:rsidR="00CD7EE3" w:rsidRPr="00F569D0" w:rsidRDefault="00CD7EE3" w:rsidP="00CD7EE3">
      <w:pPr>
        <w:ind w:firstLine="709"/>
        <w:jc w:val="both"/>
      </w:pPr>
      <w:r w:rsidRPr="00F569D0">
        <w:t xml:space="preserve">- анкетные данные по жилому фонду и динамике численности населения; </w:t>
      </w:r>
    </w:p>
    <w:p w:rsidR="00CD7EE3" w:rsidRPr="00F569D0" w:rsidRDefault="00CD7EE3" w:rsidP="00CD7EE3">
      <w:pPr>
        <w:ind w:firstLine="709"/>
        <w:jc w:val="both"/>
      </w:pPr>
      <w:r w:rsidRPr="00F569D0">
        <w:t>- справка о месторождении подземных вод в границах городского округа Первоуральск;</w:t>
      </w:r>
    </w:p>
    <w:p w:rsidR="00CD7EE3" w:rsidRPr="00F569D0" w:rsidRDefault="00CD7EE3" w:rsidP="00CD7EE3">
      <w:pPr>
        <w:ind w:firstLine="709"/>
        <w:jc w:val="both"/>
      </w:pPr>
      <w:r w:rsidRPr="00F569D0">
        <w:t>- материалы экономических и иных программ.</w:t>
      </w:r>
    </w:p>
    <w:p w:rsidR="00CD7EE3" w:rsidRPr="00F569D0" w:rsidRDefault="00CD7EE3" w:rsidP="00CD7EE3">
      <w:pPr>
        <w:ind w:firstLine="709"/>
        <w:jc w:val="both"/>
      </w:pPr>
    </w:p>
    <w:p w:rsidR="002B30CE" w:rsidRDefault="002B30CE">
      <w:pPr>
        <w:ind w:firstLine="709"/>
        <w:jc w:val="both"/>
      </w:pPr>
      <w:r>
        <w:br w:type="page"/>
      </w:r>
    </w:p>
    <w:p w:rsidR="00CD7EE3" w:rsidRPr="00F569D0" w:rsidRDefault="00CD7EE3" w:rsidP="00CD7EE3">
      <w:pPr>
        <w:ind w:firstLine="709"/>
        <w:jc w:val="both"/>
      </w:pPr>
      <w:r w:rsidRPr="00F569D0">
        <w:lastRenderedPageBreak/>
        <w:t xml:space="preserve">Генеральный план деревни </w:t>
      </w:r>
      <w:proofErr w:type="spellStart"/>
      <w:r w:rsidRPr="00F569D0">
        <w:t>Трёка</w:t>
      </w:r>
      <w:proofErr w:type="spellEnd"/>
      <w:r w:rsidRPr="00F569D0">
        <w:t xml:space="preserve"> разработан на следующие проектные периоды:</w:t>
      </w:r>
    </w:p>
    <w:p w:rsidR="00CD7EE3" w:rsidRPr="00F569D0" w:rsidRDefault="00CD7EE3" w:rsidP="00CD7EE3">
      <w:pPr>
        <w:ind w:firstLine="709"/>
        <w:jc w:val="both"/>
      </w:pPr>
      <w:r w:rsidRPr="00F569D0">
        <w:t>- исходный год – 2012 г.;</w:t>
      </w:r>
    </w:p>
    <w:p w:rsidR="00CD7EE3" w:rsidRPr="00F569D0" w:rsidRDefault="00CD7EE3" w:rsidP="00CD7EE3">
      <w:pPr>
        <w:ind w:firstLine="709"/>
        <w:jc w:val="both"/>
      </w:pPr>
      <w:r w:rsidRPr="00F569D0">
        <w:t>- 1 этап –2020г.;</w:t>
      </w:r>
    </w:p>
    <w:p w:rsidR="00CD7EE3" w:rsidRPr="00F569D0" w:rsidRDefault="00CD7EE3" w:rsidP="00CD7EE3">
      <w:pPr>
        <w:ind w:firstLine="709"/>
        <w:jc w:val="both"/>
      </w:pPr>
      <w:r w:rsidRPr="00F569D0">
        <w:t>- 2 этап – 2035 г. расчетный срок;</w:t>
      </w:r>
    </w:p>
    <w:p w:rsidR="00F569D0" w:rsidRDefault="00CD7EE3" w:rsidP="00F569D0">
      <w:pPr>
        <w:ind w:firstLine="709"/>
        <w:jc w:val="both"/>
      </w:pPr>
      <w:r w:rsidRPr="00F569D0">
        <w:t>- 3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  <w:bookmarkStart w:id="9" w:name="_Toc362977705"/>
    </w:p>
    <w:p w:rsidR="00F569D0" w:rsidRDefault="00F569D0" w:rsidP="00F569D0">
      <w:pPr>
        <w:ind w:firstLine="709"/>
        <w:jc w:val="both"/>
      </w:pPr>
    </w:p>
    <w:p w:rsidR="00CD7EE3" w:rsidRPr="0006180A" w:rsidRDefault="00CD7EE3" w:rsidP="00F569D0">
      <w:pPr>
        <w:ind w:firstLine="709"/>
        <w:jc w:val="center"/>
        <w:rPr>
          <w:b/>
        </w:rPr>
      </w:pPr>
      <w:r w:rsidRPr="0006180A">
        <w:rPr>
          <w:b/>
          <w:lang w:val="en-US"/>
        </w:rPr>
        <w:t>I</w:t>
      </w:r>
      <w:r w:rsidRPr="0006180A">
        <w:rPr>
          <w:b/>
        </w:rPr>
        <w:t>. КРАТКАЯ ХАРАКТЕРИСТИКА И СТРУКТУРНАЯ ОРГАНИЗАЦИЯ ДЕРЕВНИ ТРЕКА ГОРОДСКОГО ОКРУГА ПЕРВОУРАЛЬСК</w:t>
      </w:r>
      <w:bookmarkEnd w:id="9"/>
    </w:p>
    <w:p w:rsidR="00F569D0" w:rsidRDefault="00F569D0" w:rsidP="00CD7EE3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p w:rsidR="00CD7EE3" w:rsidRPr="00F569D0" w:rsidRDefault="002B30CE" w:rsidP="002B30CE">
      <w:pPr>
        <w:jc w:val="both"/>
      </w:pPr>
      <w:r>
        <w:tab/>
      </w:r>
      <w:r w:rsidR="00CD7EE3" w:rsidRPr="00F569D0"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 г. Екатеринбурга, в </w:t>
      </w:r>
      <w:proofErr w:type="spellStart"/>
      <w:r w:rsidR="00CD7EE3" w:rsidRPr="00F569D0">
        <w:t>горноуральской</w:t>
      </w:r>
      <w:proofErr w:type="spellEnd"/>
      <w:r w:rsidR="00CD7EE3" w:rsidRPr="00F569D0">
        <w:t xml:space="preserve"> агроклиматической зоне. Деревня </w:t>
      </w:r>
      <w:proofErr w:type="spellStart"/>
      <w:r w:rsidR="00CD7EE3" w:rsidRPr="00F569D0">
        <w:t>Трёка</w:t>
      </w:r>
      <w:proofErr w:type="spellEnd"/>
      <w:r w:rsidR="00CD7EE3" w:rsidRPr="00F569D0">
        <w:t xml:space="preserve"> в городском округе занимает северо-западное местоположение на правом берегу реки Чусовой.</w:t>
      </w:r>
    </w:p>
    <w:p w:rsidR="00CD7EE3" w:rsidRPr="00F569D0" w:rsidRDefault="002B30CE" w:rsidP="002B30CE">
      <w:pPr>
        <w:jc w:val="both"/>
      </w:pPr>
      <w:r>
        <w:tab/>
      </w:r>
      <w:r w:rsidR="00CD7EE3" w:rsidRPr="00F569D0">
        <w:t xml:space="preserve">Название деревни дала впадающая здесь в Чусовую река </w:t>
      </w:r>
      <w:proofErr w:type="spellStart"/>
      <w:r w:rsidR="00CD7EE3" w:rsidRPr="00F569D0">
        <w:t>Трёка</w:t>
      </w:r>
      <w:proofErr w:type="spellEnd"/>
      <w:r w:rsidR="00CD7EE3" w:rsidRPr="00F569D0">
        <w:t>. Она в свою очередь получила название, вероятно, от слова "</w:t>
      </w:r>
      <w:proofErr w:type="spellStart"/>
      <w:r w:rsidR="00CD7EE3" w:rsidRPr="00F569D0">
        <w:t>трекнулся</w:t>
      </w:r>
      <w:proofErr w:type="spellEnd"/>
      <w:r w:rsidR="00CD7EE3" w:rsidRPr="00F569D0">
        <w:t>" - отрекся от чего-то. Поскольку места здесь издавна были старообрядческие, видимо, это относилось к старообрядцу-отшельнику.</w:t>
      </w:r>
    </w:p>
    <w:p w:rsidR="00CD7EE3" w:rsidRPr="00F569D0" w:rsidRDefault="002B30CE" w:rsidP="002B30CE">
      <w:pPr>
        <w:jc w:val="both"/>
      </w:pPr>
      <w:r>
        <w:tab/>
      </w:r>
      <w:r w:rsidR="00CD7EE3" w:rsidRPr="00F569D0">
        <w:t xml:space="preserve">Так, в 12 верстах от устья реки </w:t>
      </w:r>
      <w:proofErr w:type="spellStart"/>
      <w:r w:rsidR="00CD7EE3" w:rsidRPr="00F569D0">
        <w:t>Трёка</w:t>
      </w:r>
      <w:proofErr w:type="spellEnd"/>
      <w:r w:rsidR="00CD7EE3" w:rsidRPr="00F569D0">
        <w:t xml:space="preserve"> по дороге в ныне уже не существующую деревню Воробьи в узком междуречье между реками Дарья и </w:t>
      </w:r>
      <w:proofErr w:type="spellStart"/>
      <w:r w:rsidR="00CD7EE3" w:rsidRPr="00F569D0">
        <w:t>Трёка</w:t>
      </w:r>
      <w:proofErr w:type="spellEnd"/>
      <w:r w:rsidR="00CD7EE3" w:rsidRPr="00F569D0">
        <w:t xml:space="preserve"> (местные его называют </w:t>
      </w:r>
      <w:proofErr w:type="spellStart"/>
      <w:r w:rsidR="00CD7EE3" w:rsidRPr="00F569D0">
        <w:t>Узеди</w:t>
      </w:r>
      <w:proofErr w:type="spellEnd"/>
      <w:r w:rsidR="00CD7EE3" w:rsidRPr="00F569D0">
        <w:t xml:space="preserve">) находились два женских старообрядческих скита. В 1816 году оба скита были разрушены. Через деревню </w:t>
      </w:r>
      <w:proofErr w:type="spellStart"/>
      <w:r w:rsidR="00CD7EE3" w:rsidRPr="00F569D0">
        <w:t>Трёка</w:t>
      </w:r>
      <w:proofErr w:type="spellEnd"/>
      <w:r w:rsidR="00CD7EE3" w:rsidRPr="00F569D0">
        <w:t xml:space="preserve"> пролегал путь старообрядцев </w:t>
      </w:r>
      <w:proofErr w:type="spellStart"/>
      <w:r w:rsidR="00CD7EE3" w:rsidRPr="00F569D0">
        <w:t>Красноуфимского</w:t>
      </w:r>
      <w:proofErr w:type="spellEnd"/>
      <w:r w:rsidR="00CD7EE3" w:rsidRPr="00F569D0">
        <w:t xml:space="preserve"> и частично Екатеринбургского уезда, когда те шли на поклон к могилам святых старцев на Веселых горах.</w:t>
      </w:r>
    </w:p>
    <w:p w:rsidR="00CD7EE3" w:rsidRPr="00F569D0" w:rsidRDefault="00CD7EE3" w:rsidP="002B30CE">
      <w:pPr>
        <w:tabs>
          <w:tab w:val="left" w:pos="-5103"/>
        </w:tabs>
        <w:ind w:firstLine="709"/>
        <w:jc w:val="both"/>
      </w:pPr>
      <w:r w:rsidRPr="00F569D0">
        <w:t xml:space="preserve">Места по реке </w:t>
      </w:r>
      <w:proofErr w:type="spellStart"/>
      <w:r w:rsidRPr="00F569D0">
        <w:t>Трёка</w:t>
      </w:r>
      <w:proofErr w:type="spellEnd"/>
      <w:r w:rsidRPr="00F569D0">
        <w:t xml:space="preserve"> были золотоносными, здесь работали прииски. Длина реки </w:t>
      </w:r>
      <w:proofErr w:type="spellStart"/>
      <w:r w:rsidRPr="00F569D0">
        <w:t>Трёка</w:t>
      </w:r>
      <w:proofErr w:type="spellEnd"/>
      <w:r w:rsidRPr="00F569D0">
        <w:t xml:space="preserve"> – около 20 километров. Недалеко от своего устья река </w:t>
      </w:r>
      <w:proofErr w:type="spellStart"/>
      <w:r w:rsidRPr="00F569D0">
        <w:t>Трёка</w:t>
      </w:r>
      <w:proofErr w:type="spellEnd"/>
      <w:r w:rsidRPr="00F569D0">
        <w:t xml:space="preserve"> принимает левый приток - речку с жутковатым названием </w:t>
      </w:r>
      <w:proofErr w:type="gramStart"/>
      <w:r w:rsidRPr="00F569D0">
        <w:t>Гиблая</w:t>
      </w:r>
      <w:proofErr w:type="gramEnd"/>
      <w:r w:rsidRPr="00F569D0">
        <w:t>.</w:t>
      </w:r>
    </w:p>
    <w:p w:rsidR="00CD7EE3" w:rsidRPr="00F569D0" w:rsidRDefault="00CD7EE3" w:rsidP="002B30CE">
      <w:pPr>
        <w:ind w:firstLine="709"/>
        <w:jc w:val="both"/>
      </w:pPr>
      <w:r w:rsidRPr="00F569D0">
        <w:t xml:space="preserve">В XVII веке на месте деревни </w:t>
      </w:r>
      <w:proofErr w:type="spellStart"/>
      <w:r w:rsidRPr="00F569D0">
        <w:t>Трёка</w:t>
      </w:r>
      <w:proofErr w:type="spellEnd"/>
      <w:r w:rsidRPr="00F569D0">
        <w:t xml:space="preserve"> было башкирское укрепленное поселение, в последующем превратившееся в обычную башкирскую деревеньку. Когда был построен </w:t>
      </w:r>
      <w:proofErr w:type="spellStart"/>
      <w:r w:rsidRPr="00F569D0">
        <w:t>Староуткинский</w:t>
      </w:r>
      <w:proofErr w:type="spellEnd"/>
      <w:r w:rsidRPr="00F569D0">
        <w:t xml:space="preserve"> завод, здесь стали селиться и русские крестьяне.</w:t>
      </w:r>
    </w:p>
    <w:p w:rsidR="00CD7EE3" w:rsidRPr="00F569D0" w:rsidRDefault="00CD7EE3" w:rsidP="002B30CE">
      <w:pPr>
        <w:ind w:firstLine="709"/>
        <w:jc w:val="both"/>
      </w:pPr>
      <w:r w:rsidRPr="00F569D0">
        <w:t xml:space="preserve">В 1774 году около </w:t>
      </w:r>
      <w:proofErr w:type="spellStart"/>
      <w:r w:rsidRPr="00F569D0">
        <w:t>Трёки</w:t>
      </w:r>
      <w:proofErr w:type="spellEnd"/>
      <w:r w:rsidRPr="00F569D0">
        <w:t xml:space="preserve"> произошла крупная битва между войском пугачевского сподвижника Ивана Белобородова и отрядом правительственных войск. </w:t>
      </w:r>
      <w:proofErr w:type="spellStart"/>
      <w:r w:rsidRPr="00F569D0">
        <w:t>Пугачевцы</w:t>
      </w:r>
      <w:proofErr w:type="spellEnd"/>
      <w:r w:rsidRPr="00F569D0">
        <w:t xml:space="preserve"> в этом сражении одержали победу и стали подниматься вверх по Чусовой, где в дальнейшем все же были разбиты.</w:t>
      </w:r>
    </w:p>
    <w:p w:rsidR="00CD7EE3" w:rsidRPr="00F569D0" w:rsidRDefault="00CD7EE3" w:rsidP="002B30CE">
      <w:pPr>
        <w:tabs>
          <w:tab w:val="left" w:pos="993"/>
        </w:tabs>
        <w:ind w:firstLine="709"/>
        <w:jc w:val="both"/>
      </w:pPr>
      <w:r w:rsidRPr="00F569D0">
        <w:t xml:space="preserve">В 1774-76 годах заводчиком Саввой Яковлевым на речке </w:t>
      </w:r>
      <w:proofErr w:type="spellStart"/>
      <w:r w:rsidRPr="00F569D0">
        <w:t>Трёке</w:t>
      </w:r>
      <w:proofErr w:type="spellEnd"/>
      <w:r w:rsidRPr="00F569D0">
        <w:t xml:space="preserve"> была построена пильная мельница, а в устье сооружена пристань и верфь. В связи с этим </w:t>
      </w:r>
      <w:proofErr w:type="gramStart"/>
      <w:r w:rsidRPr="00F569D0">
        <w:t>в</w:t>
      </w:r>
      <w:proofErr w:type="gramEnd"/>
      <w:r w:rsidRPr="00F569D0">
        <w:t xml:space="preserve"> </w:t>
      </w:r>
      <w:proofErr w:type="spellStart"/>
      <w:proofErr w:type="gramStart"/>
      <w:r w:rsidRPr="00F569D0">
        <w:t>Трёку</w:t>
      </w:r>
      <w:proofErr w:type="spellEnd"/>
      <w:proofErr w:type="gramEnd"/>
      <w:r w:rsidRPr="00F569D0">
        <w:t xml:space="preserve"> переселили людей с Верх-</w:t>
      </w:r>
      <w:proofErr w:type="spellStart"/>
      <w:r w:rsidRPr="00F569D0">
        <w:t>Исетского</w:t>
      </w:r>
      <w:proofErr w:type="spellEnd"/>
      <w:r w:rsidRPr="00F569D0">
        <w:t xml:space="preserve"> завода. Построенные барки сталкивали сначала в русло реки </w:t>
      </w:r>
      <w:proofErr w:type="spellStart"/>
      <w:r w:rsidRPr="00F569D0">
        <w:t>Трёки</w:t>
      </w:r>
      <w:proofErr w:type="spellEnd"/>
      <w:r w:rsidRPr="00F569D0">
        <w:t xml:space="preserve">, затем причаливали к правому берегу Чусовой, где уже нагружали продукцией </w:t>
      </w:r>
      <w:proofErr w:type="spellStart"/>
      <w:r w:rsidRPr="00F569D0">
        <w:t>яковлевских</w:t>
      </w:r>
      <w:proofErr w:type="spellEnd"/>
      <w:r w:rsidRPr="00F569D0">
        <w:t xml:space="preserve"> заводов.</w:t>
      </w:r>
    </w:p>
    <w:p w:rsidR="00CD7EE3" w:rsidRPr="00F569D0" w:rsidRDefault="00CD7EE3" w:rsidP="002B30CE">
      <w:pPr>
        <w:tabs>
          <w:tab w:val="left" w:pos="993"/>
        </w:tabs>
        <w:ind w:firstLine="709"/>
        <w:jc w:val="both"/>
      </w:pPr>
      <w:r w:rsidRPr="00F569D0">
        <w:t>К сожалению, в настоящее время плотина, на которой стояла мельница, разрушена, а пруд спущен.</w:t>
      </w:r>
    </w:p>
    <w:p w:rsidR="00CD7EE3" w:rsidRPr="00F569D0" w:rsidRDefault="00CD7EE3" w:rsidP="002B30CE">
      <w:pPr>
        <w:tabs>
          <w:tab w:val="left" w:pos="993"/>
        </w:tabs>
        <w:ind w:firstLine="709"/>
        <w:jc w:val="both"/>
      </w:pPr>
      <w:r w:rsidRPr="00F569D0">
        <w:t>В 1891 году в деревне случился сильнейший пожар. Сгорела целая улица в 44 двора. Тем не менее, деревня заново отстроилась.</w:t>
      </w:r>
    </w:p>
    <w:p w:rsidR="00CD7EE3" w:rsidRPr="00F569D0" w:rsidRDefault="00CD7EE3" w:rsidP="002B30CE">
      <w:pPr>
        <w:tabs>
          <w:tab w:val="left" w:pos="993"/>
        </w:tabs>
        <w:ind w:firstLine="709"/>
        <w:jc w:val="both"/>
      </w:pPr>
      <w:r w:rsidRPr="00F569D0">
        <w:t xml:space="preserve">Деревня </w:t>
      </w:r>
      <w:proofErr w:type="spellStart"/>
      <w:r w:rsidRPr="00F569D0">
        <w:t>Трёка</w:t>
      </w:r>
      <w:proofErr w:type="spellEnd"/>
      <w:r w:rsidRPr="00F569D0">
        <w:t xml:space="preserve"> по-своему уникальна. Она отделена от "большой" земли рекой Чусовой. Попасть в нее можно только по подвесному пешеходному мосту. На машине в деревню не проехать. До моста в деревню </w:t>
      </w:r>
      <w:proofErr w:type="spellStart"/>
      <w:r w:rsidRPr="00F569D0">
        <w:t>Трёка</w:t>
      </w:r>
      <w:proofErr w:type="spellEnd"/>
      <w:r w:rsidRPr="00F569D0">
        <w:t xml:space="preserve"> ведет дорога (до Нижнего Села она асфальтированная, далее грунтовая), ходит рейсовый автобус из Первоуральска.</w:t>
      </w:r>
    </w:p>
    <w:p w:rsidR="00CD7EE3" w:rsidRPr="00F569D0" w:rsidRDefault="00CD7EE3" w:rsidP="002B30CE">
      <w:pPr>
        <w:ind w:firstLine="709"/>
        <w:jc w:val="both"/>
      </w:pPr>
      <w:r w:rsidRPr="00F569D0">
        <w:t xml:space="preserve">По данным 10 территориального отдела площадь населенного пункта составляет </w:t>
      </w:r>
      <w:r w:rsidR="002B30CE">
        <w:t xml:space="preserve">                     </w:t>
      </w:r>
      <w:r w:rsidRPr="00F569D0">
        <w:t>83 га.</w:t>
      </w:r>
    </w:p>
    <w:p w:rsidR="00CD7EE3" w:rsidRPr="00F569D0" w:rsidRDefault="00CD7EE3" w:rsidP="002B30CE">
      <w:pPr>
        <w:ind w:firstLine="709"/>
        <w:jc w:val="both"/>
      </w:pPr>
      <w:r w:rsidRPr="00F569D0">
        <w:t xml:space="preserve">Согласно опорным материалам территория д. </w:t>
      </w:r>
      <w:proofErr w:type="spellStart"/>
      <w:r w:rsidRPr="00F569D0">
        <w:t>Трёка</w:t>
      </w:r>
      <w:proofErr w:type="spellEnd"/>
      <w:r w:rsidRPr="00F569D0">
        <w:t xml:space="preserve"> в существующих границах составляет 81,7 га.</w:t>
      </w:r>
    </w:p>
    <w:p w:rsidR="00CD7EE3" w:rsidRPr="00F569D0" w:rsidRDefault="00CD7EE3" w:rsidP="002B30CE">
      <w:pPr>
        <w:ind w:firstLine="709"/>
        <w:jc w:val="both"/>
      </w:pPr>
      <w:r w:rsidRPr="00F569D0">
        <w:t xml:space="preserve">На «Карте современного использования территории деревни </w:t>
      </w:r>
      <w:proofErr w:type="spellStart"/>
      <w:r w:rsidRPr="00F569D0">
        <w:t>Трёка</w:t>
      </w:r>
      <w:proofErr w:type="spellEnd"/>
      <w:r w:rsidRPr="00F569D0">
        <w:t xml:space="preserve"> (опорный план)» (лист 1) выделены существующие зоны различного функционального назначения. Их </w:t>
      </w:r>
      <w:r w:rsidRPr="00F569D0">
        <w:lastRenderedPageBreak/>
        <w:t>границы определены с учетом границ земельных участков, естественных границ природных объектов.</w:t>
      </w:r>
    </w:p>
    <w:p w:rsidR="00CD7EE3" w:rsidRPr="00F569D0" w:rsidRDefault="00CD7EE3" w:rsidP="002B30CE">
      <w:pPr>
        <w:ind w:firstLine="709"/>
        <w:jc w:val="both"/>
      </w:pPr>
      <w:r w:rsidRPr="00F569D0">
        <w:t xml:space="preserve"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F427F1">
        <w:t>Т</w:t>
      </w:r>
      <w:r w:rsidRPr="00F569D0">
        <w:t>аблице 1.</w:t>
      </w:r>
    </w:p>
    <w:p w:rsidR="00CD7EE3" w:rsidRPr="0006180A" w:rsidRDefault="00CD7EE3" w:rsidP="00CD7EE3">
      <w:pPr>
        <w:pStyle w:val="ac"/>
        <w:rPr>
          <w:b w:val="0"/>
          <w:sz w:val="24"/>
          <w:szCs w:val="24"/>
        </w:rPr>
      </w:pPr>
      <w:bookmarkStart w:id="10" w:name="_Toc278465748"/>
      <w:bookmarkStart w:id="11" w:name="_Toc278464943"/>
      <w:bookmarkStart w:id="12" w:name="_Toc278464680"/>
      <w:bookmarkStart w:id="13" w:name="_Toc278368310"/>
      <w:r w:rsidRPr="0006180A">
        <w:rPr>
          <w:b w:val="0"/>
          <w:sz w:val="24"/>
          <w:szCs w:val="24"/>
        </w:rPr>
        <w:t xml:space="preserve">Современный баланс территории </w:t>
      </w:r>
      <w:bookmarkEnd w:id="10"/>
      <w:bookmarkEnd w:id="11"/>
      <w:bookmarkEnd w:id="12"/>
      <w:bookmarkEnd w:id="13"/>
      <w:r w:rsidRPr="0006180A">
        <w:rPr>
          <w:b w:val="0"/>
          <w:sz w:val="24"/>
          <w:szCs w:val="24"/>
        </w:rPr>
        <w:t xml:space="preserve">д. </w:t>
      </w:r>
      <w:proofErr w:type="spellStart"/>
      <w:r w:rsidRPr="0006180A">
        <w:rPr>
          <w:b w:val="0"/>
          <w:sz w:val="24"/>
          <w:szCs w:val="24"/>
        </w:rPr>
        <w:t>Трёка</w:t>
      </w:r>
      <w:bookmarkStart w:id="14" w:name="_Toc278465747"/>
      <w:bookmarkStart w:id="15" w:name="_Toc278464942"/>
      <w:bookmarkStart w:id="16" w:name="_Toc278464679"/>
      <w:bookmarkStart w:id="17" w:name="_Toc278368309"/>
      <w:proofErr w:type="spellEnd"/>
    </w:p>
    <w:p w:rsidR="00CD7EE3" w:rsidRPr="00F569D0" w:rsidRDefault="00CD7EE3" w:rsidP="00CD7EE3">
      <w:pPr>
        <w:pStyle w:val="6"/>
        <w:rPr>
          <w:sz w:val="24"/>
          <w:szCs w:val="24"/>
        </w:rPr>
      </w:pPr>
      <w:r w:rsidRPr="00F569D0">
        <w:rPr>
          <w:sz w:val="24"/>
          <w:szCs w:val="24"/>
        </w:rPr>
        <w:t xml:space="preserve">Таблица </w:t>
      </w:r>
      <w:bookmarkEnd w:id="14"/>
      <w:bookmarkEnd w:id="15"/>
      <w:bookmarkEnd w:id="16"/>
      <w:bookmarkEnd w:id="17"/>
      <w:r w:rsidRPr="00F569D0">
        <w:rPr>
          <w:sz w:val="24"/>
          <w:szCs w:val="24"/>
        </w:rPr>
        <w:t>1</w:t>
      </w:r>
    </w:p>
    <w:tbl>
      <w:tblPr>
        <w:tblW w:w="9801" w:type="dxa"/>
        <w:tblInd w:w="89" w:type="dxa"/>
        <w:tblLook w:val="04A0" w:firstRow="1" w:lastRow="0" w:firstColumn="1" w:lastColumn="0" w:noHBand="0" w:noVBand="1"/>
      </w:tblPr>
      <w:tblGrid>
        <w:gridCol w:w="4981"/>
        <w:gridCol w:w="1840"/>
        <w:gridCol w:w="1560"/>
        <w:gridCol w:w="1420"/>
      </w:tblGrid>
      <w:tr w:rsidR="00CD7EE3" w:rsidRPr="00F569D0" w:rsidTr="00243D5D">
        <w:trPr>
          <w:trHeight w:val="375"/>
          <w:tblHeader/>
        </w:trPr>
        <w:tc>
          <w:tcPr>
            <w:tcW w:w="4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Наименование территорий</w:t>
            </w:r>
          </w:p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% ко всей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м</w:t>
            </w:r>
            <w:proofErr w:type="gramStart"/>
            <w:r w:rsidRPr="001B4C6F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1B4C6F">
              <w:rPr>
                <w:bCs/>
                <w:color w:val="000000"/>
              </w:rPr>
              <w:t xml:space="preserve"> на 1</w:t>
            </w:r>
          </w:p>
        </w:tc>
      </w:tr>
      <w:tr w:rsidR="00CD7EE3" w:rsidRPr="00F569D0" w:rsidTr="00243D5D">
        <w:trPr>
          <w:trHeight w:val="330"/>
          <w:tblHeader/>
        </w:trPr>
        <w:tc>
          <w:tcPr>
            <w:tcW w:w="4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человека</w:t>
            </w:r>
          </w:p>
        </w:tc>
      </w:tr>
      <w:tr w:rsidR="00CD7EE3" w:rsidRPr="00F569D0" w:rsidTr="00243D5D">
        <w:trPr>
          <w:cantSplit/>
          <w:trHeight w:val="64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81,71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15416,98</w:t>
            </w:r>
          </w:p>
        </w:tc>
      </w:tr>
      <w:tr w:rsidR="00CD7EE3" w:rsidRPr="00F569D0" w:rsidTr="00243D5D">
        <w:trPr>
          <w:cantSplit/>
          <w:trHeight w:val="31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36,48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44,64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6883,01</w:t>
            </w:r>
          </w:p>
        </w:tc>
      </w:tr>
      <w:tr w:rsidR="00CD7EE3" w:rsidRPr="00F569D0" w:rsidTr="00243D5D">
        <w:trPr>
          <w:cantSplit/>
          <w:trHeight w:val="31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64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36,48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44,64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6883,02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1.2. Производственная и коммунально-складская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132,08</w:t>
            </w:r>
          </w:p>
        </w:tc>
      </w:tr>
      <w:tr w:rsidR="00CD7EE3" w:rsidRPr="00F569D0" w:rsidTr="00243D5D">
        <w:trPr>
          <w:cantSplit/>
          <w:trHeight w:val="31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коммунально-складская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132,08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1.3.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1086,79</w:t>
            </w:r>
          </w:p>
        </w:tc>
      </w:tr>
      <w:tr w:rsidR="00CD7EE3" w:rsidRPr="00F569D0" w:rsidTr="00243D5D">
        <w:trPr>
          <w:cantSplit/>
          <w:trHeight w:val="31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 xml:space="preserve">- леса и </w:t>
            </w:r>
            <w:proofErr w:type="spellStart"/>
            <w:r w:rsidRPr="001B4C6F">
              <w:rPr>
                <w:color w:val="000000"/>
              </w:rPr>
              <w:t>залесенные</w:t>
            </w:r>
            <w:proofErr w:type="spellEnd"/>
            <w:r w:rsidRPr="001B4C6F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67,92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1018,87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1.4. Общественно-деловые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5,66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комплексная общественн</w:t>
            </w:r>
            <w:proofErr w:type="gramStart"/>
            <w:r w:rsidRPr="001B4C6F">
              <w:rPr>
                <w:color w:val="000000"/>
              </w:rPr>
              <w:t>о-</w:t>
            </w:r>
            <w:proofErr w:type="gramEnd"/>
            <w:r w:rsidRPr="001B4C6F">
              <w:rPr>
                <w:color w:val="000000"/>
              </w:rPr>
              <w:t xml:space="preserve"> деловая зона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5,66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1.5.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34,81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5366,04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 xml:space="preserve">- </w:t>
            </w:r>
            <w:proofErr w:type="spellStart"/>
            <w:r w:rsidRPr="001B4C6F">
              <w:rPr>
                <w:color w:val="000000"/>
              </w:rPr>
              <w:t>незалесенные</w:t>
            </w:r>
            <w:proofErr w:type="spellEnd"/>
            <w:r w:rsidRPr="001B4C6F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33,95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5233,96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огороды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132,08</w:t>
            </w: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1.6.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1943,40</w:t>
            </w:r>
          </w:p>
        </w:tc>
      </w:tr>
      <w:tr w:rsidR="00CD7EE3" w:rsidRPr="00F569D0" w:rsidTr="00243D5D">
        <w:trPr>
          <w:cantSplit/>
          <w:trHeight w:val="31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F569D0" w:rsidTr="00243D5D">
        <w:trPr>
          <w:cantSplit/>
          <w:trHeight w:val="33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1943,40</w:t>
            </w:r>
          </w:p>
        </w:tc>
      </w:tr>
    </w:tbl>
    <w:p w:rsidR="00CD7EE3" w:rsidRPr="00CD7EE3" w:rsidRDefault="00CD7EE3" w:rsidP="00CD7EE3">
      <w:pPr>
        <w:pStyle w:val="2"/>
        <w:rPr>
          <w:sz w:val="24"/>
          <w:szCs w:val="28"/>
        </w:rPr>
      </w:pPr>
      <w:bookmarkStart w:id="18" w:name="_Toc322446107"/>
      <w:bookmarkStart w:id="19" w:name="_Toc349313091"/>
      <w:bookmarkStart w:id="20" w:name="_Toc349316003"/>
      <w:bookmarkStart w:id="21" w:name="_Toc349321056"/>
      <w:bookmarkStart w:id="22" w:name="_Toc349324584"/>
      <w:bookmarkStart w:id="23" w:name="_Toc349331479"/>
      <w:bookmarkStart w:id="24" w:name="_Toc349334970"/>
      <w:bookmarkStart w:id="25" w:name="_Toc349404246"/>
      <w:bookmarkStart w:id="26" w:name="_Toc349407651"/>
      <w:bookmarkStart w:id="27" w:name="_Toc349409379"/>
      <w:bookmarkStart w:id="28" w:name="_Toc362977706"/>
      <w:r w:rsidRPr="00CD7EE3">
        <w:rPr>
          <w:sz w:val="24"/>
          <w:szCs w:val="28"/>
        </w:rPr>
        <w:lastRenderedPageBreak/>
        <w:t>II. ПРОЕКТНЫЙ БАЛАНС ТЕРРИТОРИИ ДЕРЕВНИ ТРЕКА ГОРОДСКОГО ОКРУГА ПЕРВОУРАЛЬСК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D7EE3" w:rsidRPr="00CD7EE3" w:rsidRDefault="00CD7EE3" w:rsidP="00CD7EE3">
      <w:pPr>
        <w:pStyle w:val="3"/>
        <w:spacing w:before="0" w:after="0"/>
        <w:rPr>
          <w:sz w:val="24"/>
          <w:szCs w:val="28"/>
        </w:rPr>
      </w:pPr>
      <w:bookmarkStart w:id="29" w:name="_Toc322446108"/>
      <w:bookmarkStart w:id="30" w:name="_Toc349313092"/>
      <w:bookmarkStart w:id="31" w:name="_Toc349316004"/>
      <w:bookmarkStart w:id="32" w:name="_Toc349321057"/>
      <w:bookmarkStart w:id="33" w:name="_Toc349324585"/>
      <w:bookmarkStart w:id="34" w:name="_Toc349331480"/>
      <w:bookmarkStart w:id="35" w:name="_Toc349334971"/>
      <w:bookmarkStart w:id="36" w:name="_Toc349404247"/>
      <w:bookmarkStart w:id="37" w:name="_Toc349407652"/>
      <w:bookmarkStart w:id="38" w:name="_Toc349409380"/>
      <w:bookmarkStart w:id="39" w:name="_Toc362977707"/>
      <w:r w:rsidRPr="00CD7EE3">
        <w:rPr>
          <w:sz w:val="24"/>
          <w:szCs w:val="28"/>
        </w:rPr>
        <w:t xml:space="preserve">1. ПРОГНОЗ </w:t>
      </w:r>
      <w:proofErr w:type="gramStart"/>
      <w:r w:rsidRPr="00CD7EE3">
        <w:rPr>
          <w:sz w:val="24"/>
          <w:szCs w:val="28"/>
        </w:rPr>
        <w:t>ЧИСЛЕННОСТИ НАСЕЛЕНИЯ ДЕРЕВНИ ТРЕКА ГОРОДСКОГО ОКРУГА</w:t>
      </w:r>
      <w:proofErr w:type="gramEnd"/>
      <w:r w:rsidRPr="00CD7EE3">
        <w:rPr>
          <w:sz w:val="24"/>
          <w:szCs w:val="28"/>
        </w:rPr>
        <w:t xml:space="preserve"> ПЕРВОУРАЛЬСК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CD7EE3" w:rsidRPr="00CD7EE3" w:rsidRDefault="00CD7EE3" w:rsidP="00CD7EE3">
      <w:pPr>
        <w:ind w:firstLine="709"/>
        <w:jc w:val="both"/>
      </w:pPr>
    </w:p>
    <w:p w:rsidR="00CD7EE3" w:rsidRPr="00CD7EE3" w:rsidRDefault="00CD7EE3" w:rsidP="00CD7EE3">
      <w:pPr>
        <w:ind w:firstLine="709"/>
        <w:jc w:val="both"/>
      </w:pPr>
      <w:r w:rsidRPr="00CD7EE3">
        <w:t>Население д. Трека на 01.01.2012 г. составляет 53 человека.</w:t>
      </w:r>
    </w:p>
    <w:p w:rsidR="00CD7EE3" w:rsidRPr="00CD7EE3" w:rsidRDefault="00CD7EE3" w:rsidP="00CD7EE3">
      <w:pPr>
        <w:ind w:firstLine="709"/>
        <w:jc w:val="both"/>
      </w:pPr>
      <w:r w:rsidRPr="00CD7EE3">
        <w:t>Расчет численности населения произведен демографическим методом (данные пояснительной записки «Генеральный план территории городского округа Первоуральск за исключением г. Первоуральск»).</w:t>
      </w:r>
      <w:r w:rsidRPr="00CD7EE3">
        <w:rPr>
          <w:szCs w:val="28"/>
        </w:rPr>
        <w:t xml:space="preserve"> Данные прогноза численности населения </w:t>
      </w:r>
      <w:r w:rsidRPr="00CD7EE3">
        <w:t xml:space="preserve">д. Трека </w:t>
      </w:r>
      <w:r w:rsidRPr="00CD7EE3">
        <w:rPr>
          <w:szCs w:val="28"/>
        </w:rPr>
        <w:t>представлены в таблице 2.</w:t>
      </w:r>
    </w:p>
    <w:p w:rsidR="00CD7EE3" w:rsidRPr="0006180A" w:rsidRDefault="00CD7EE3" w:rsidP="00CD7EE3">
      <w:pPr>
        <w:pStyle w:val="ac"/>
        <w:rPr>
          <w:b w:val="0"/>
          <w:sz w:val="24"/>
        </w:rPr>
      </w:pPr>
      <w:r w:rsidRPr="0006180A">
        <w:rPr>
          <w:b w:val="0"/>
          <w:sz w:val="24"/>
        </w:rPr>
        <w:t>Прогноз динамики изменения д. Трека на 2015, 2030 года (%/чел.)</w:t>
      </w:r>
    </w:p>
    <w:p w:rsidR="00CD7EE3" w:rsidRPr="00CD7EE3" w:rsidRDefault="00CD7EE3" w:rsidP="00CD7EE3">
      <w:pPr>
        <w:pStyle w:val="6"/>
        <w:rPr>
          <w:sz w:val="24"/>
          <w:lang w:val="en-US"/>
        </w:rPr>
      </w:pPr>
      <w:r w:rsidRPr="00CD7EE3">
        <w:rPr>
          <w:sz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947"/>
        <w:gridCol w:w="1443"/>
        <w:gridCol w:w="1460"/>
        <w:gridCol w:w="1458"/>
        <w:gridCol w:w="1425"/>
      </w:tblGrid>
      <w:tr w:rsidR="00CD7EE3" w:rsidRPr="00CD7EE3" w:rsidTr="00243D5D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Прогноз изменения численности населения на 2030 год</w:t>
            </w:r>
          </w:p>
        </w:tc>
      </w:tr>
      <w:tr w:rsidR="00CD7EE3" w:rsidRPr="00CD7EE3" w:rsidTr="00243D5D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CD7EE3" w:rsidRPr="0006180A" w:rsidRDefault="00CD7EE3" w:rsidP="00243D5D">
            <w:pPr>
              <w:jc w:val="center"/>
            </w:pPr>
          </w:p>
        </w:tc>
        <w:tc>
          <w:tcPr>
            <w:tcW w:w="988" w:type="pct"/>
            <w:vMerge/>
            <w:vAlign w:val="center"/>
          </w:tcPr>
          <w:p w:rsidR="00CD7EE3" w:rsidRPr="0006180A" w:rsidRDefault="00CD7EE3" w:rsidP="00243D5D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чел.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CD7EE3" w:rsidRPr="0006180A" w:rsidRDefault="00CD7EE3" w:rsidP="00243D5D">
            <w:pPr>
              <w:jc w:val="center"/>
            </w:pPr>
            <w:r w:rsidRPr="0006180A">
              <w:t>%%</w:t>
            </w:r>
          </w:p>
        </w:tc>
      </w:tr>
      <w:tr w:rsidR="00CD7EE3" w:rsidRPr="00CD7EE3" w:rsidTr="00243D5D">
        <w:trPr>
          <w:trHeight w:val="20"/>
          <w:jc w:val="center"/>
        </w:trPr>
        <w:tc>
          <w:tcPr>
            <w:tcW w:w="1076" w:type="pct"/>
            <w:vAlign w:val="center"/>
          </w:tcPr>
          <w:p w:rsidR="00CD7EE3" w:rsidRPr="00CD7EE3" w:rsidRDefault="00CD7EE3" w:rsidP="00243D5D">
            <w:pPr>
              <w:jc w:val="center"/>
            </w:pPr>
            <w:r w:rsidRPr="00CD7EE3">
              <w:t>д. Трека</w:t>
            </w:r>
          </w:p>
        </w:tc>
        <w:tc>
          <w:tcPr>
            <w:tcW w:w="988" w:type="pct"/>
            <w:vAlign w:val="center"/>
          </w:tcPr>
          <w:p w:rsidR="00CD7EE3" w:rsidRPr="00CD7EE3" w:rsidRDefault="00CD7EE3" w:rsidP="00243D5D">
            <w:pPr>
              <w:jc w:val="center"/>
            </w:pPr>
            <w:r w:rsidRPr="00CD7EE3">
              <w:t>53</w:t>
            </w:r>
          </w:p>
        </w:tc>
        <w:tc>
          <w:tcPr>
            <w:tcW w:w="732" w:type="pct"/>
            <w:vAlign w:val="center"/>
          </w:tcPr>
          <w:p w:rsidR="00CD7EE3" w:rsidRPr="00CD7EE3" w:rsidRDefault="00CD7EE3" w:rsidP="00243D5D">
            <w:pPr>
              <w:jc w:val="center"/>
            </w:pPr>
            <w:r w:rsidRPr="00CD7EE3">
              <w:t>50</w:t>
            </w:r>
          </w:p>
        </w:tc>
        <w:tc>
          <w:tcPr>
            <w:tcW w:w="741" w:type="pct"/>
            <w:vAlign w:val="center"/>
          </w:tcPr>
          <w:p w:rsidR="00CD7EE3" w:rsidRPr="00CD7EE3" w:rsidRDefault="00CD7EE3" w:rsidP="00243D5D">
            <w:pPr>
              <w:jc w:val="center"/>
            </w:pPr>
            <w:r w:rsidRPr="00CD7EE3">
              <w:t>-5,7</w:t>
            </w:r>
          </w:p>
        </w:tc>
        <w:tc>
          <w:tcPr>
            <w:tcW w:w="740" w:type="pct"/>
            <w:vAlign w:val="center"/>
          </w:tcPr>
          <w:p w:rsidR="00CD7EE3" w:rsidRPr="00CD7EE3" w:rsidRDefault="00CD7EE3" w:rsidP="00243D5D">
            <w:pPr>
              <w:jc w:val="center"/>
            </w:pPr>
            <w:r w:rsidRPr="00CD7EE3">
              <w:t>50</w:t>
            </w:r>
          </w:p>
        </w:tc>
        <w:tc>
          <w:tcPr>
            <w:tcW w:w="722" w:type="pct"/>
            <w:vAlign w:val="center"/>
          </w:tcPr>
          <w:p w:rsidR="00CD7EE3" w:rsidRPr="00CD7EE3" w:rsidRDefault="00CD7EE3" w:rsidP="00243D5D">
            <w:pPr>
              <w:jc w:val="center"/>
            </w:pPr>
            <w:r w:rsidRPr="00CD7EE3">
              <w:t>-5,7</w:t>
            </w:r>
          </w:p>
        </w:tc>
      </w:tr>
    </w:tbl>
    <w:p w:rsidR="00CD7EE3" w:rsidRPr="00CD7EE3" w:rsidRDefault="00CD7EE3" w:rsidP="00CD7EE3">
      <w:pPr>
        <w:rPr>
          <w:sz w:val="22"/>
          <w:highlight w:val="yellow"/>
        </w:rPr>
      </w:pPr>
    </w:p>
    <w:p w:rsidR="00CD7EE3" w:rsidRPr="00CD7EE3" w:rsidRDefault="00CD7EE3" w:rsidP="00CD7EE3">
      <w:pPr>
        <w:ind w:firstLine="709"/>
        <w:jc w:val="both"/>
        <w:rPr>
          <w:highlight w:val="yellow"/>
        </w:rPr>
      </w:pPr>
      <w:r w:rsidRPr="00CD7EE3">
        <w:t>На основании согласования прогноза численности населения (письмо №22/1314 в администрацию городского округа Первоуральск от 19 ноября 2012 года) в проекте принимается 2 вариант прогноза численности населения д. Трека на 2020, 2035 годы для сохранения населенного пункта.</w:t>
      </w:r>
    </w:p>
    <w:p w:rsidR="00CD7EE3" w:rsidRPr="00CD7EE3" w:rsidRDefault="00CD7EE3" w:rsidP="00CD7EE3">
      <w:pPr>
        <w:pStyle w:val="3"/>
        <w:rPr>
          <w:sz w:val="24"/>
        </w:rPr>
      </w:pPr>
      <w:bookmarkStart w:id="40" w:name="_Toc349331481"/>
      <w:bookmarkStart w:id="41" w:name="_Toc349334972"/>
      <w:bookmarkStart w:id="42" w:name="_Toc349404248"/>
      <w:bookmarkStart w:id="43" w:name="_Toc349407653"/>
      <w:bookmarkStart w:id="44" w:name="_Toc349409381"/>
      <w:bookmarkStart w:id="45" w:name="_Toc362977708"/>
      <w:r w:rsidRPr="00CD7EE3">
        <w:rPr>
          <w:sz w:val="24"/>
        </w:rPr>
        <w:t>2. ПЛАНИРУЕМОЕ ФУНКЦИОНАЛЬНОЕ ЗОНИРОВАНИЕ ТЕРРИТОРИИ ДЕРЕВНИ ТРЕКА ГОРОДСКОГО ОКРУГА ПЕРВОУРАЛЬСК</w:t>
      </w:r>
      <w:bookmarkEnd w:id="40"/>
      <w:bookmarkEnd w:id="41"/>
      <w:bookmarkEnd w:id="42"/>
      <w:bookmarkEnd w:id="43"/>
      <w:bookmarkEnd w:id="44"/>
      <w:bookmarkEnd w:id="45"/>
    </w:p>
    <w:p w:rsidR="00CD7EE3" w:rsidRPr="00CD7EE3" w:rsidRDefault="00CD7EE3" w:rsidP="00CD7EE3">
      <w:pPr>
        <w:ind w:firstLine="709"/>
        <w:jc w:val="both"/>
      </w:pPr>
      <w:r w:rsidRPr="00CD7EE3">
        <w:t xml:space="preserve">Согласно проекту территория д. </w:t>
      </w:r>
      <w:proofErr w:type="spellStart"/>
      <w:r w:rsidRPr="00CD7EE3">
        <w:t>Трёка</w:t>
      </w:r>
      <w:proofErr w:type="spellEnd"/>
      <w:r w:rsidRPr="00CD7EE3">
        <w:t xml:space="preserve"> не изменяется. Площадь в существующих границах составляет 81,7 га.</w:t>
      </w:r>
    </w:p>
    <w:p w:rsidR="00CD7EE3" w:rsidRPr="00CD7EE3" w:rsidRDefault="00CD7EE3" w:rsidP="00CD7EE3">
      <w:pPr>
        <w:ind w:firstLine="709"/>
        <w:jc w:val="both"/>
      </w:pPr>
      <w:r w:rsidRPr="00CD7EE3">
        <w:t xml:space="preserve">На «Генеральном плане территории деревни </w:t>
      </w:r>
      <w:proofErr w:type="spellStart"/>
      <w:r w:rsidRPr="00CD7EE3">
        <w:t>Трёка</w:t>
      </w:r>
      <w:proofErr w:type="spellEnd"/>
      <w:r w:rsidRPr="00CD7EE3">
        <w:t xml:space="preserve"> (основной чертеж)» (лист 5) выделены зоны различного функционального назначения и их планируемое развитие. Их границы определены с учетом границ земельных участков, естественных границ природных объектов.</w:t>
      </w:r>
    </w:p>
    <w:p w:rsidR="00CD7EE3" w:rsidRPr="00CD7EE3" w:rsidRDefault="00CD7EE3" w:rsidP="00CD7EE3">
      <w:pPr>
        <w:ind w:firstLine="709"/>
        <w:jc w:val="both"/>
        <w:rPr>
          <w:szCs w:val="28"/>
        </w:rPr>
      </w:pPr>
      <w:r w:rsidRPr="00CD7EE3">
        <w:rPr>
          <w:szCs w:val="28"/>
        </w:rPr>
        <w:t xml:space="preserve"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F427F1">
        <w:rPr>
          <w:szCs w:val="28"/>
        </w:rPr>
        <w:t>Т</w:t>
      </w:r>
      <w:r w:rsidRPr="00CD7EE3">
        <w:rPr>
          <w:szCs w:val="28"/>
        </w:rPr>
        <w:t>аблице 3.</w:t>
      </w:r>
    </w:p>
    <w:p w:rsidR="00CD7EE3" w:rsidRDefault="00CD7EE3" w:rsidP="00CD7EE3">
      <w:pPr>
        <w:jc w:val="both"/>
      </w:pPr>
    </w:p>
    <w:p w:rsidR="00CD7EE3" w:rsidRPr="00020069" w:rsidRDefault="00CD7EE3" w:rsidP="00F569D0">
      <w:pPr>
        <w:jc w:val="center"/>
      </w:pPr>
      <w:r w:rsidRPr="00020069">
        <w:t xml:space="preserve">Проектный баланс территории д. </w:t>
      </w:r>
      <w:proofErr w:type="spellStart"/>
      <w:r w:rsidRPr="00020069">
        <w:t>Трёка</w:t>
      </w:r>
      <w:proofErr w:type="spellEnd"/>
    </w:p>
    <w:p w:rsidR="00CD7EE3" w:rsidRPr="0006180A" w:rsidRDefault="00CD7EE3" w:rsidP="00CD7EE3">
      <w:pPr>
        <w:pStyle w:val="6"/>
        <w:rPr>
          <w:sz w:val="24"/>
        </w:rPr>
      </w:pPr>
      <w:r w:rsidRPr="0006180A">
        <w:rPr>
          <w:sz w:val="24"/>
        </w:rPr>
        <w:t>Таблица 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840"/>
        <w:gridCol w:w="1421"/>
        <w:gridCol w:w="139"/>
        <w:gridCol w:w="853"/>
      </w:tblGrid>
      <w:tr w:rsidR="00CD7EE3" w:rsidRPr="00A54323" w:rsidTr="00CD7EE3">
        <w:trPr>
          <w:trHeight w:val="690"/>
          <w:tblHeader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 xml:space="preserve">Площадь, </w:t>
            </w:r>
            <w:proofErr w:type="gramStart"/>
            <w:r w:rsidRPr="001B4C6F">
              <w:rPr>
                <w:bCs/>
                <w:color w:val="000000"/>
              </w:rPr>
              <w:t>га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% ко всей территории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м</w:t>
            </w:r>
            <w:proofErr w:type="gramStart"/>
            <w:r w:rsidRPr="001B4C6F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1B4C6F">
              <w:rPr>
                <w:bCs/>
                <w:color w:val="000000"/>
              </w:rPr>
              <w:t xml:space="preserve"> на 1 человека</w:t>
            </w:r>
          </w:p>
        </w:tc>
      </w:tr>
      <w:tr w:rsidR="00CD7EE3" w:rsidRPr="00A54323" w:rsidTr="00CD7EE3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81,71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16342,01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в том числе: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40,74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49,86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8147,77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>смешанная застройка индивидуальными жилыми домами с участками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40,74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49,86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8147,77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59,97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lastRenderedPageBreak/>
              <w:t>из них: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>комплексная общественн</w:t>
            </w:r>
            <w:proofErr w:type="gramStart"/>
            <w:r w:rsidRPr="001B4C6F">
              <w:rPr>
                <w:i/>
                <w:iCs/>
                <w:color w:val="000000"/>
              </w:rPr>
              <w:t>о-</w:t>
            </w:r>
            <w:proofErr w:type="gramEnd"/>
            <w:r w:rsidRPr="001B4C6F">
              <w:rPr>
                <w:i/>
                <w:iCs/>
                <w:color w:val="000000"/>
              </w:rPr>
              <w:t xml:space="preserve"> деловая зона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Cs/>
                <w:color w:val="000000"/>
              </w:rPr>
            </w:pPr>
            <w:r w:rsidRPr="001B4C6F">
              <w:rPr>
                <w:iCs/>
                <w:color w:val="000000"/>
              </w:rPr>
              <w:t>0,06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Cs/>
                <w:color w:val="000000"/>
              </w:rPr>
            </w:pPr>
            <w:r w:rsidRPr="001B4C6F">
              <w:rPr>
                <w:iCs/>
                <w:color w:val="000000"/>
              </w:rPr>
              <w:t>0,07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Cs/>
                <w:color w:val="000000"/>
              </w:rPr>
            </w:pPr>
            <w:r w:rsidRPr="001B4C6F">
              <w:rPr>
                <w:iCs/>
                <w:color w:val="000000"/>
              </w:rPr>
              <w:t>11,88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23,31</w:t>
            </w: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>зона объектов  спорта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24,78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1.3. Рекреационные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5,72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1144,82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 xml:space="preserve">леса и </w:t>
            </w:r>
            <w:proofErr w:type="spellStart"/>
            <w:r w:rsidRPr="001B4C6F">
              <w:rPr>
                <w:i/>
                <w:iCs/>
                <w:color w:val="000000"/>
              </w:rPr>
              <w:t>залесенные</w:t>
            </w:r>
            <w:proofErr w:type="spellEnd"/>
            <w:r w:rsidRPr="001B4C6F">
              <w:rPr>
                <w:i/>
                <w:iCs/>
                <w:color w:val="000000"/>
              </w:rPr>
              <w:t xml:space="preserve"> территории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63,95</w:t>
            </w: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>водные объекты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6,61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1080,87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1.4. Зона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23,01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28,16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4601,37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1B4C6F">
              <w:rPr>
                <w:i/>
                <w:iCs/>
                <w:color w:val="000000"/>
              </w:rPr>
              <w:t>незалесенные</w:t>
            </w:r>
            <w:proofErr w:type="spellEnd"/>
            <w:r w:rsidRPr="001B4C6F">
              <w:rPr>
                <w:i/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23,01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28,16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4601,37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1.5. Производственная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126,59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>коммунально-складская</w:t>
            </w:r>
          </w:p>
        </w:tc>
      </w:tr>
      <w:tr w:rsidR="00CD7EE3" w:rsidRPr="00A54323" w:rsidTr="0006180A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126,59</w:t>
            </w:r>
          </w:p>
        </w:tc>
      </w:tr>
      <w:tr w:rsidR="00CD7EE3" w:rsidRPr="00A54323" w:rsidTr="0006180A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1.6. Зона специального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123,36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r w:rsidRPr="001B4C6F">
              <w:rPr>
                <w:i/>
                <w:iCs/>
                <w:color w:val="000000"/>
              </w:rPr>
              <w:t>защитное озеленение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0,75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123,36</w:t>
            </w:r>
          </w:p>
        </w:tc>
      </w:tr>
      <w:tr w:rsidR="00CD7EE3" w:rsidRPr="00A54323" w:rsidTr="00CD7EE3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1.7. Из общей площади земель населённого пункта территории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10,69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13,08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bCs/>
                <w:color w:val="000000"/>
              </w:rPr>
            </w:pPr>
            <w:r w:rsidRPr="001B4C6F">
              <w:rPr>
                <w:bCs/>
                <w:color w:val="000000"/>
              </w:rPr>
              <w:t>2138,13</w:t>
            </w:r>
          </w:p>
        </w:tc>
      </w:tr>
      <w:tr w:rsidR="00CD7EE3" w:rsidRPr="00A54323" w:rsidTr="00CD7EE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jc w:val="right"/>
              <w:rPr>
                <w:color w:val="000000"/>
              </w:rPr>
            </w:pPr>
            <w:r w:rsidRPr="001B4C6F">
              <w:rPr>
                <w:color w:val="000000"/>
              </w:rPr>
              <w:t>из них: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</w:p>
        </w:tc>
      </w:tr>
      <w:tr w:rsidR="00CD7EE3" w:rsidRPr="00A54323" w:rsidTr="00CD7EE3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1B4C6F">
              <w:rPr>
                <w:i/>
                <w:iCs/>
                <w:color w:val="000000"/>
              </w:rPr>
              <w:t>занятые</w:t>
            </w:r>
            <w:proofErr w:type="gramEnd"/>
            <w:r w:rsidRPr="001B4C6F">
              <w:rPr>
                <w:i/>
                <w:iCs/>
                <w:color w:val="000000"/>
              </w:rPr>
              <w:t xml:space="preserve"> площадями, улицами, проездами, дорогами</w:t>
            </w:r>
          </w:p>
        </w:tc>
      </w:tr>
      <w:tr w:rsidR="00CD7EE3" w:rsidRPr="00A54323" w:rsidTr="00CD7EE3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EE3" w:rsidRPr="001B4C6F" w:rsidRDefault="00CD7EE3" w:rsidP="00243D5D">
            <w:pPr>
              <w:rPr>
                <w:color w:val="000000"/>
              </w:rPr>
            </w:pPr>
            <w:r w:rsidRPr="001B4C6F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10,69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13,08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2138,13</w:t>
            </w:r>
          </w:p>
        </w:tc>
      </w:tr>
    </w:tbl>
    <w:p w:rsidR="00CD7EE3" w:rsidRPr="00345551" w:rsidRDefault="00CD7EE3" w:rsidP="00F569D0">
      <w:pPr>
        <w:ind w:firstLine="709"/>
        <w:jc w:val="both"/>
      </w:pPr>
      <w:r w:rsidRPr="00345551">
        <w:t xml:space="preserve">Сложившаяся планировочная структура деревни </w:t>
      </w:r>
      <w:proofErr w:type="spellStart"/>
      <w:r w:rsidRPr="00345551">
        <w:t>Трёка</w:t>
      </w:r>
      <w:proofErr w:type="spellEnd"/>
      <w:r w:rsidRPr="00345551">
        <w:t xml:space="preserve">, может быть отнесена </w:t>
      </w:r>
      <w:proofErr w:type="gramStart"/>
      <w:r w:rsidRPr="00345551">
        <w:t>к</w:t>
      </w:r>
      <w:proofErr w:type="gramEnd"/>
      <w:r w:rsidRPr="00345551">
        <w:t xml:space="preserve"> прямолинейной, по аналогии с встречающейся в градостроительной практике. Такой вывод напрашивается, если судить по простой геометрической форме плана деревни. Квартальная система достаточно ровная, основные улицы широкие и имеют резерв для размещения объектов инженерной инфраструктуры. Планировка большей части освоенных территорий деревни сложилась на регулярной основе. </w:t>
      </w:r>
    </w:p>
    <w:p w:rsidR="00CD7EE3" w:rsidRPr="001752EB" w:rsidRDefault="00CD7EE3" w:rsidP="00F569D0">
      <w:pPr>
        <w:ind w:firstLine="709"/>
        <w:jc w:val="both"/>
      </w:pPr>
      <w:r w:rsidRPr="001752EB">
        <w:t xml:space="preserve">Планировочная концепция и проектные предложения по дальнейшему развитию деревни </w:t>
      </w:r>
      <w:proofErr w:type="spellStart"/>
      <w:r w:rsidRPr="001752EB">
        <w:t>Трёка</w:t>
      </w:r>
      <w:proofErr w:type="spellEnd"/>
      <w:r w:rsidRPr="001752EB">
        <w:t xml:space="preserve"> учитывают цели и задачи территориального планирования, а также сложившиеся особенности планировочной структуры. </w:t>
      </w:r>
    </w:p>
    <w:p w:rsidR="00CD7EE3" w:rsidRPr="00345551" w:rsidRDefault="00CD7EE3" w:rsidP="00F569D0">
      <w:pPr>
        <w:ind w:firstLine="709"/>
        <w:jc w:val="both"/>
      </w:pPr>
      <w:r w:rsidRPr="001752EB">
        <w:lastRenderedPageBreak/>
        <w:t xml:space="preserve">В рамках предлагаемой проектной концепции требование – сохранение существующей застройки и создание благоприятных условий для проживания </w:t>
      </w:r>
      <w:r w:rsidRPr="00345551">
        <w:t xml:space="preserve">населения – рассматривается как одно из основных смысловых положений. </w:t>
      </w:r>
    </w:p>
    <w:p w:rsidR="00CD7EE3" w:rsidRPr="00345551" w:rsidRDefault="00CD7EE3" w:rsidP="00F569D0">
      <w:pPr>
        <w:ind w:firstLine="709"/>
        <w:jc w:val="both"/>
      </w:pPr>
      <w:r w:rsidRPr="00345551">
        <w:t>В целях обеспечения устойчивого развития территорий в границах населённых пунктов на расчётный срок предусматривается формирование следующих основных функциональных зон:</w:t>
      </w:r>
    </w:p>
    <w:p w:rsidR="00CD7EE3" w:rsidRPr="00345551" w:rsidRDefault="00CD7EE3" w:rsidP="00F569D0">
      <w:pPr>
        <w:ind w:firstLine="709"/>
        <w:jc w:val="both"/>
      </w:pPr>
      <w:bookmarkStart w:id="46" w:name="_Toc308031392"/>
      <w:bookmarkStart w:id="47" w:name="_Toc322446110"/>
      <w:bookmarkStart w:id="48" w:name="_Toc349313094"/>
      <w:bookmarkStart w:id="49" w:name="_Toc349316006"/>
      <w:bookmarkStart w:id="50" w:name="_Toc349321059"/>
      <w:bookmarkStart w:id="51" w:name="_Toc349324587"/>
      <w:bookmarkStart w:id="52" w:name="_Toc349331482"/>
      <w:bookmarkStart w:id="53" w:name="_Toc349334973"/>
      <w:bookmarkStart w:id="54" w:name="_Toc349404249"/>
      <w:bookmarkStart w:id="55" w:name="_Toc349407654"/>
      <w:bookmarkStart w:id="56" w:name="_Toc349409382"/>
      <w:r w:rsidRPr="00345551">
        <w:t>-</w:t>
      </w:r>
      <w:r w:rsidR="00F569D0">
        <w:t xml:space="preserve"> </w:t>
      </w:r>
      <w:r w:rsidRPr="00345551">
        <w:t>жилой;</w:t>
      </w:r>
    </w:p>
    <w:p w:rsidR="00CD7EE3" w:rsidRDefault="00CD7EE3" w:rsidP="00F569D0">
      <w:pPr>
        <w:ind w:firstLine="709"/>
        <w:jc w:val="both"/>
      </w:pPr>
      <w:r w:rsidRPr="00345551">
        <w:t>-</w:t>
      </w:r>
      <w:r w:rsidR="00F569D0">
        <w:t xml:space="preserve"> </w:t>
      </w:r>
      <w:r w:rsidRPr="00345551">
        <w:t>общественно-деловой;</w:t>
      </w:r>
    </w:p>
    <w:p w:rsidR="00CD7EE3" w:rsidRPr="00345551" w:rsidRDefault="00CD7EE3" w:rsidP="00F569D0">
      <w:pPr>
        <w:ind w:firstLine="709"/>
        <w:jc w:val="both"/>
      </w:pPr>
      <w:r>
        <w:t>-</w:t>
      </w:r>
      <w:r w:rsidR="00F569D0">
        <w:t xml:space="preserve"> </w:t>
      </w:r>
      <w:r>
        <w:t>коммунально-складской;</w:t>
      </w:r>
    </w:p>
    <w:p w:rsidR="00CD7EE3" w:rsidRPr="00345551" w:rsidRDefault="00CD7EE3" w:rsidP="00F569D0">
      <w:pPr>
        <w:ind w:firstLine="709"/>
        <w:jc w:val="both"/>
      </w:pPr>
      <w:r w:rsidRPr="00345551">
        <w:t>-</w:t>
      </w:r>
      <w:r w:rsidR="00F569D0">
        <w:t xml:space="preserve"> </w:t>
      </w:r>
      <w:r w:rsidRPr="00345551">
        <w:t>рекреационной;</w:t>
      </w:r>
    </w:p>
    <w:p w:rsidR="00CD7EE3" w:rsidRDefault="00CD7EE3" w:rsidP="00F569D0">
      <w:pPr>
        <w:ind w:firstLine="709"/>
        <w:jc w:val="both"/>
      </w:pPr>
      <w:r w:rsidRPr="00345551">
        <w:t>-</w:t>
      </w:r>
      <w:r w:rsidR="00F569D0">
        <w:t xml:space="preserve"> </w:t>
      </w:r>
      <w:r w:rsidRPr="00345551">
        <w:t>общего пользования</w:t>
      </w:r>
      <w:r>
        <w:t>;</w:t>
      </w:r>
    </w:p>
    <w:p w:rsidR="00CD7EE3" w:rsidRPr="00345551" w:rsidRDefault="00CD7EE3" w:rsidP="00F569D0">
      <w:pPr>
        <w:ind w:firstLine="709"/>
        <w:jc w:val="both"/>
      </w:pPr>
      <w:r>
        <w:t>-</w:t>
      </w:r>
      <w:r w:rsidR="00F569D0">
        <w:t xml:space="preserve"> </w:t>
      </w:r>
      <w:r>
        <w:t>специального назначения</w:t>
      </w:r>
      <w:r w:rsidRPr="00345551">
        <w:t>.</w:t>
      </w:r>
    </w:p>
    <w:p w:rsidR="00CD7EE3" w:rsidRPr="001B4C6F" w:rsidRDefault="00CD7EE3" w:rsidP="00CD7EE3">
      <w:pPr>
        <w:pStyle w:val="3"/>
        <w:rPr>
          <w:sz w:val="24"/>
          <w:szCs w:val="24"/>
        </w:rPr>
      </w:pPr>
      <w:bookmarkStart w:id="57" w:name="_Toc362977709"/>
      <w:r w:rsidRPr="001B4C6F">
        <w:rPr>
          <w:sz w:val="24"/>
          <w:szCs w:val="24"/>
        </w:rPr>
        <w:t>3. РАЗМЕЩЕНИЕ ОБЪЕКТОВ МЕСТНОГО ЗНАЧЕНИЯ</w:t>
      </w:r>
      <w:bookmarkEnd w:id="46"/>
      <w:r w:rsidRPr="001B4C6F">
        <w:rPr>
          <w:sz w:val="24"/>
          <w:szCs w:val="24"/>
        </w:rPr>
        <w:t xml:space="preserve"> НА ТЕРРИТОРИИ ДЕРЕВНИ ТРЕКА ГОРОДСКОГО ОКРУГА ПЕРВОУРАЛЬСК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D7EE3" w:rsidRPr="001B4C6F" w:rsidRDefault="00CD7EE3" w:rsidP="00CD7EE3">
      <w:pPr>
        <w:pStyle w:val="4"/>
        <w:tabs>
          <w:tab w:val="left" w:pos="1230"/>
          <w:tab w:val="center" w:pos="5103"/>
        </w:tabs>
        <w:jc w:val="left"/>
        <w:rPr>
          <w:sz w:val="24"/>
          <w:szCs w:val="24"/>
        </w:rPr>
      </w:pPr>
      <w:bookmarkStart w:id="58" w:name="_Toc308031393"/>
      <w:bookmarkStart w:id="59" w:name="_Toc322446111"/>
      <w:bookmarkStart w:id="60" w:name="_Toc349313095"/>
      <w:bookmarkStart w:id="61" w:name="_Toc349316007"/>
      <w:bookmarkStart w:id="62" w:name="_Toc349321060"/>
      <w:bookmarkStart w:id="63" w:name="_Toc349324588"/>
      <w:bookmarkStart w:id="64" w:name="_Toc349331483"/>
      <w:bookmarkStart w:id="65" w:name="_Toc349334974"/>
      <w:bookmarkStart w:id="66" w:name="_Toc349404250"/>
      <w:bookmarkStart w:id="67" w:name="_Toc349407655"/>
      <w:bookmarkStart w:id="68" w:name="_Toc349409383"/>
      <w:bookmarkStart w:id="69" w:name="_Toc362977710"/>
      <w:r w:rsidRPr="001B4C6F">
        <w:rPr>
          <w:sz w:val="24"/>
          <w:szCs w:val="24"/>
        </w:rPr>
        <w:t>3.1. Планируемое размещение объектов жилой застройки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CD7EE3" w:rsidRPr="0006180A" w:rsidRDefault="00CD7EE3" w:rsidP="00CD7EE3">
      <w:pPr>
        <w:pStyle w:val="9"/>
        <w:rPr>
          <w:sz w:val="24"/>
        </w:rPr>
      </w:pPr>
      <w:r w:rsidRPr="0006180A">
        <w:rPr>
          <w:sz w:val="24"/>
        </w:rPr>
        <w:t>Первая очередь реализации генерального плана</w:t>
      </w:r>
    </w:p>
    <w:p w:rsidR="00CD7EE3" w:rsidRPr="00AE0B9B" w:rsidRDefault="00CD7EE3" w:rsidP="00F569D0">
      <w:pPr>
        <w:ind w:firstLine="708"/>
        <w:jc w:val="both"/>
      </w:pPr>
      <w:r w:rsidRPr="00AE0B9B">
        <w:t xml:space="preserve">На первую очередь строительства население деревни Трека по расчётам составит </w:t>
      </w:r>
      <w:r w:rsidR="001B4C6F">
        <w:t xml:space="preserve">                        </w:t>
      </w:r>
      <w:r w:rsidRPr="00AE0B9B">
        <w:t xml:space="preserve">50 человек. </w:t>
      </w:r>
    </w:p>
    <w:p w:rsidR="00CD7EE3" w:rsidRPr="00AE0B9B" w:rsidRDefault="00CD7EE3" w:rsidP="00F569D0">
      <w:pPr>
        <w:ind w:firstLine="708"/>
        <w:jc w:val="both"/>
        <w:rPr>
          <w:szCs w:val="28"/>
        </w:rPr>
      </w:pPr>
      <w:r w:rsidRPr="00AE0B9B">
        <w:rPr>
          <w:szCs w:val="28"/>
        </w:rPr>
        <w:t xml:space="preserve">Средняя обеспеченность жилым фондом, по существующему состоянию, на одного жителя составляет 141,5 </w:t>
      </w:r>
      <w:proofErr w:type="spellStart"/>
      <w:r w:rsidRPr="00AE0B9B">
        <w:rPr>
          <w:szCs w:val="28"/>
        </w:rPr>
        <w:t>кв.м</w:t>
      </w:r>
      <w:proofErr w:type="spellEnd"/>
      <w:r w:rsidRPr="00AE0B9B">
        <w:rPr>
          <w:szCs w:val="28"/>
        </w:rPr>
        <w:t>.</w:t>
      </w:r>
    </w:p>
    <w:p w:rsidR="00CD7EE3" w:rsidRPr="00AE0B9B" w:rsidRDefault="00CD7EE3" w:rsidP="00F569D0">
      <w:pPr>
        <w:jc w:val="both"/>
        <w:rPr>
          <w:szCs w:val="28"/>
        </w:rPr>
      </w:pPr>
      <w:r w:rsidRPr="00AE0B9B">
        <w:rPr>
          <w:szCs w:val="28"/>
        </w:rPr>
        <w:t xml:space="preserve">Убыли существующего жилого фонда в течение периода строительства первой очереди </w:t>
      </w:r>
      <w:r w:rsidR="001B4C6F">
        <w:rPr>
          <w:szCs w:val="28"/>
        </w:rPr>
        <w:t xml:space="preserve">                               </w:t>
      </w:r>
      <w:r w:rsidRPr="00AE0B9B">
        <w:rPr>
          <w:szCs w:val="28"/>
        </w:rPr>
        <w:t xml:space="preserve">не предполагается. </w:t>
      </w:r>
    </w:p>
    <w:p w:rsidR="00CD7EE3" w:rsidRPr="00AE0B9B" w:rsidRDefault="00CD7EE3" w:rsidP="00F569D0">
      <w:pPr>
        <w:ind w:firstLine="708"/>
        <w:jc w:val="both"/>
      </w:pPr>
      <w:r w:rsidRPr="00AE0B9B">
        <w:t xml:space="preserve">Средняя обеспеченность жилым фондом на </w:t>
      </w:r>
      <w:r w:rsidRPr="00AE0B9B">
        <w:rPr>
          <w:lang w:val="en-US"/>
        </w:rPr>
        <w:t>I</w:t>
      </w:r>
      <w:r w:rsidRPr="00AE0B9B">
        <w:t xml:space="preserve"> очередь составит 26,3 </w:t>
      </w:r>
      <w:proofErr w:type="spellStart"/>
      <w:r w:rsidRPr="00AE0B9B">
        <w:t>кв</w:t>
      </w:r>
      <w:proofErr w:type="gramStart"/>
      <w:r w:rsidRPr="00AE0B9B">
        <w:t>.м</w:t>
      </w:r>
      <w:proofErr w:type="spellEnd"/>
      <w:proofErr w:type="gramEnd"/>
      <w:r w:rsidRPr="00AE0B9B">
        <w:t xml:space="preserve">/чел </w:t>
      </w:r>
      <w:r w:rsidRPr="00AE0B9B">
        <w:rPr>
          <w:szCs w:val="28"/>
        </w:rPr>
        <w:t>(Генеральный план городского округа Первоуральск за исключением города Первоуральск).</w:t>
      </w:r>
      <w:r w:rsidRPr="00AE0B9B">
        <w:t xml:space="preserve"> В расчетах по определению объемов строительства, жилой фонд составил 1315,0 </w:t>
      </w:r>
      <w:proofErr w:type="spellStart"/>
      <w:r w:rsidRPr="00AE0B9B">
        <w:t>кв</w:t>
      </w:r>
      <w:proofErr w:type="gramStart"/>
      <w:r w:rsidRPr="00AE0B9B">
        <w:t>.м</w:t>
      </w:r>
      <w:proofErr w:type="spellEnd"/>
      <w:proofErr w:type="gramEnd"/>
      <w:r w:rsidRPr="00AE0B9B">
        <w:t xml:space="preserve"> (50*26,3=1315,0 </w:t>
      </w:r>
      <w:proofErr w:type="spellStart"/>
      <w:r w:rsidRPr="00AE0B9B">
        <w:t>кв.м</w:t>
      </w:r>
      <w:proofErr w:type="spellEnd"/>
      <w:r w:rsidRPr="00AE0B9B">
        <w:t xml:space="preserve">). Согласно произведенному анализу объема существующего жилого фонда достаточно, </w:t>
      </w:r>
      <w:proofErr w:type="gramStart"/>
      <w:r w:rsidRPr="00AE0B9B">
        <w:t>следовательно</w:t>
      </w:r>
      <w:proofErr w:type="gramEnd"/>
      <w:r w:rsidRPr="00AE0B9B">
        <w:t xml:space="preserve"> необходимости в новом строительстве на первую очередь нет. </w:t>
      </w:r>
    </w:p>
    <w:p w:rsidR="00CD7EE3" w:rsidRPr="00BF651B" w:rsidRDefault="00CD7EE3" w:rsidP="00F569D0">
      <w:pPr>
        <w:jc w:val="both"/>
        <w:rPr>
          <w:szCs w:val="28"/>
        </w:rPr>
      </w:pPr>
      <w:r w:rsidRPr="00AE0B9B">
        <w:rPr>
          <w:szCs w:val="28"/>
        </w:rPr>
        <w:t xml:space="preserve">Жилой фонд населенного пункта на первую очередь составит </w:t>
      </w:r>
      <w:r w:rsidRPr="00AE0B9B">
        <w:rPr>
          <w:color w:val="000000"/>
          <w:szCs w:val="28"/>
        </w:rPr>
        <w:t xml:space="preserve">7500,0 </w:t>
      </w:r>
      <w:proofErr w:type="spellStart"/>
      <w:r w:rsidRPr="00AE0B9B">
        <w:rPr>
          <w:szCs w:val="28"/>
        </w:rPr>
        <w:t>кв</w:t>
      </w:r>
      <w:proofErr w:type="gramStart"/>
      <w:r w:rsidRPr="00AE0B9B">
        <w:rPr>
          <w:szCs w:val="28"/>
        </w:rPr>
        <w:t>.м</w:t>
      </w:r>
      <w:proofErr w:type="spellEnd"/>
      <w:proofErr w:type="gramEnd"/>
      <w:r w:rsidRPr="00AE0B9B">
        <w:rPr>
          <w:szCs w:val="28"/>
        </w:rPr>
        <w:t xml:space="preserve"> общей площади (существующий).</w:t>
      </w:r>
    </w:p>
    <w:p w:rsidR="00CD7EE3" w:rsidRPr="0006180A" w:rsidRDefault="00CD7EE3" w:rsidP="00CD7EE3">
      <w:pPr>
        <w:pStyle w:val="9"/>
        <w:rPr>
          <w:sz w:val="24"/>
        </w:rPr>
      </w:pPr>
      <w:r w:rsidRPr="0006180A">
        <w:rPr>
          <w:sz w:val="24"/>
        </w:rPr>
        <w:t>Расчетный срок реализации генерального плана</w:t>
      </w:r>
    </w:p>
    <w:p w:rsidR="00CD7EE3" w:rsidRPr="009530DF" w:rsidRDefault="00CD7EE3" w:rsidP="00F569D0">
      <w:pPr>
        <w:ind w:firstLine="709"/>
        <w:jc w:val="both"/>
      </w:pPr>
      <w:r w:rsidRPr="009530DF">
        <w:t xml:space="preserve">На расчетный срок население </w:t>
      </w:r>
      <w:r>
        <w:t>д</w:t>
      </w:r>
      <w:r w:rsidRPr="009530DF">
        <w:t>.</w:t>
      </w:r>
      <w:r>
        <w:t xml:space="preserve"> Трека</w:t>
      </w:r>
      <w:r w:rsidRPr="009530DF">
        <w:t xml:space="preserve"> составит </w:t>
      </w:r>
      <w:r>
        <w:t xml:space="preserve">50 </w:t>
      </w:r>
      <w:r w:rsidRPr="009530DF">
        <w:t xml:space="preserve">человек. </w:t>
      </w:r>
    </w:p>
    <w:p w:rsidR="00CD7EE3" w:rsidRPr="009530DF" w:rsidRDefault="00CD7EE3" w:rsidP="00F569D0">
      <w:pPr>
        <w:ind w:firstLine="709"/>
        <w:jc w:val="both"/>
        <w:rPr>
          <w:color w:val="000000"/>
        </w:rPr>
      </w:pPr>
      <w:r w:rsidRPr="009530DF">
        <w:rPr>
          <w:color w:val="000000"/>
        </w:rPr>
        <w:t>Снос существующего жилого фонда не предусматривается.</w:t>
      </w:r>
    </w:p>
    <w:p w:rsidR="00CD7EE3" w:rsidRPr="002C469E" w:rsidRDefault="00CD7EE3" w:rsidP="00F569D0">
      <w:pPr>
        <w:ind w:firstLine="709"/>
        <w:jc w:val="both"/>
        <w:rPr>
          <w:color w:val="000000"/>
          <w:szCs w:val="28"/>
        </w:rPr>
      </w:pPr>
      <w:r w:rsidRPr="00313086">
        <w:rPr>
          <w:color w:val="000000"/>
          <w:szCs w:val="28"/>
        </w:rPr>
        <w:t xml:space="preserve">Средняя обеспеченность жилым фондом на расчетный срок составит 31,2 </w:t>
      </w:r>
      <w:proofErr w:type="spellStart"/>
      <w:r w:rsidRPr="00313086">
        <w:rPr>
          <w:color w:val="000000"/>
          <w:szCs w:val="28"/>
        </w:rPr>
        <w:t>кв</w:t>
      </w:r>
      <w:proofErr w:type="gramStart"/>
      <w:r w:rsidRPr="00313086">
        <w:rPr>
          <w:color w:val="000000"/>
          <w:szCs w:val="28"/>
        </w:rPr>
        <w:t>.м</w:t>
      </w:r>
      <w:proofErr w:type="spellEnd"/>
      <w:proofErr w:type="gramEnd"/>
      <w:r w:rsidRPr="00313086">
        <w:rPr>
          <w:color w:val="000000"/>
          <w:szCs w:val="28"/>
        </w:rPr>
        <w:t xml:space="preserve">/чел </w:t>
      </w:r>
      <w:r w:rsidRPr="00313086">
        <w:rPr>
          <w:szCs w:val="28"/>
        </w:rPr>
        <w:t>(Генеральный план городского округа Первоуральск за исключением города Первоуральск).</w:t>
      </w:r>
      <w:r>
        <w:rPr>
          <w:color w:val="000000"/>
          <w:szCs w:val="28"/>
        </w:rPr>
        <w:t xml:space="preserve"> </w:t>
      </w:r>
      <w:r w:rsidRPr="00545B23">
        <w:t xml:space="preserve">В расчетах по определению объемов строительства, жилой фонд составил </w:t>
      </w:r>
      <w:r>
        <w:t>1560,0</w:t>
      </w:r>
      <w:r w:rsidRPr="00545B23">
        <w:t xml:space="preserve"> </w:t>
      </w:r>
      <w:proofErr w:type="spellStart"/>
      <w:r w:rsidRPr="00545B23">
        <w:t>кв</w:t>
      </w:r>
      <w:proofErr w:type="gramStart"/>
      <w:r w:rsidRPr="00545B23">
        <w:t>.м</w:t>
      </w:r>
      <w:proofErr w:type="spellEnd"/>
      <w:proofErr w:type="gramEnd"/>
      <w:r w:rsidRPr="00545B23">
        <w:t xml:space="preserve"> (</w:t>
      </w:r>
      <w:r>
        <w:t>50</w:t>
      </w:r>
      <w:r w:rsidRPr="00545B23">
        <w:t>*</w:t>
      </w:r>
      <w:r>
        <w:t>31,2</w:t>
      </w:r>
      <w:r w:rsidRPr="00545B23">
        <w:t>=</w:t>
      </w:r>
      <w:r>
        <w:t>1560,0</w:t>
      </w:r>
      <w:r w:rsidRPr="00545B23">
        <w:t xml:space="preserve"> </w:t>
      </w:r>
      <w:proofErr w:type="spellStart"/>
      <w:r w:rsidRPr="00545B23">
        <w:t>кв.м</w:t>
      </w:r>
      <w:proofErr w:type="spellEnd"/>
      <w:r w:rsidRPr="00545B23">
        <w:t xml:space="preserve">). Согласно произведенному анализу объема существующего жилого фонда достаточно, </w:t>
      </w:r>
      <w:proofErr w:type="gramStart"/>
      <w:r w:rsidRPr="00545B23">
        <w:t>следовательно</w:t>
      </w:r>
      <w:proofErr w:type="gramEnd"/>
      <w:r w:rsidRPr="00545B23">
        <w:t xml:space="preserve"> необходимости в новом строительстве на </w:t>
      </w:r>
      <w:r>
        <w:t>расчетный срок</w:t>
      </w:r>
      <w:r w:rsidRPr="00545B23">
        <w:t xml:space="preserve"> нет. </w:t>
      </w:r>
    </w:p>
    <w:p w:rsidR="00CD7EE3" w:rsidRPr="009530DF" w:rsidRDefault="00CD7EE3" w:rsidP="00F569D0">
      <w:pPr>
        <w:ind w:firstLine="709"/>
        <w:jc w:val="both"/>
        <w:rPr>
          <w:color w:val="000000"/>
        </w:rPr>
      </w:pPr>
      <w:r w:rsidRPr="009530DF">
        <w:rPr>
          <w:color w:val="000000"/>
        </w:rPr>
        <w:t xml:space="preserve">Жилой фонд населенного пункта на расчетный срок составит </w:t>
      </w:r>
      <w:r>
        <w:rPr>
          <w:color w:val="000000"/>
        </w:rPr>
        <w:t xml:space="preserve">7500,0 </w:t>
      </w:r>
      <w:proofErr w:type="spellStart"/>
      <w:r w:rsidRPr="009530DF">
        <w:rPr>
          <w:color w:val="000000"/>
        </w:rPr>
        <w:t>кв</w:t>
      </w:r>
      <w:proofErr w:type="gramStart"/>
      <w:r w:rsidRPr="009530DF">
        <w:rPr>
          <w:color w:val="000000"/>
        </w:rPr>
        <w:t>.м</w:t>
      </w:r>
      <w:proofErr w:type="spellEnd"/>
      <w:proofErr w:type="gramEnd"/>
      <w:r w:rsidRPr="009530DF">
        <w:rPr>
          <w:color w:val="000000"/>
        </w:rPr>
        <w:t xml:space="preserve"> общей площади</w:t>
      </w:r>
      <w:r>
        <w:rPr>
          <w:color w:val="000000"/>
        </w:rPr>
        <w:t xml:space="preserve"> (существующий).</w:t>
      </w:r>
    </w:p>
    <w:p w:rsidR="00CD7EE3" w:rsidRDefault="00CD7EE3" w:rsidP="00F569D0">
      <w:pPr>
        <w:ind w:firstLine="70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В связи с возможностью </w:t>
      </w:r>
      <w:proofErr w:type="gramStart"/>
      <w:r>
        <w:rPr>
          <w:color w:val="000000"/>
          <w:szCs w:val="28"/>
        </w:rPr>
        <w:t>появления необходимости обеспечения инвестиционного развития территории</w:t>
      </w:r>
      <w:proofErr w:type="gramEnd"/>
      <w:r>
        <w:rPr>
          <w:color w:val="000000"/>
          <w:szCs w:val="28"/>
        </w:rPr>
        <w:t xml:space="preserve"> проектом принимается развитие жилой застройки, за расчетный период, в размере </w:t>
      </w:r>
      <w:r w:rsidRPr="005062D9">
        <w:rPr>
          <w:color w:val="000000"/>
          <w:szCs w:val="28"/>
        </w:rPr>
        <w:t>4</w:t>
      </w:r>
      <w:r>
        <w:rPr>
          <w:color w:val="000000"/>
          <w:szCs w:val="28"/>
        </w:rPr>
        <w:t>,</w:t>
      </w:r>
      <w:r w:rsidRPr="005062D9">
        <w:rPr>
          <w:color w:val="000000"/>
          <w:szCs w:val="28"/>
        </w:rPr>
        <w:t>07</w:t>
      </w:r>
      <w:r>
        <w:rPr>
          <w:color w:val="000000"/>
          <w:szCs w:val="28"/>
        </w:rPr>
        <w:t xml:space="preserve"> га.</w:t>
      </w:r>
    </w:p>
    <w:p w:rsidR="001B4C6F" w:rsidRDefault="001B4C6F">
      <w:pPr>
        <w:ind w:firstLine="709"/>
        <w:jc w:val="both"/>
        <w:rPr>
          <w:b/>
          <w:bCs/>
          <w:sz w:val="28"/>
          <w:szCs w:val="28"/>
        </w:rPr>
      </w:pPr>
      <w:bookmarkStart w:id="70" w:name="_Toc308031394"/>
      <w:bookmarkStart w:id="71" w:name="_Toc322446112"/>
      <w:bookmarkStart w:id="72" w:name="_Toc349313096"/>
      <w:bookmarkStart w:id="73" w:name="_Toc349316008"/>
      <w:bookmarkStart w:id="74" w:name="_Toc349321061"/>
      <w:bookmarkStart w:id="75" w:name="_Toc349324589"/>
      <w:bookmarkStart w:id="76" w:name="_Toc349331484"/>
      <w:bookmarkStart w:id="77" w:name="_Toc349334975"/>
      <w:bookmarkStart w:id="78" w:name="_Toc349404251"/>
      <w:bookmarkStart w:id="79" w:name="_Toc349407656"/>
      <w:bookmarkStart w:id="80" w:name="_Toc349409384"/>
      <w:bookmarkStart w:id="81" w:name="_Toc362977711"/>
      <w:r>
        <w:br w:type="page"/>
      </w:r>
    </w:p>
    <w:p w:rsidR="00CD7EE3" w:rsidRPr="001B4C6F" w:rsidRDefault="00CD7EE3" w:rsidP="00CD7EE3">
      <w:pPr>
        <w:pStyle w:val="4"/>
        <w:rPr>
          <w:rStyle w:val="FontStyle67"/>
          <w:b/>
          <w:bCs/>
          <w:sz w:val="24"/>
          <w:szCs w:val="24"/>
        </w:rPr>
      </w:pPr>
      <w:r w:rsidRPr="001B4C6F">
        <w:rPr>
          <w:sz w:val="24"/>
          <w:szCs w:val="24"/>
        </w:rPr>
        <w:lastRenderedPageBreak/>
        <w:t>3.2. Планируемое размещение объектов социального и культурно-бытового обслуживания населения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1B4C6F">
        <w:rPr>
          <w:rStyle w:val="FontStyle67"/>
          <w:b/>
          <w:bCs/>
          <w:sz w:val="24"/>
          <w:szCs w:val="24"/>
        </w:rPr>
        <w:t xml:space="preserve"> </w:t>
      </w:r>
    </w:p>
    <w:p w:rsidR="00CD7EE3" w:rsidRPr="009E1594" w:rsidRDefault="00CD7EE3" w:rsidP="00F569D0">
      <w:pPr>
        <w:ind w:firstLine="709"/>
        <w:jc w:val="both"/>
      </w:pPr>
      <w:r w:rsidRPr="001F2229">
        <w:t xml:space="preserve">Проектная обеспеченность объектами социального и культурно-бытового обслуживания сведена в </w:t>
      </w:r>
      <w:r w:rsidR="001B4C6F">
        <w:t>Т</w:t>
      </w:r>
      <w:r w:rsidRPr="001F2229">
        <w:t xml:space="preserve">аблицу </w:t>
      </w:r>
      <w:r w:rsidRPr="00020069">
        <w:t>4</w:t>
      </w:r>
      <w:r>
        <w:t>.</w:t>
      </w:r>
    </w:p>
    <w:p w:rsidR="00CD7EE3" w:rsidRPr="0006180A" w:rsidRDefault="00CD7EE3" w:rsidP="00CD7EE3">
      <w:pPr>
        <w:pStyle w:val="9"/>
        <w:rPr>
          <w:sz w:val="24"/>
        </w:rPr>
      </w:pPr>
      <w:r w:rsidRPr="0006180A">
        <w:rPr>
          <w:sz w:val="24"/>
        </w:rPr>
        <w:t>Первая очередь реализации генерального плана</w:t>
      </w:r>
    </w:p>
    <w:p w:rsidR="00CD7EE3" w:rsidRPr="00900F7D" w:rsidRDefault="00CD7EE3" w:rsidP="00CD7EE3">
      <w:pPr>
        <w:rPr>
          <w:szCs w:val="28"/>
        </w:rPr>
      </w:pPr>
      <w:r w:rsidRPr="00900F7D">
        <w:rPr>
          <w:szCs w:val="28"/>
        </w:rPr>
        <w:t>Объекты социального минимума:</w:t>
      </w:r>
    </w:p>
    <w:p w:rsidR="00CD7EE3" w:rsidRPr="00900F7D" w:rsidRDefault="00F569D0" w:rsidP="00CD7EE3">
      <w:pPr>
        <w:tabs>
          <w:tab w:val="left" w:pos="851"/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1) </w:t>
      </w:r>
      <w:r w:rsidR="00CD7EE3" w:rsidRPr="00900F7D">
        <w:rPr>
          <w:szCs w:val="28"/>
        </w:rPr>
        <w:t>Объекты торговли и общественного питания:</w:t>
      </w:r>
    </w:p>
    <w:p w:rsidR="00CD7EE3" w:rsidRPr="00900F7D" w:rsidRDefault="00CD7EE3" w:rsidP="00CD7EE3">
      <w:pPr>
        <w:ind w:left="708" w:firstLine="1"/>
      </w:pPr>
      <w:r w:rsidRPr="00900F7D">
        <w:rPr>
          <w:szCs w:val="28"/>
        </w:rPr>
        <w:t>-</w:t>
      </w:r>
      <w:r w:rsidR="00F569D0">
        <w:rPr>
          <w:szCs w:val="28"/>
        </w:rPr>
        <w:t xml:space="preserve"> </w:t>
      </w:r>
      <w:r w:rsidRPr="00900F7D">
        <w:t xml:space="preserve">строительство объекта торговли площадью 12,0 </w:t>
      </w:r>
      <w:proofErr w:type="spellStart"/>
      <w:r w:rsidRPr="00900F7D">
        <w:t>кв.м</w:t>
      </w:r>
      <w:proofErr w:type="spellEnd"/>
      <w:r w:rsidRPr="00900F7D">
        <w:t xml:space="preserve">. по ул. </w:t>
      </w:r>
      <w:proofErr w:type="gramStart"/>
      <w:r w:rsidRPr="00900F7D">
        <w:t>Советская</w:t>
      </w:r>
      <w:proofErr w:type="gramEnd"/>
      <w:r w:rsidRPr="00900F7D">
        <w:t>;</w:t>
      </w:r>
    </w:p>
    <w:p w:rsidR="00CD7EE3" w:rsidRPr="00F569D0" w:rsidRDefault="00CD7EE3" w:rsidP="00CD7EE3">
      <w:pPr>
        <w:pStyle w:val="9"/>
        <w:spacing w:before="0" w:after="0"/>
        <w:rPr>
          <w:b w:val="0"/>
          <w:i w:val="0"/>
          <w:sz w:val="24"/>
        </w:rPr>
      </w:pPr>
      <w:r w:rsidRPr="00F569D0">
        <w:rPr>
          <w:b w:val="0"/>
          <w:i w:val="0"/>
          <w:sz w:val="24"/>
        </w:rPr>
        <w:t>Спортивные и рекреационные территории:</w:t>
      </w:r>
    </w:p>
    <w:p w:rsidR="00CD7EE3" w:rsidRDefault="00CD7EE3" w:rsidP="00CD7EE3">
      <w:pPr>
        <w:ind w:left="708" w:firstLine="1"/>
        <w:rPr>
          <w:highlight w:val="yellow"/>
        </w:rPr>
      </w:pPr>
      <w:r w:rsidRPr="00900F7D">
        <w:t>-</w:t>
      </w:r>
      <w:r w:rsidR="00F569D0">
        <w:t xml:space="preserve"> </w:t>
      </w:r>
      <w:r w:rsidRPr="00E6479F">
        <w:t>размещение с</w:t>
      </w:r>
      <w:r>
        <w:t>портивной площадки площадью 48</w:t>
      </w:r>
      <w:r w:rsidRPr="00E6479F">
        <w:t xml:space="preserve">,0 </w:t>
      </w:r>
      <w:proofErr w:type="spellStart"/>
      <w:r w:rsidRPr="00E6479F">
        <w:t>кв</w:t>
      </w:r>
      <w:proofErr w:type="gramStart"/>
      <w:r w:rsidRPr="00E6479F">
        <w:t>.м</w:t>
      </w:r>
      <w:proofErr w:type="spellEnd"/>
      <w:proofErr w:type="gramEnd"/>
      <w:r w:rsidRPr="00E6479F">
        <w:t xml:space="preserve"> по ул. Советская</w:t>
      </w:r>
      <w:r>
        <w:t>;</w:t>
      </w:r>
      <w:r w:rsidRPr="00900F7D">
        <w:rPr>
          <w:highlight w:val="yellow"/>
        </w:rPr>
        <w:t xml:space="preserve"> </w:t>
      </w:r>
    </w:p>
    <w:p w:rsidR="00CD7EE3" w:rsidRPr="009B434A" w:rsidRDefault="00CD7EE3" w:rsidP="00CD7EE3">
      <w:pPr>
        <w:ind w:left="708" w:firstLine="1"/>
      </w:pPr>
      <w:r w:rsidRPr="009B434A">
        <w:t>Культовые объекты:</w:t>
      </w:r>
    </w:p>
    <w:p w:rsidR="00CD7EE3" w:rsidRPr="007719E2" w:rsidRDefault="00CD7EE3" w:rsidP="00F569D0">
      <w:pPr>
        <w:ind w:firstLine="708"/>
      </w:pPr>
      <w:r w:rsidRPr="009B434A">
        <w:t xml:space="preserve">- строительство храма по ул. </w:t>
      </w:r>
      <w:proofErr w:type="gramStart"/>
      <w:r w:rsidRPr="009B434A">
        <w:t>Советская</w:t>
      </w:r>
      <w:proofErr w:type="gramEnd"/>
      <w:r w:rsidRPr="009B434A">
        <w:t>.</w:t>
      </w:r>
      <w:r>
        <w:t xml:space="preserve"> </w:t>
      </w:r>
    </w:p>
    <w:p w:rsidR="00CD7EE3" w:rsidRPr="0006180A" w:rsidRDefault="00CD7EE3" w:rsidP="00CD7EE3">
      <w:pPr>
        <w:pStyle w:val="9"/>
        <w:rPr>
          <w:sz w:val="24"/>
        </w:rPr>
      </w:pPr>
      <w:r w:rsidRPr="0006180A">
        <w:rPr>
          <w:sz w:val="24"/>
        </w:rPr>
        <w:t xml:space="preserve">Расчетный срок реализации генерального плана </w:t>
      </w:r>
    </w:p>
    <w:p w:rsidR="00CD7EE3" w:rsidRPr="007B2656" w:rsidRDefault="00F569D0" w:rsidP="00CD7EE3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CD7EE3" w:rsidRPr="007B2656">
        <w:rPr>
          <w:szCs w:val="28"/>
        </w:rPr>
        <w:t>не предусмотрено</w:t>
      </w:r>
      <w:r w:rsidR="00CD7EE3">
        <w:rPr>
          <w:szCs w:val="28"/>
        </w:rPr>
        <w:t>.</w:t>
      </w:r>
    </w:p>
    <w:p w:rsidR="00CD7EE3" w:rsidRPr="0006180A" w:rsidRDefault="00CD7EE3" w:rsidP="00CD7EE3">
      <w:pPr>
        <w:pStyle w:val="ac"/>
        <w:rPr>
          <w:b w:val="0"/>
          <w:sz w:val="24"/>
        </w:rPr>
      </w:pPr>
      <w:r w:rsidRPr="0006180A">
        <w:rPr>
          <w:b w:val="0"/>
          <w:sz w:val="24"/>
        </w:rPr>
        <w:t>Расчет потребности в учреждениях обслуживания социально-гарантированного минимума на расчетный срок</w:t>
      </w:r>
    </w:p>
    <w:p w:rsidR="00CD7EE3" w:rsidRPr="00F569D0" w:rsidRDefault="00CD7EE3" w:rsidP="00CD7EE3">
      <w:pPr>
        <w:pStyle w:val="6"/>
        <w:rPr>
          <w:sz w:val="24"/>
          <w:lang w:val="en-US"/>
        </w:rPr>
      </w:pPr>
      <w:r w:rsidRPr="00F569D0">
        <w:rPr>
          <w:sz w:val="24"/>
        </w:rPr>
        <w:t xml:space="preserve">Таблица </w:t>
      </w:r>
      <w:r w:rsidRPr="00F569D0">
        <w:rPr>
          <w:sz w:val="24"/>
          <w:lang w:val="en-US"/>
        </w:rPr>
        <w:t>4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14"/>
        <w:gridCol w:w="1653"/>
        <w:gridCol w:w="1789"/>
        <w:gridCol w:w="1378"/>
        <w:gridCol w:w="1620"/>
      </w:tblGrid>
      <w:tr w:rsidR="00CD7EE3" w:rsidRPr="00B25D38" w:rsidTr="00243D5D">
        <w:trPr>
          <w:trHeight w:val="20"/>
          <w:tblHeader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Наименование услуг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на 1 очередь 2020 г.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(</w:t>
            </w:r>
            <w:r w:rsidRPr="001B4C6F">
              <w:rPr>
                <w:color w:val="000000"/>
                <w:lang w:val="en-US"/>
              </w:rPr>
              <w:t>50</w:t>
            </w:r>
            <w:r w:rsidRPr="001B4C6F">
              <w:rPr>
                <w:color w:val="000000"/>
              </w:rPr>
              <w:t xml:space="preserve"> чел.)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Размещение в </w:t>
            </w:r>
            <w:r w:rsidRPr="001B4C6F">
              <w:t>д. Трека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на расчетный срок 2035 г. (50 чел.)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Размещение в </w:t>
            </w:r>
            <w:r w:rsidRPr="001B4C6F">
              <w:t>д. Трека</w:t>
            </w:r>
          </w:p>
        </w:tc>
      </w:tr>
      <w:tr w:rsidR="00CD7EE3" w:rsidRPr="00B25D38" w:rsidTr="00243D5D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Дошкольные учреждения и учреждения для детей дошкольного и младшего школьного возраста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(50 мест на 1 </w:t>
            </w:r>
            <w:proofErr w:type="spellStart"/>
            <w:r w:rsidRPr="001B4C6F">
              <w:rPr>
                <w:color w:val="000000"/>
              </w:rPr>
              <w:t>тыс</w:t>
            </w:r>
            <w:proofErr w:type="gramStart"/>
            <w:r w:rsidRPr="001B4C6F">
              <w:rPr>
                <w:color w:val="000000"/>
              </w:rPr>
              <w:t>.ч</w:t>
            </w:r>
            <w:proofErr w:type="gramEnd"/>
            <w:r w:rsidRPr="001B4C6F">
              <w:rPr>
                <w:color w:val="000000"/>
              </w:rPr>
              <w:t>ел</w:t>
            </w:r>
            <w:proofErr w:type="spellEnd"/>
            <w:r w:rsidRPr="001B4C6F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+3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Общеобразовательные учреждения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(112 мест на 1 </w:t>
            </w:r>
            <w:proofErr w:type="spellStart"/>
            <w:r w:rsidRPr="001B4C6F">
              <w:rPr>
                <w:color w:val="000000"/>
              </w:rPr>
              <w:t>тыс</w:t>
            </w:r>
            <w:proofErr w:type="gramStart"/>
            <w:r w:rsidRPr="001B4C6F">
              <w:rPr>
                <w:color w:val="000000"/>
              </w:rPr>
              <w:t>.ч</w:t>
            </w:r>
            <w:proofErr w:type="gramEnd"/>
            <w:r w:rsidRPr="001B4C6F">
              <w:rPr>
                <w:color w:val="000000"/>
              </w:rPr>
              <w:t>ел</w:t>
            </w:r>
            <w:proofErr w:type="spellEnd"/>
            <w:r w:rsidRPr="001B4C6F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+6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Обслуживание </w:t>
            </w:r>
            <w:proofErr w:type="gramStart"/>
            <w:r w:rsidRPr="001B4C6F">
              <w:rPr>
                <w:color w:val="000000"/>
              </w:rPr>
              <w:t>в</w:t>
            </w:r>
            <w:proofErr w:type="gramEnd"/>
            <w:r w:rsidRPr="001B4C6F">
              <w:rPr>
                <w:color w:val="000000"/>
              </w:rPr>
              <w:t xml:space="preserve"> с. Нижнее Село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Клубы, дома культуры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(100 мест на 1 </w:t>
            </w:r>
            <w:proofErr w:type="spellStart"/>
            <w:r w:rsidRPr="001B4C6F">
              <w:rPr>
                <w:color w:val="000000"/>
              </w:rPr>
              <w:t>тыс</w:t>
            </w:r>
            <w:proofErr w:type="gramStart"/>
            <w:r w:rsidRPr="001B4C6F">
              <w:rPr>
                <w:color w:val="000000"/>
              </w:rPr>
              <w:t>.ч</w:t>
            </w:r>
            <w:proofErr w:type="gramEnd"/>
            <w:r w:rsidRPr="001B4C6F">
              <w:rPr>
                <w:color w:val="000000"/>
              </w:rPr>
              <w:t>ел</w:t>
            </w:r>
            <w:proofErr w:type="spellEnd"/>
            <w:r w:rsidRPr="001B4C6F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pStyle w:val="a7"/>
              <w:ind w:left="176" w:firstLine="0"/>
              <w:jc w:val="center"/>
              <w:rPr>
                <w:color w:val="000000"/>
                <w:sz w:val="24"/>
                <w:szCs w:val="24"/>
              </w:rPr>
            </w:pPr>
            <w:r w:rsidRPr="001B4C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86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Спортивные залы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(210 </w:t>
            </w:r>
            <w:proofErr w:type="spellStart"/>
            <w:r w:rsidRPr="001B4C6F">
              <w:rPr>
                <w:color w:val="000000"/>
              </w:rPr>
              <w:t>кв.м</w:t>
            </w:r>
            <w:proofErr w:type="gramStart"/>
            <w:r w:rsidRPr="001B4C6F">
              <w:rPr>
                <w:color w:val="000000"/>
              </w:rPr>
              <w:t>.н</w:t>
            </w:r>
            <w:proofErr w:type="gramEnd"/>
            <w:r w:rsidRPr="001B4C6F">
              <w:rPr>
                <w:color w:val="000000"/>
              </w:rPr>
              <w:t>а</w:t>
            </w:r>
            <w:proofErr w:type="spellEnd"/>
            <w:r w:rsidRPr="001B4C6F">
              <w:rPr>
                <w:color w:val="000000"/>
              </w:rPr>
              <w:t xml:space="preserve"> 1 </w:t>
            </w:r>
            <w:proofErr w:type="spellStart"/>
            <w:r w:rsidRPr="001B4C6F">
              <w:rPr>
                <w:color w:val="000000"/>
              </w:rPr>
              <w:t>тыс.чел</w:t>
            </w:r>
            <w:proofErr w:type="spellEnd"/>
            <w:r w:rsidRPr="001B4C6F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+10,5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pStyle w:val="a7"/>
              <w:ind w:left="176" w:firstLine="0"/>
              <w:jc w:val="center"/>
              <w:rPr>
                <w:color w:val="000000"/>
                <w:sz w:val="24"/>
                <w:szCs w:val="24"/>
              </w:rPr>
            </w:pPr>
            <w:r w:rsidRPr="001B4C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Плоскостные спортивные сооружения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(975 </w:t>
            </w:r>
            <w:proofErr w:type="spellStart"/>
            <w:r w:rsidRPr="001B4C6F">
              <w:rPr>
                <w:color w:val="000000"/>
              </w:rPr>
              <w:t>кв.м</w:t>
            </w:r>
            <w:proofErr w:type="gramStart"/>
            <w:r w:rsidRPr="001B4C6F">
              <w:rPr>
                <w:color w:val="000000"/>
              </w:rPr>
              <w:t>.н</w:t>
            </w:r>
            <w:proofErr w:type="gramEnd"/>
            <w:r w:rsidRPr="001B4C6F">
              <w:rPr>
                <w:color w:val="000000"/>
              </w:rPr>
              <w:t>а</w:t>
            </w:r>
            <w:proofErr w:type="spellEnd"/>
            <w:r w:rsidRPr="001B4C6F">
              <w:rPr>
                <w:color w:val="000000"/>
              </w:rPr>
              <w:t xml:space="preserve"> 1 </w:t>
            </w:r>
            <w:proofErr w:type="spellStart"/>
            <w:r w:rsidRPr="001B4C6F">
              <w:rPr>
                <w:color w:val="000000"/>
              </w:rPr>
              <w:t>тыс.чел</w:t>
            </w:r>
            <w:proofErr w:type="spellEnd"/>
            <w:r w:rsidRPr="001B4C6F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+48,8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1B4C6F">
              <w:rPr>
                <w:color w:val="000000"/>
              </w:rPr>
              <w:t xml:space="preserve">Размещение спортивной площадки площадью 48,8 </w:t>
            </w:r>
            <w:proofErr w:type="spellStart"/>
            <w:r w:rsidRPr="001B4C6F">
              <w:rPr>
                <w:color w:val="000000"/>
              </w:rPr>
              <w:t>кв</w:t>
            </w:r>
            <w:proofErr w:type="gramStart"/>
            <w:r w:rsidRPr="001B4C6F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107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Количество торговых объектов (240 </w:t>
            </w:r>
            <w:proofErr w:type="spellStart"/>
            <w:r w:rsidRPr="001B4C6F">
              <w:rPr>
                <w:color w:val="000000"/>
              </w:rPr>
              <w:t>кв</w:t>
            </w:r>
            <w:proofErr w:type="gramStart"/>
            <w:r w:rsidRPr="001B4C6F">
              <w:rPr>
                <w:color w:val="000000"/>
              </w:rPr>
              <w:t>.м</w:t>
            </w:r>
            <w:proofErr w:type="spellEnd"/>
            <w:proofErr w:type="gramEnd"/>
            <w:r w:rsidRPr="001B4C6F">
              <w:rPr>
                <w:color w:val="000000"/>
              </w:rPr>
              <w:t xml:space="preserve"> торговой площади на 1 </w:t>
            </w:r>
            <w:proofErr w:type="spellStart"/>
            <w:r w:rsidRPr="001B4C6F">
              <w:rPr>
                <w:color w:val="000000"/>
              </w:rPr>
              <w:t>тыс.чел</w:t>
            </w:r>
            <w:proofErr w:type="spellEnd"/>
            <w:r w:rsidRPr="001B4C6F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+12,0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  <w:highlight w:val="yellow"/>
              </w:rPr>
            </w:pPr>
            <w:r w:rsidRPr="001B4C6F">
              <w:rPr>
                <w:color w:val="000000"/>
              </w:rPr>
              <w:t>Размещение объекта торговли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Количество объектов общественного питания</w:t>
            </w:r>
          </w:p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(31 место на 1 </w:t>
            </w:r>
            <w:proofErr w:type="spellStart"/>
            <w:r w:rsidRPr="001B4C6F">
              <w:rPr>
                <w:color w:val="000000"/>
              </w:rPr>
              <w:t>тыс</w:t>
            </w:r>
            <w:proofErr w:type="gramStart"/>
            <w:r w:rsidRPr="001B4C6F">
              <w:rPr>
                <w:color w:val="000000"/>
              </w:rPr>
              <w:t>.ч</w:t>
            </w:r>
            <w:proofErr w:type="gramEnd"/>
            <w:r w:rsidRPr="001B4C6F">
              <w:rPr>
                <w:color w:val="000000"/>
              </w:rPr>
              <w:t>ел</w:t>
            </w:r>
            <w:proofErr w:type="spellEnd"/>
            <w:r w:rsidRPr="001B4C6F">
              <w:rPr>
                <w:color w:val="000000"/>
              </w:rPr>
              <w:t>.)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pStyle w:val="a7"/>
              <w:ind w:left="176" w:firstLine="0"/>
              <w:jc w:val="center"/>
              <w:rPr>
                <w:color w:val="000000"/>
                <w:sz w:val="24"/>
                <w:szCs w:val="24"/>
              </w:rPr>
            </w:pPr>
            <w:r w:rsidRPr="001B4C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  <w:tr w:rsidR="00CD7EE3" w:rsidRPr="00B25D38" w:rsidTr="00243D5D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E3" w:rsidRPr="001B4C6F" w:rsidRDefault="00CD7EE3" w:rsidP="00243D5D">
            <w:pPr>
              <w:pStyle w:val="aff"/>
              <w:spacing w:before="0" w:beforeAutospacing="0" w:after="0" w:afterAutospacing="0"/>
              <w:ind w:right="-106"/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Кладбище (0,24 га на 1 </w:t>
            </w:r>
            <w:proofErr w:type="spellStart"/>
            <w:r w:rsidRPr="001B4C6F">
              <w:rPr>
                <w:color w:val="000000"/>
              </w:rPr>
              <w:t>тыс</w:t>
            </w:r>
            <w:proofErr w:type="gramStart"/>
            <w:r w:rsidRPr="001B4C6F">
              <w:rPr>
                <w:color w:val="000000"/>
              </w:rPr>
              <w:t>.ч</w:t>
            </w:r>
            <w:proofErr w:type="gramEnd"/>
            <w:r w:rsidRPr="001B4C6F">
              <w:rPr>
                <w:color w:val="000000"/>
              </w:rPr>
              <w:t>ел</w:t>
            </w:r>
            <w:proofErr w:type="spellEnd"/>
            <w:r w:rsidRPr="001B4C6F">
              <w:rPr>
                <w:color w:val="000000"/>
              </w:rPr>
              <w:t>.)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+0,01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 xml:space="preserve">Обслуживание на кладбище расположенном за границей населенного </w:t>
            </w:r>
            <w:r w:rsidRPr="001B4C6F">
              <w:rPr>
                <w:color w:val="000000"/>
              </w:rPr>
              <w:lastRenderedPageBreak/>
              <w:t>пункта на северо-запад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lastRenderedPageBreak/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E3" w:rsidRPr="001B4C6F" w:rsidRDefault="00CD7EE3" w:rsidP="00243D5D">
            <w:pPr>
              <w:jc w:val="center"/>
              <w:rPr>
                <w:color w:val="000000"/>
              </w:rPr>
            </w:pPr>
            <w:r w:rsidRPr="001B4C6F">
              <w:rPr>
                <w:color w:val="000000"/>
              </w:rPr>
              <w:t>-</w:t>
            </w:r>
          </w:p>
        </w:tc>
      </w:tr>
    </w:tbl>
    <w:p w:rsidR="00CD7EE3" w:rsidRDefault="00CD7EE3" w:rsidP="00CD7EE3">
      <w:pPr>
        <w:pStyle w:val="4"/>
      </w:pPr>
      <w:bookmarkStart w:id="82" w:name="_Toc349321062"/>
      <w:bookmarkStart w:id="83" w:name="_Toc349324590"/>
      <w:bookmarkStart w:id="84" w:name="_Toc349328401"/>
      <w:bookmarkStart w:id="85" w:name="_Toc349331485"/>
      <w:bookmarkStart w:id="86" w:name="_Toc349334976"/>
      <w:bookmarkStart w:id="87" w:name="_Toc349336723"/>
      <w:bookmarkStart w:id="88" w:name="_Toc362977712"/>
      <w:bookmarkStart w:id="89" w:name="_Toc349321063"/>
      <w:bookmarkStart w:id="90" w:name="_Toc349324592"/>
      <w:bookmarkStart w:id="91" w:name="_Toc349331487"/>
      <w:bookmarkStart w:id="92" w:name="_Toc349334978"/>
      <w:bookmarkStart w:id="93" w:name="_Toc349404254"/>
      <w:bookmarkStart w:id="94" w:name="_Toc349407657"/>
      <w:bookmarkStart w:id="95" w:name="_Toc349409385"/>
      <w:r w:rsidRPr="0006180A">
        <w:rPr>
          <w:sz w:val="24"/>
        </w:rPr>
        <w:lastRenderedPageBreak/>
        <w:t xml:space="preserve">3.3. </w:t>
      </w:r>
      <w:r w:rsidRPr="0006180A">
        <w:rPr>
          <w:sz w:val="24"/>
          <w:szCs w:val="24"/>
        </w:rPr>
        <w:t>Планируемое размещение объектов относящихся к промышленной и коммунально-складской зоне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Первая очередь реализации генерального плана</w:t>
      </w:r>
    </w:p>
    <w:p w:rsidR="00CD7EE3" w:rsidRPr="007B2656" w:rsidRDefault="00F569D0" w:rsidP="00CD7EE3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CD7EE3" w:rsidRPr="007B2656">
        <w:rPr>
          <w:szCs w:val="28"/>
        </w:rPr>
        <w:t>не предусмотрено</w:t>
      </w:r>
      <w:r w:rsidR="00CD7EE3">
        <w:rPr>
          <w:szCs w:val="28"/>
        </w:rPr>
        <w:t>.</w:t>
      </w:r>
    </w:p>
    <w:p w:rsidR="00CD7EE3" w:rsidRPr="00F569D0" w:rsidRDefault="00CD7EE3" w:rsidP="00CD7EE3">
      <w:pPr>
        <w:pStyle w:val="9"/>
        <w:rPr>
          <w:sz w:val="24"/>
          <w:szCs w:val="24"/>
        </w:rPr>
      </w:pPr>
      <w:r w:rsidRPr="00F569D0">
        <w:rPr>
          <w:sz w:val="24"/>
          <w:szCs w:val="24"/>
        </w:rPr>
        <w:t xml:space="preserve">Расчетный срок реализации генерального плана </w:t>
      </w:r>
    </w:p>
    <w:p w:rsidR="00CD7EE3" w:rsidRPr="00F569D0" w:rsidRDefault="00F569D0" w:rsidP="00CD7EE3">
      <w:pPr>
        <w:ind w:firstLine="708"/>
      </w:pPr>
      <w:r>
        <w:t xml:space="preserve">- </w:t>
      </w:r>
      <w:r w:rsidR="00CD7EE3" w:rsidRPr="00F569D0">
        <w:t>не предусмотрено.</w:t>
      </w:r>
    </w:p>
    <w:p w:rsidR="00CD7EE3" w:rsidRPr="007B2656" w:rsidRDefault="00CD7EE3" w:rsidP="00CD7EE3">
      <w:pPr>
        <w:pStyle w:val="4"/>
      </w:pPr>
      <w:bookmarkStart w:id="96" w:name="_Toc349324591"/>
      <w:bookmarkStart w:id="97" w:name="_Toc349328402"/>
      <w:bookmarkStart w:id="98" w:name="_Toc349331486"/>
      <w:bookmarkStart w:id="99" w:name="_Toc349334977"/>
      <w:bookmarkStart w:id="100" w:name="_Toc349336724"/>
      <w:bookmarkStart w:id="101" w:name="_Toc362977713"/>
      <w:r w:rsidRPr="007B2656">
        <w:t>3</w:t>
      </w:r>
      <w:r w:rsidRPr="0006180A">
        <w:rPr>
          <w:sz w:val="24"/>
          <w:szCs w:val="24"/>
        </w:rPr>
        <w:t>.4. Планируемое размещение объектов специального назначения</w:t>
      </w:r>
      <w:bookmarkEnd w:id="96"/>
      <w:bookmarkEnd w:id="97"/>
      <w:bookmarkEnd w:id="98"/>
      <w:bookmarkEnd w:id="99"/>
      <w:bookmarkEnd w:id="100"/>
      <w:bookmarkEnd w:id="101"/>
    </w:p>
    <w:p w:rsidR="00CD7EE3" w:rsidRPr="007B2656" w:rsidRDefault="00F569D0" w:rsidP="00CD7EE3">
      <w:pPr>
        <w:rPr>
          <w:szCs w:val="28"/>
        </w:rPr>
      </w:pPr>
      <w:r>
        <w:t xml:space="preserve">- </w:t>
      </w:r>
      <w:r w:rsidR="00CD7EE3" w:rsidRPr="007B2656">
        <w:t>не предусмотрено</w:t>
      </w:r>
      <w:r w:rsidR="00CD7EE3">
        <w:t>.</w:t>
      </w:r>
    </w:p>
    <w:p w:rsidR="00CD7EE3" w:rsidRPr="0006180A" w:rsidRDefault="00CD7EE3" w:rsidP="00CD7EE3">
      <w:pPr>
        <w:pStyle w:val="4"/>
        <w:rPr>
          <w:sz w:val="24"/>
          <w:szCs w:val="24"/>
        </w:rPr>
      </w:pPr>
      <w:bookmarkStart w:id="102" w:name="_Toc362977714"/>
      <w:r w:rsidRPr="0006180A">
        <w:rPr>
          <w:sz w:val="24"/>
          <w:szCs w:val="24"/>
        </w:rPr>
        <w:t>3.5. Планируемое размещение объектов инженерной инфраструктуры</w:t>
      </w:r>
      <w:bookmarkEnd w:id="89"/>
      <w:bookmarkEnd w:id="90"/>
      <w:bookmarkEnd w:id="91"/>
      <w:bookmarkEnd w:id="92"/>
      <w:bookmarkEnd w:id="93"/>
      <w:bookmarkEnd w:id="94"/>
      <w:bookmarkEnd w:id="95"/>
      <w:bookmarkEnd w:id="102"/>
    </w:p>
    <w:p w:rsidR="00CD7EE3" w:rsidRPr="0092651A" w:rsidRDefault="00CD7EE3" w:rsidP="00F569D0">
      <w:pPr>
        <w:ind w:left="709" w:hanging="709"/>
        <w:jc w:val="both"/>
        <w:rPr>
          <w:szCs w:val="28"/>
        </w:rPr>
      </w:pPr>
      <w:r w:rsidRPr="0092651A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и сооружений для обеспечения проектируемой застройки. Схема инженерной инфраструктуры выполнена на </w:t>
      </w:r>
      <w:r>
        <w:rPr>
          <w:szCs w:val="28"/>
        </w:rPr>
        <w:t xml:space="preserve">графическом приложении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CD7EE3" w:rsidRPr="0092651A" w:rsidRDefault="00CD7EE3" w:rsidP="00F569D0">
      <w:pPr>
        <w:ind w:left="709" w:hanging="709"/>
        <w:jc w:val="both"/>
      </w:pPr>
      <w:r w:rsidRPr="0092651A">
        <w:rPr>
          <w:szCs w:val="28"/>
        </w:rPr>
        <w:t xml:space="preserve">Проектные предложения по инженерной инфраструктуре внесены </w:t>
      </w:r>
      <w:r w:rsidRPr="0092651A">
        <w:t>согласно утвержденному «Генеральн</w:t>
      </w:r>
      <w:r>
        <w:t>ому</w:t>
      </w:r>
      <w:r w:rsidRPr="0092651A">
        <w:t xml:space="preserve"> план</w:t>
      </w:r>
      <w:r>
        <w:t>у</w:t>
      </w:r>
      <w:r w:rsidRPr="0092651A">
        <w:t xml:space="preserve"> городского округа Первоуральск за исключением г. Первоуральск» (ФГУП «</w:t>
      </w:r>
      <w:proofErr w:type="spellStart"/>
      <w:r w:rsidRPr="0092651A">
        <w:t>Уралаэрогеодезия</w:t>
      </w:r>
      <w:proofErr w:type="spellEnd"/>
      <w:r w:rsidRPr="0092651A">
        <w:t>», 2010 г.).</w:t>
      </w:r>
    </w:p>
    <w:p w:rsidR="00CD7EE3" w:rsidRPr="0092651A" w:rsidRDefault="00CD7EE3" w:rsidP="00F569D0">
      <w:pPr>
        <w:ind w:left="709" w:hanging="709"/>
        <w:jc w:val="both"/>
      </w:pPr>
      <w:r w:rsidRPr="0092651A">
        <w:t>Нормативные показатели для расчета потребляемых объемов на 1 очередь строительства (2020г.) и расчетный срок (203</w:t>
      </w:r>
      <w:r>
        <w:t>5</w:t>
      </w:r>
      <w:r w:rsidRPr="0092651A">
        <w:t>г.) приняты согласно документации «Нормативы градостроительного проектирования Свердловской области» НГПСО 1-2009.66, утверждены постановлением Правительства Свердловской области от 15.03.2010г. №380-ПП.</w:t>
      </w:r>
    </w:p>
    <w:p w:rsidR="00CD7EE3" w:rsidRDefault="00CD7EE3" w:rsidP="00F569D0">
      <w:pPr>
        <w:ind w:left="709" w:hanging="709"/>
        <w:jc w:val="both"/>
        <w:rPr>
          <w:b/>
          <w:bCs/>
          <w:szCs w:val="20"/>
        </w:rPr>
      </w:pPr>
      <w:r w:rsidRPr="0092651A">
        <w:rPr>
          <w:szCs w:val="28"/>
        </w:rPr>
        <w:t xml:space="preserve">Численность населения и жилой фонд </w:t>
      </w:r>
      <w:r>
        <w:rPr>
          <w:szCs w:val="28"/>
        </w:rPr>
        <w:t>для расчета нагрузок</w:t>
      </w:r>
      <w:r w:rsidRPr="0092651A">
        <w:rPr>
          <w:szCs w:val="28"/>
        </w:rPr>
        <w:t xml:space="preserve"> сведен в </w:t>
      </w:r>
      <w:r w:rsidRPr="00020069">
        <w:rPr>
          <w:szCs w:val="28"/>
        </w:rPr>
        <w:t>таблицу 5.</w:t>
      </w:r>
    </w:p>
    <w:p w:rsidR="00CD7EE3" w:rsidRPr="0006180A" w:rsidRDefault="00CD7EE3" w:rsidP="00CD7EE3">
      <w:pPr>
        <w:pStyle w:val="ac"/>
        <w:rPr>
          <w:b w:val="0"/>
          <w:sz w:val="24"/>
        </w:rPr>
      </w:pPr>
      <w:r w:rsidRPr="0006180A">
        <w:rPr>
          <w:b w:val="0"/>
          <w:sz w:val="24"/>
        </w:rPr>
        <w:t xml:space="preserve">Сводная таблица исходных данных для расчета нагрузок на </w:t>
      </w:r>
      <w:r w:rsidRPr="0006180A">
        <w:rPr>
          <w:b w:val="0"/>
          <w:color w:val="000000"/>
          <w:sz w:val="24"/>
        </w:rPr>
        <w:t>I очередь</w:t>
      </w:r>
      <w:r w:rsidRPr="0006180A">
        <w:rPr>
          <w:b w:val="0"/>
          <w:sz w:val="24"/>
        </w:rPr>
        <w:t xml:space="preserve"> и расчетный срок</w:t>
      </w:r>
    </w:p>
    <w:p w:rsidR="00CD7EE3" w:rsidRPr="00F569D0" w:rsidRDefault="00CD7EE3" w:rsidP="00CD7EE3">
      <w:pPr>
        <w:pStyle w:val="6"/>
        <w:rPr>
          <w:sz w:val="24"/>
          <w:lang w:val="en-US"/>
        </w:rPr>
      </w:pPr>
      <w:r w:rsidRPr="00F569D0">
        <w:rPr>
          <w:sz w:val="24"/>
        </w:rPr>
        <w:t xml:space="preserve">Таблица </w:t>
      </w:r>
      <w:r w:rsidRPr="00F569D0">
        <w:rPr>
          <w:sz w:val="24"/>
          <w:lang w:val="en-US"/>
        </w:rPr>
        <w:t>5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260"/>
        <w:gridCol w:w="3274"/>
        <w:gridCol w:w="4536"/>
      </w:tblGrid>
      <w:tr w:rsidR="00CD7EE3" w:rsidRPr="00020069" w:rsidTr="00243D5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E3" w:rsidRPr="004D579F" w:rsidRDefault="00CD7EE3" w:rsidP="00243D5D">
            <w:pPr>
              <w:rPr>
                <w:b/>
                <w:color w:val="000000"/>
              </w:rPr>
            </w:pPr>
            <w:r w:rsidRPr="004D579F">
              <w:rPr>
                <w:b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4D579F" w:rsidRDefault="00CD7EE3" w:rsidP="00243D5D">
            <w:pPr>
              <w:jc w:val="center"/>
              <w:rPr>
                <w:b/>
                <w:color w:val="000000"/>
              </w:rPr>
            </w:pPr>
            <w:r w:rsidRPr="004D579F">
              <w:rPr>
                <w:b/>
                <w:color w:val="000000"/>
              </w:rPr>
              <w:t>Население, чел.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4D579F" w:rsidRDefault="00CD7EE3" w:rsidP="00243D5D">
            <w:pPr>
              <w:jc w:val="center"/>
              <w:rPr>
                <w:b/>
                <w:color w:val="000000"/>
              </w:rPr>
            </w:pPr>
            <w:r w:rsidRPr="004D579F">
              <w:rPr>
                <w:b/>
                <w:color w:val="000000"/>
              </w:rPr>
              <w:t>Жилой фонд, м</w:t>
            </w:r>
            <w:proofErr w:type="gramStart"/>
            <w:r w:rsidRPr="004D579F">
              <w:rPr>
                <w:b/>
                <w:color w:val="000000"/>
              </w:rPr>
              <w:t>2</w:t>
            </w:r>
            <w:proofErr w:type="gramEnd"/>
          </w:p>
        </w:tc>
      </w:tr>
      <w:tr w:rsidR="00CD7EE3" w:rsidRPr="00020069" w:rsidTr="00243D5D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EE3" w:rsidRPr="00020069" w:rsidRDefault="00CD7EE3" w:rsidP="00243D5D">
            <w:pPr>
              <w:rPr>
                <w:color w:val="000000"/>
              </w:rPr>
            </w:pPr>
            <w:r w:rsidRPr="00020069">
              <w:rPr>
                <w:color w:val="000000"/>
              </w:rPr>
              <w:t>Существующее положение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020069" w:rsidRDefault="00CD7EE3" w:rsidP="00243D5D">
            <w:pPr>
              <w:jc w:val="center"/>
              <w:rPr>
                <w:color w:val="000000"/>
              </w:rPr>
            </w:pPr>
            <w:r w:rsidRPr="00020069">
              <w:rPr>
                <w:color w:val="000000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020069" w:rsidRDefault="00CD7EE3" w:rsidP="00243D5D">
            <w:pPr>
              <w:jc w:val="center"/>
              <w:rPr>
                <w:color w:val="000000"/>
              </w:rPr>
            </w:pPr>
            <w:r w:rsidRPr="00020069">
              <w:rPr>
                <w:color w:val="000000"/>
              </w:rPr>
              <w:t>7500,00</w:t>
            </w:r>
          </w:p>
        </w:tc>
      </w:tr>
      <w:tr w:rsidR="00CD7EE3" w:rsidRPr="00020069" w:rsidTr="00243D5D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E3" w:rsidRPr="00020069" w:rsidRDefault="00CD7EE3" w:rsidP="00243D5D">
            <w:pPr>
              <w:rPr>
                <w:color w:val="000000"/>
              </w:rPr>
            </w:pPr>
            <w:r w:rsidRPr="00020069">
              <w:rPr>
                <w:color w:val="000000"/>
              </w:rPr>
              <w:t>1 очередь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020069" w:rsidRDefault="00CD7EE3" w:rsidP="00243D5D">
            <w:pPr>
              <w:jc w:val="center"/>
              <w:rPr>
                <w:color w:val="000000"/>
              </w:rPr>
            </w:pPr>
            <w:r w:rsidRPr="00020069">
              <w:rPr>
                <w:color w:val="000000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020069" w:rsidRDefault="00CD7EE3" w:rsidP="00243D5D">
            <w:pPr>
              <w:jc w:val="center"/>
              <w:rPr>
                <w:color w:val="000000"/>
              </w:rPr>
            </w:pPr>
            <w:r w:rsidRPr="00020069">
              <w:rPr>
                <w:color w:val="000000"/>
              </w:rPr>
              <w:t>7500,00</w:t>
            </w:r>
          </w:p>
        </w:tc>
      </w:tr>
      <w:tr w:rsidR="00CD7EE3" w:rsidRPr="00020069" w:rsidTr="00243D5D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EE3" w:rsidRPr="00020069" w:rsidRDefault="00CD7EE3" w:rsidP="00243D5D">
            <w:pPr>
              <w:rPr>
                <w:color w:val="000000"/>
              </w:rPr>
            </w:pPr>
            <w:r w:rsidRPr="00020069">
              <w:rPr>
                <w:color w:val="000000"/>
              </w:rPr>
              <w:t>Расчетный срок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020069" w:rsidRDefault="00CD7EE3" w:rsidP="00243D5D">
            <w:pPr>
              <w:jc w:val="center"/>
              <w:rPr>
                <w:color w:val="000000"/>
              </w:rPr>
            </w:pPr>
            <w:r w:rsidRPr="00020069">
              <w:rPr>
                <w:color w:val="000000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EE3" w:rsidRPr="00020069" w:rsidRDefault="00CD7EE3" w:rsidP="00243D5D">
            <w:pPr>
              <w:jc w:val="center"/>
              <w:rPr>
                <w:color w:val="000000"/>
              </w:rPr>
            </w:pPr>
            <w:r w:rsidRPr="00020069">
              <w:rPr>
                <w:color w:val="000000"/>
              </w:rPr>
              <w:t>7500,00</w:t>
            </w:r>
          </w:p>
        </w:tc>
      </w:tr>
    </w:tbl>
    <w:p w:rsidR="00EF6F21" w:rsidRDefault="00EF6F21" w:rsidP="0006180A">
      <w:pPr>
        <w:pStyle w:val="5"/>
        <w:jc w:val="center"/>
        <w:rPr>
          <w:sz w:val="24"/>
        </w:rPr>
      </w:pPr>
      <w:bookmarkStart w:id="103" w:name="_Toc308031406"/>
      <w:bookmarkStart w:id="104" w:name="_Toc322446123"/>
      <w:bookmarkStart w:id="105" w:name="_Toc349313099"/>
      <w:bookmarkStart w:id="106" w:name="_Toc349316010"/>
      <w:bookmarkStart w:id="107" w:name="_Toc349321064"/>
      <w:bookmarkStart w:id="108" w:name="_Toc349324593"/>
      <w:bookmarkStart w:id="109" w:name="_Toc349331488"/>
      <w:bookmarkStart w:id="110" w:name="_Toc349334979"/>
      <w:bookmarkStart w:id="111" w:name="_Toc349404255"/>
      <w:bookmarkStart w:id="112" w:name="_Toc349407658"/>
      <w:bookmarkStart w:id="113" w:name="_Toc349409386"/>
      <w:bookmarkStart w:id="114" w:name="_Toc362977715"/>
    </w:p>
    <w:p w:rsidR="00EF6F21" w:rsidRDefault="00EF6F21">
      <w:pPr>
        <w:ind w:firstLine="709"/>
        <w:jc w:val="both"/>
        <w:rPr>
          <w:b/>
          <w:bCs/>
          <w:iCs/>
          <w:szCs w:val="26"/>
        </w:rPr>
      </w:pPr>
      <w:r>
        <w:br w:type="page"/>
      </w:r>
    </w:p>
    <w:p w:rsidR="00CD7EE3" w:rsidRPr="0006180A" w:rsidRDefault="00CD7EE3" w:rsidP="0006180A">
      <w:pPr>
        <w:pStyle w:val="5"/>
        <w:jc w:val="center"/>
        <w:rPr>
          <w:sz w:val="24"/>
        </w:rPr>
      </w:pPr>
      <w:r w:rsidRPr="0006180A">
        <w:rPr>
          <w:sz w:val="24"/>
        </w:rPr>
        <w:lastRenderedPageBreak/>
        <w:t>3.5.1. Планируемое размещение объектов водоснабжения и удаления стоков населенного пункта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Водоснабжение</w:t>
      </w:r>
    </w:p>
    <w:p w:rsidR="00CD7EE3" w:rsidRPr="0092651A" w:rsidRDefault="00CD7EE3" w:rsidP="00F569D0">
      <w:pPr>
        <w:ind w:firstLine="709"/>
        <w:jc w:val="both"/>
        <w:rPr>
          <w:szCs w:val="28"/>
        </w:rPr>
      </w:pPr>
      <w:r w:rsidRPr="0092651A">
        <w:rPr>
          <w:szCs w:val="28"/>
        </w:rPr>
        <w:t>Проектное водо</w:t>
      </w:r>
      <w:r>
        <w:rPr>
          <w:szCs w:val="28"/>
        </w:rPr>
        <w:t>потребление деревни определено н</w:t>
      </w:r>
      <w:r w:rsidRPr="0092651A">
        <w:rPr>
          <w:szCs w:val="28"/>
        </w:rPr>
        <w:t>а 1 очередь строительства (2020 г.)</w:t>
      </w:r>
      <w:r>
        <w:rPr>
          <w:szCs w:val="28"/>
        </w:rPr>
        <w:t xml:space="preserve"> и </w:t>
      </w:r>
      <w:r w:rsidRPr="0092651A">
        <w:rPr>
          <w:szCs w:val="28"/>
        </w:rPr>
        <w:t>расчётный срок (2030 г.) –</w:t>
      </w:r>
      <w:r w:rsidRPr="00C145A3">
        <w:rPr>
          <w:szCs w:val="28"/>
        </w:rPr>
        <w:t xml:space="preserve"> </w:t>
      </w:r>
      <w:r>
        <w:rPr>
          <w:szCs w:val="28"/>
        </w:rPr>
        <w:t xml:space="preserve">14,35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rPr>
          <w:szCs w:val="28"/>
        </w:rPr>
        <w:t>/сутки.</w:t>
      </w:r>
    </w:p>
    <w:p w:rsidR="00CD7EE3" w:rsidRPr="0016521B" w:rsidRDefault="00CD7EE3" w:rsidP="00F569D0">
      <w:pPr>
        <w:ind w:firstLine="709"/>
        <w:jc w:val="both"/>
      </w:pPr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D7EE3" w:rsidRDefault="00CD7EE3" w:rsidP="00F569D0">
      <w:pPr>
        <w:ind w:firstLine="709"/>
        <w:jc w:val="both"/>
      </w:pPr>
      <w:r>
        <w:t xml:space="preserve">Настоящим проектом предлагается </w:t>
      </w:r>
      <w:r w:rsidRPr="0092651A">
        <w:t>100% обеспечени</w:t>
      </w:r>
      <w:r>
        <w:t>е</w:t>
      </w:r>
      <w:r w:rsidRPr="0092651A">
        <w:t xml:space="preserve"> потребителей </w:t>
      </w:r>
      <w:r>
        <w:t>деревни</w:t>
      </w:r>
      <w:r w:rsidRPr="0092651A">
        <w:t xml:space="preserve"> централизован</w:t>
      </w:r>
      <w:r>
        <w:t xml:space="preserve">ной системой водоснабжения. Источником водоснабжения принята проектная скважина на территории </w:t>
      </w:r>
      <w:proofErr w:type="spellStart"/>
      <w:r>
        <w:t>Шищимского</w:t>
      </w:r>
      <w:proofErr w:type="spellEnd"/>
      <w:r>
        <w:t xml:space="preserve"> МПВ (8,0 км от восточной границы деревни) </w:t>
      </w:r>
    </w:p>
    <w:p w:rsidR="00CD7EE3" w:rsidRPr="00E80E79" w:rsidRDefault="00CD7EE3" w:rsidP="00F569D0">
      <w:pPr>
        <w:ind w:firstLine="709"/>
        <w:jc w:val="both"/>
      </w:pPr>
      <w:r>
        <w:t xml:space="preserve">Проектом предусмотрена установка станций водоподготовки для подачи воды в систему </w:t>
      </w:r>
      <w:proofErr w:type="spellStart"/>
      <w:r>
        <w:t>хоз</w:t>
      </w:r>
      <w:proofErr w:type="spellEnd"/>
      <w:r>
        <w:t xml:space="preserve">-питьевого водоснабжения. Станции очистки предполагаются к установке на территории источника. Резервуары с неприкосновенным запасом воды для </w:t>
      </w:r>
      <w:proofErr w:type="spellStart"/>
      <w:r>
        <w:t>д</w:t>
      </w:r>
      <w:proofErr w:type="gramStart"/>
      <w:r>
        <w:t>.Т</w:t>
      </w:r>
      <w:proofErr w:type="gramEnd"/>
      <w:r>
        <w:t>река</w:t>
      </w:r>
      <w:proofErr w:type="spellEnd"/>
      <w:r>
        <w:t xml:space="preserve"> запроектированы на территории  проектной скважины. </w:t>
      </w:r>
    </w:p>
    <w:p w:rsidR="00CD7EE3" w:rsidRPr="0092651A" w:rsidRDefault="00CD7EE3" w:rsidP="00F569D0">
      <w:pPr>
        <w:ind w:firstLine="709"/>
        <w:jc w:val="both"/>
      </w:pPr>
      <w:r w:rsidRPr="0092651A">
        <w:t xml:space="preserve">Следует учесть, что для возможности использования воды в хозяйственно-питьевых целях, согласно СанПиН 2.4.1110-02 «Зоны санитарной охраны источников водоснабжения и водопроводов питьевого значения», необходимо предусмотреть создание вокруг проектных водозаборных скважин зоны санитарной охраны (ЗСО) в составе 3 поясов. I пояс ЗСО (пояс строгого режима) в условиях недостаточно защищенного водоносного комплекса должен иметь радиус </w:t>
      </w:r>
      <w:r>
        <w:t>не менее 3</w:t>
      </w:r>
      <w:r w:rsidRPr="0092651A">
        <w:t>0 м вокруг скважины. В его пределах запрещено размещение каких-либо сооружений, не имеющих непосредственного отношения к эксплуатации водозабора. Размер II пояса, предназначенного для защиты водозабора от микробного загрязнения, рассчитывается после бурения скважин, исходя из времени вертикальной фильтрации потенциально загрязненных подземных вод до водоносного горизонта и выживаемости микроорганизмов. III пояс ЗСО устанавливается в пределах водосборной площади участка.</w:t>
      </w:r>
    </w:p>
    <w:p w:rsidR="00CD7EE3" w:rsidRPr="0092651A" w:rsidRDefault="00CD7EE3" w:rsidP="00F569D0">
      <w:pPr>
        <w:ind w:firstLine="709"/>
        <w:jc w:val="both"/>
      </w:pPr>
      <w:r w:rsidRPr="0092651A"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92651A">
        <w:rPr>
          <w:color w:val="000000"/>
        </w:rPr>
        <w:t xml:space="preserve"> Свердловской области от 15.03.2010 г. № 380-ПП) </w:t>
      </w:r>
      <w:r w:rsidRPr="0092651A">
        <w:t>настоящим проектом предусматривается оборудование всей застройки централизованным водоснабжением с вводом в дом.</w:t>
      </w:r>
    </w:p>
    <w:p w:rsidR="00CD7EE3" w:rsidRPr="0092651A" w:rsidRDefault="00CD7EE3" w:rsidP="00F569D0">
      <w:pPr>
        <w:ind w:firstLine="709"/>
        <w:jc w:val="both"/>
      </w:pPr>
      <w:r w:rsidRPr="0092651A">
        <w:t xml:space="preserve">Системы водоснабжения приняты объединенные противопожарные хозяйственно-питьевые. Предусмотрена прокладка водопроводов </w:t>
      </w:r>
      <w:r w:rsidRPr="00037B8B">
        <w:rPr>
          <w:lang w:val="en-US"/>
        </w:rPr>
        <w:t>d</w:t>
      </w:r>
      <w:r w:rsidRPr="00037B8B">
        <w:t>=75 и 90 мм.</w:t>
      </w:r>
      <w:r w:rsidRPr="0092651A">
        <w:t xml:space="preserve"> Прокладку трубопроводов производить в границах красных линий улиц. Трубы предложены полиэтиленовые. Диаметры труб так же уточняются на следующих стадиях проектирования.</w:t>
      </w:r>
    </w:p>
    <w:p w:rsidR="00CD7EE3" w:rsidRPr="0092651A" w:rsidRDefault="00CD7EE3" w:rsidP="00F569D0">
      <w:pPr>
        <w:ind w:firstLine="709"/>
        <w:jc w:val="both"/>
      </w:pPr>
      <w:r w:rsidRPr="0092651A">
        <w:t xml:space="preserve">Расход воды на пожаротушение предусмотрен из системы водоснабжения и принят в соответствии с Федеральным законом от 22.07.2008 г. № 123-ФЗ «Технический регламент о требованиях пожарной безопасности». </w:t>
      </w:r>
      <w:r w:rsidRPr="006E7222">
        <w:t xml:space="preserve">Для </w:t>
      </w:r>
      <w:r>
        <w:t>пожаротушения</w:t>
      </w:r>
      <w:r w:rsidRPr="006E7222">
        <w:t xml:space="preserve"> на водоводах </w:t>
      </w:r>
      <w:r>
        <w:t xml:space="preserve">необходимо </w:t>
      </w:r>
      <w:r w:rsidRPr="006E7222">
        <w:t>распол</w:t>
      </w:r>
      <w:r>
        <w:t>ожить</w:t>
      </w:r>
      <w:r w:rsidRPr="006E7222">
        <w:t xml:space="preserve"> пожарные гидранты, расстояние между которыми должно быть определено согласно СНиП 2.04.02-84*</w:t>
      </w:r>
      <w:r>
        <w:t>. Размещение гидрантов уточняется</w:t>
      </w:r>
      <w:r w:rsidRPr="006E7222">
        <w:t xml:space="preserve"> на следующих стадиях проектирования.</w:t>
      </w:r>
    </w:p>
    <w:p w:rsidR="00CD7EE3" w:rsidRPr="0092651A" w:rsidRDefault="00CD7EE3" w:rsidP="00F569D0">
      <w:pPr>
        <w:ind w:firstLine="709"/>
        <w:jc w:val="both"/>
      </w:pPr>
      <w:r w:rsidRPr="0092651A">
        <w:t>Объем неприкосновенного запаса воды включает расход воды на наружное и внутреннее пожаротушение во время пожаров и расход воды на хозяйственно-питьевые и производственные нужды из расчета 3</w:t>
      </w:r>
      <w:r w:rsidRPr="0092651A">
        <w:rPr>
          <w:lang w:val="en-US"/>
        </w:rPr>
        <w:t>max</w:t>
      </w:r>
      <w:r w:rsidRPr="0092651A">
        <w:t xml:space="preserve"> часовых расходов, при этом учтен объем воды для регулирования неравномерности. Необходимый объем должен храниться в резервуарах, общий объем </w:t>
      </w:r>
      <w:r w:rsidRPr="002967CD">
        <w:t xml:space="preserve">которых </w:t>
      </w:r>
      <w:r w:rsidRPr="00316697">
        <w:t xml:space="preserve">составит  </w:t>
      </w:r>
      <w:r>
        <w:t>3</w:t>
      </w:r>
      <w:r w:rsidRPr="00037B8B">
        <w:t xml:space="preserve"> м</w:t>
      </w:r>
      <w:r w:rsidRPr="00037B8B">
        <w:rPr>
          <w:vertAlign w:val="superscript"/>
        </w:rPr>
        <w:t>3</w:t>
      </w:r>
      <w:r w:rsidRPr="0092651A">
        <w:t xml:space="preserve">. Установка резервуаров с водой предусмотрена </w:t>
      </w:r>
      <w:r>
        <w:t>непосредственно на территории хозяйственно-питьевого</w:t>
      </w:r>
      <w:r w:rsidRPr="0092651A">
        <w:t xml:space="preserve"> источника.</w:t>
      </w:r>
    </w:p>
    <w:p w:rsidR="00CD7EE3" w:rsidRDefault="00CD7EE3" w:rsidP="00F569D0">
      <w:pPr>
        <w:ind w:firstLine="709"/>
        <w:jc w:val="both"/>
      </w:pPr>
      <w:r w:rsidRPr="0092651A">
        <w:t xml:space="preserve">Для 100% обеспечения потребителей </w:t>
      </w:r>
      <w:r>
        <w:t>деревни</w:t>
      </w:r>
      <w:r w:rsidRPr="0092651A">
        <w:t xml:space="preserve"> централизованной системой водоснабжения предусмотрены следующие мероприятия: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На 1 очередь реализации генерального плана:</w:t>
      </w:r>
    </w:p>
    <w:p w:rsidR="00CD7EE3" w:rsidRDefault="00CD7EE3" w:rsidP="00F569D0">
      <w:pPr>
        <w:ind w:firstLine="708"/>
      </w:pPr>
      <w:r>
        <w:t>-</w:t>
      </w:r>
      <w:r w:rsidR="00F569D0">
        <w:t xml:space="preserve"> </w:t>
      </w:r>
      <w:r>
        <w:t>установка станций водоподготовки на проектируемой скважине;</w:t>
      </w:r>
    </w:p>
    <w:p w:rsidR="00CD7EE3" w:rsidRDefault="00CD7EE3" w:rsidP="00F569D0">
      <w:pPr>
        <w:ind w:firstLine="708"/>
      </w:pPr>
      <w:r>
        <w:t>-</w:t>
      </w:r>
      <w:r w:rsidR="00F569D0">
        <w:t xml:space="preserve"> </w:t>
      </w:r>
      <w:r>
        <w:t>установка резервуаров с неприкосновенным запасом объемом 3 м</w:t>
      </w:r>
      <w:r w:rsidRPr="00CF6324">
        <w:rPr>
          <w:vertAlign w:val="superscript"/>
        </w:rPr>
        <w:t>3</w:t>
      </w:r>
      <w:r>
        <w:t xml:space="preserve"> на территории  проектируемой скважины.</w:t>
      </w:r>
    </w:p>
    <w:p w:rsidR="00CD7EE3" w:rsidRDefault="00CD7EE3" w:rsidP="00CD7EE3">
      <w:pPr>
        <w:pStyle w:val="9"/>
      </w:pPr>
      <w:r w:rsidRPr="00F569D0">
        <w:rPr>
          <w:sz w:val="24"/>
        </w:rPr>
        <w:lastRenderedPageBreak/>
        <w:t>На расчетный срок:</w:t>
      </w:r>
    </w:p>
    <w:p w:rsidR="00CD7EE3" w:rsidRPr="0092651A" w:rsidRDefault="00CD7EE3" w:rsidP="00F569D0">
      <w:pPr>
        <w:ind w:firstLine="708"/>
      </w:pPr>
      <w:r>
        <w:t>-</w:t>
      </w:r>
      <w:r w:rsidR="00F569D0">
        <w:t xml:space="preserve"> </w:t>
      </w:r>
      <w:r>
        <w:t xml:space="preserve">подключение </w:t>
      </w:r>
      <w:r w:rsidRPr="0012432A">
        <w:t>существующей з</w:t>
      </w:r>
      <w:r>
        <w:t xml:space="preserve">астройки, застройки на </w:t>
      </w:r>
      <w:r w:rsidRPr="0012432A">
        <w:t>1 очеред</w:t>
      </w:r>
      <w:r>
        <w:t>ь и</w:t>
      </w:r>
      <w:r w:rsidRPr="0012432A">
        <w:t xml:space="preserve"> </w:t>
      </w:r>
      <w:r>
        <w:t>застройки расчетного срока к системе водоснабжения.</w:t>
      </w:r>
    </w:p>
    <w:p w:rsidR="00CD7EE3" w:rsidRDefault="00CD7EE3" w:rsidP="00CD7EE3">
      <w:pPr>
        <w:rPr>
          <w:szCs w:val="28"/>
        </w:rPr>
      </w:pPr>
      <w:r w:rsidRPr="0092651A">
        <w:t xml:space="preserve">Трассировки сетей водоснабжения выполнена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  <w:r>
        <w:rPr>
          <w:szCs w:val="28"/>
        </w:rPr>
        <w:t xml:space="preserve"> </w:t>
      </w:r>
    </w:p>
    <w:p w:rsidR="00CD7EE3" w:rsidRPr="0092651A" w:rsidRDefault="00CD7EE3" w:rsidP="00CD7EE3"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>объемов водопотребления. Уточнение трассировки, диаметров труб, а также расстановка пожарных гидрантов выполняются на этапах рабочего проектирования.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Водоотведение</w:t>
      </w:r>
    </w:p>
    <w:p w:rsidR="00CD7EE3" w:rsidRDefault="00CD7EE3" w:rsidP="00F569D0">
      <w:pPr>
        <w:ind w:firstLine="709"/>
        <w:jc w:val="both"/>
      </w:pPr>
      <w:r w:rsidRPr="0092651A">
        <w:t>Проектное водо</w:t>
      </w:r>
      <w:r>
        <w:t>потребление деревни определено н</w:t>
      </w:r>
      <w:r w:rsidRPr="0092651A">
        <w:t xml:space="preserve">а 1 очередь строительства (2020 г.) </w:t>
      </w:r>
      <w:r>
        <w:rPr>
          <w:szCs w:val="28"/>
        </w:rPr>
        <w:t xml:space="preserve">и </w:t>
      </w:r>
      <w:r w:rsidRPr="0092651A">
        <w:t>расчётный срок (203</w:t>
      </w:r>
      <w:r>
        <w:t>5</w:t>
      </w:r>
      <w:r w:rsidRPr="0092651A">
        <w:t xml:space="preserve"> г.) –</w:t>
      </w:r>
      <w:r>
        <w:t xml:space="preserve"> 9,75 </w:t>
      </w:r>
      <w:r w:rsidRPr="0092651A">
        <w:t>м</w:t>
      </w:r>
      <w:r w:rsidRPr="0092651A">
        <w:rPr>
          <w:vertAlign w:val="superscript"/>
        </w:rPr>
        <w:t>3</w:t>
      </w:r>
      <w:r w:rsidRPr="0092651A">
        <w:t>/сутки.</w:t>
      </w:r>
    </w:p>
    <w:p w:rsidR="00CD7EE3" w:rsidRPr="0016521B" w:rsidRDefault="00CD7EE3" w:rsidP="00F569D0">
      <w:pPr>
        <w:ind w:firstLine="709"/>
        <w:jc w:val="both"/>
      </w:pP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D7EE3" w:rsidRDefault="00CD7EE3" w:rsidP="00F569D0">
      <w:pPr>
        <w:ind w:firstLine="709"/>
        <w:jc w:val="both"/>
      </w:pPr>
      <w:r>
        <w:t xml:space="preserve">Водоотведение хозяйственно-бытовых стоков с территории </w:t>
      </w:r>
      <w:proofErr w:type="spellStart"/>
      <w:r>
        <w:t>д</w:t>
      </w:r>
      <w:proofErr w:type="gramStart"/>
      <w:r>
        <w:t>.Т</w:t>
      </w:r>
      <w:proofErr w:type="gramEnd"/>
      <w:r>
        <w:t>река</w:t>
      </w:r>
      <w:proofErr w:type="spellEnd"/>
      <w:r>
        <w:t xml:space="preserve"> предлагается с помощью системы самотечных и напорных коллекторов. Стоки по коллекторам переправляются на проектируемые локальные очистные сооружения (ОС), расположенные за границами населенного пункта (300 м на запад от границы деревни). Проектом предлагается выполнять сброс очищенных стоков в реку Чусовая. Производительность ОС на расчетный срок составит 11 м</w:t>
      </w:r>
      <w:r w:rsidRPr="007E4B99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CD7EE3" w:rsidRPr="0092651A" w:rsidRDefault="00CD7EE3" w:rsidP="00F569D0">
      <w:pPr>
        <w:ind w:firstLine="709"/>
        <w:jc w:val="both"/>
      </w:pPr>
      <w:r w:rsidRPr="0092651A">
        <w:t>Схема хозяйственно-бытовой канализации решалась в существующих условиях местности, на о</w:t>
      </w:r>
      <w:r>
        <w:t>сновании естественного рельефа.</w:t>
      </w:r>
    </w:p>
    <w:p w:rsidR="00CD7EE3" w:rsidRPr="0092651A" w:rsidRDefault="00CD7EE3" w:rsidP="00F569D0">
      <w:pPr>
        <w:ind w:firstLine="709"/>
        <w:jc w:val="both"/>
      </w:pPr>
      <w:r w:rsidRPr="0092651A">
        <w:t>Для обеспечения существующей и проектной застройки на расчетный срок централизованной системой отвода бытовых стоков на 100% необходимо проведение следующих мероприятий: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На 1 очередь реализации генерального плана:</w:t>
      </w:r>
    </w:p>
    <w:p w:rsidR="00CD7EE3" w:rsidRDefault="00CD7EE3" w:rsidP="00F569D0">
      <w:pPr>
        <w:ind w:firstLine="708"/>
      </w:pPr>
      <w:r>
        <w:t>-</w:t>
      </w:r>
      <w:r w:rsidR="00F569D0">
        <w:t xml:space="preserve"> </w:t>
      </w:r>
      <w:r>
        <w:t xml:space="preserve">строительство запроектированной системы </w:t>
      </w:r>
      <w:proofErr w:type="spellStart"/>
      <w:r>
        <w:t>хоз</w:t>
      </w:r>
      <w:proofErr w:type="spellEnd"/>
      <w:r>
        <w:t>-бытовой канализации;</w:t>
      </w:r>
    </w:p>
    <w:p w:rsidR="00CD7EE3" w:rsidRDefault="00CD7EE3" w:rsidP="00F569D0">
      <w:pPr>
        <w:ind w:firstLine="708"/>
      </w:pPr>
      <w:r>
        <w:t>-</w:t>
      </w:r>
      <w:r w:rsidR="00F569D0">
        <w:t xml:space="preserve"> </w:t>
      </w:r>
      <w:r>
        <w:t>строительство очистных сооружений.</w:t>
      </w:r>
    </w:p>
    <w:p w:rsidR="00CD7EE3" w:rsidRPr="0006180A" w:rsidRDefault="00CD7EE3" w:rsidP="00CD7EE3">
      <w:pPr>
        <w:pStyle w:val="9"/>
        <w:rPr>
          <w:sz w:val="24"/>
        </w:rPr>
      </w:pPr>
      <w:r w:rsidRPr="0006180A">
        <w:rPr>
          <w:sz w:val="24"/>
        </w:rPr>
        <w:t>На расчетный срок:</w:t>
      </w:r>
    </w:p>
    <w:p w:rsidR="00CD7EE3" w:rsidRDefault="00CD7EE3" w:rsidP="00F569D0">
      <w:pPr>
        <w:ind w:firstLine="708"/>
        <w:jc w:val="both"/>
      </w:pPr>
      <w:r>
        <w:t>-</w:t>
      </w:r>
      <w:r w:rsidR="00F569D0">
        <w:t xml:space="preserve"> </w:t>
      </w:r>
      <w:r w:rsidRPr="002D29DB">
        <w:t xml:space="preserve">подключение </w:t>
      </w:r>
      <w:r>
        <w:t>существующей застройки, застройки 1 очереди застройки расчетного срока к централизованной системе.</w:t>
      </w:r>
    </w:p>
    <w:p w:rsidR="00CD7EE3" w:rsidRPr="0092651A" w:rsidRDefault="00CD7EE3" w:rsidP="00F569D0">
      <w:pPr>
        <w:jc w:val="both"/>
      </w:pPr>
      <w:r w:rsidRPr="0092651A">
        <w:t xml:space="preserve">Трассировку проектируемых трубопроводов производить в границах проектируемых красных линий. Трассировка канализационных коллекторов приведена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</w:t>
      </w:r>
      <w:r w:rsidRPr="0092651A">
        <w:t>.</w:t>
      </w:r>
    </w:p>
    <w:p w:rsidR="00CD7EE3" w:rsidRDefault="00CD7EE3" w:rsidP="00F569D0">
      <w:pPr>
        <w:ind w:firstLine="708"/>
        <w:jc w:val="both"/>
      </w:pPr>
      <w:r w:rsidRPr="0092651A">
        <w:t xml:space="preserve">Размещение смотровых и </w:t>
      </w:r>
      <w:proofErr w:type="spellStart"/>
      <w:r w:rsidRPr="0092651A">
        <w:t>перепадных</w:t>
      </w:r>
      <w:proofErr w:type="spellEnd"/>
      <w:r w:rsidRPr="0092651A">
        <w:t xml:space="preserve"> колодцев, уточнение уклонов коллекторов, а так же диаметров трубопроводов производятся на рабочих стадиях проектирования. </w:t>
      </w:r>
    </w:p>
    <w:p w:rsidR="00CD7EE3" w:rsidRPr="0006180A" w:rsidRDefault="00CD7EE3" w:rsidP="0006180A">
      <w:pPr>
        <w:pStyle w:val="5"/>
        <w:jc w:val="center"/>
        <w:rPr>
          <w:sz w:val="24"/>
        </w:rPr>
      </w:pPr>
      <w:bookmarkStart w:id="115" w:name="_Toc308031407"/>
      <w:bookmarkStart w:id="116" w:name="_Toc322446124"/>
      <w:bookmarkStart w:id="117" w:name="_Toc349313100"/>
      <w:bookmarkStart w:id="118" w:name="_Toc349316011"/>
      <w:bookmarkStart w:id="119" w:name="_Toc349321065"/>
      <w:bookmarkStart w:id="120" w:name="_Toc349324594"/>
      <w:bookmarkStart w:id="121" w:name="_Toc349331489"/>
      <w:bookmarkStart w:id="122" w:name="_Toc349334980"/>
      <w:bookmarkStart w:id="123" w:name="_Toc349404256"/>
      <w:bookmarkStart w:id="124" w:name="_Toc349407659"/>
      <w:bookmarkStart w:id="125" w:name="_Toc349409387"/>
      <w:bookmarkStart w:id="126" w:name="_Toc362977716"/>
      <w:r w:rsidRPr="0006180A">
        <w:rPr>
          <w:sz w:val="24"/>
        </w:rPr>
        <w:t xml:space="preserve">3.5.2. Планируемое размещение объектов тепло, </w:t>
      </w:r>
      <w:proofErr w:type="spellStart"/>
      <w:r w:rsidRPr="0006180A">
        <w:rPr>
          <w:sz w:val="24"/>
        </w:rPr>
        <w:t>газо</w:t>
      </w:r>
      <w:proofErr w:type="spellEnd"/>
      <w:r w:rsidRPr="0006180A">
        <w:rPr>
          <w:sz w:val="24"/>
        </w:rPr>
        <w:t xml:space="preserve"> и электроснабжения населенного пункта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Теплоснабжение</w:t>
      </w:r>
    </w:p>
    <w:p w:rsidR="00CD7EE3" w:rsidRPr="0092651A" w:rsidRDefault="00CD7EE3" w:rsidP="00F569D0">
      <w:pPr>
        <w:ind w:firstLine="709"/>
        <w:jc w:val="both"/>
        <w:rPr>
          <w:szCs w:val="28"/>
        </w:rPr>
      </w:pPr>
      <w:r w:rsidRPr="0092651A">
        <w:rPr>
          <w:szCs w:val="28"/>
        </w:rPr>
        <w:t>Об</w:t>
      </w:r>
      <w:r>
        <w:rPr>
          <w:szCs w:val="28"/>
        </w:rPr>
        <w:t xml:space="preserve">щее теплопотребление определено </w:t>
      </w:r>
      <w:r w:rsidRPr="0092651A">
        <w:rPr>
          <w:szCs w:val="28"/>
        </w:rPr>
        <w:t xml:space="preserve">на 1 очередь (2020г.) </w:t>
      </w:r>
      <w:r>
        <w:rPr>
          <w:szCs w:val="28"/>
        </w:rPr>
        <w:t xml:space="preserve">и </w:t>
      </w:r>
      <w:r w:rsidRPr="0092651A">
        <w:rPr>
          <w:szCs w:val="28"/>
        </w:rPr>
        <w:t xml:space="preserve"> расчетный срок (203</w:t>
      </w:r>
      <w:r>
        <w:rPr>
          <w:szCs w:val="28"/>
        </w:rPr>
        <w:t>5</w:t>
      </w:r>
      <w:r w:rsidRPr="0092651A">
        <w:rPr>
          <w:szCs w:val="28"/>
        </w:rPr>
        <w:t>г.) –</w:t>
      </w:r>
      <w:r>
        <w:rPr>
          <w:szCs w:val="28"/>
        </w:rPr>
        <w:t xml:space="preserve"> 1,98 </w:t>
      </w:r>
      <w:r w:rsidRPr="0092651A">
        <w:rPr>
          <w:szCs w:val="28"/>
        </w:rPr>
        <w:t>Гкал/час.</w:t>
      </w:r>
    </w:p>
    <w:p w:rsidR="00CD7EE3" w:rsidRPr="0016521B" w:rsidRDefault="00CD7EE3" w:rsidP="00F569D0">
      <w:pPr>
        <w:ind w:firstLine="709"/>
        <w:jc w:val="both"/>
      </w:pPr>
      <w:r w:rsidRPr="0092651A"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D7EE3" w:rsidRDefault="00CD7EE3" w:rsidP="00F569D0">
      <w:pPr>
        <w:ind w:firstLine="709"/>
        <w:jc w:val="both"/>
      </w:pPr>
      <w:r>
        <w:t>Проектом предлагается сохранение индивидуальных источников отопления на весь расчетный период. 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lastRenderedPageBreak/>
        <w:t>Газоснабжение</w:t>
      </w:r>
    </w:p>
    <w:p w:rsidR="00CD7EE3" w:rsidRPr="0092651A" w:rsidRDefault="00CD7EE3" w:rsidP="00F569D0">
      <w:pPr>
        <w:ind w:firstLine="709"/>
        <w:jc w:val="both"/>
      </w:pPr>
      <w:proofErr w:type="gramStart"/>
      <w:r w:rsidRPr="0092651A">
        <w:t>Проектное</w:t>
      </w:r>
      <w:proofErr w:type="gramEnd"/>
      <w:r w:rsidRPr="0092651A">
        <w:t xml:space="preserve"> </w:t>
      </w:r>
      <w:proofErr w:type="spellStart"/>
      <w:r w:rsidRPr="0092651A">
        <w:t>газо</w:t>
      </w:r>
      <w:r>
        <w:t>потребление</w:t>
      </w:r>
      <w:proofErr w:type="spellEnd"/>
      <w:r>
        <w:t xml:space="preserve"> деревни определено н</w:t>
      </w:r>
      <w:r w:rsidRPr="0092651A">
        <w:t>а расчётный срок (203</w:t>
      </w:r>
      <w:r>
        <w:t>5</w:t>
      </w:r>
      <w:r w:rsidRPr="0092651A">
        <w:t xml:space="preserve"> г.) </w:t>
      </w:r>
      <w:r>
        <w:rPr>
          <w:szCs w:val="28"/>
        </w:rPr>
        <w:t>–</w:t>
      </w:r>
      <w:r w:rsidRPr="0092651A">
        <w:rPr>
          <w:szCs w:val="28"/>
        </w:rPr>
        <w:t xml:space="preserve"> </w:t>
      </w:r>
      <w:r>
        <w:rPr>
          <w:szCs w:val="28"/>
        </w:rPr>
        <w:t xml:space="preserve">912,62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t>/час.</w:t>
      </w:r>
    </w:p>
    <w:p w:rsidR="00CD7EE3" w:rsidRPr="0016521B" w:rsidRDefault="00CD7EE3" w:rsidP="00F569D0">
      <w:pPr>
        <w:ind w:firstLine="709"/>
        <w:jc w:val="both"/>
      </w:pPr>
      <w:r w:rsidRPr="0092651A">
        <w:t xml:space="preserve">Расчет </w:t>
      </w:r>
      <w:proofErr w:type="spellStart"/>
      <w:r w:rsidRPr="0092651A">
        <w:t>газопотребления</w:t>
      </w:r>
      <w:proofErr w:type="spellEnd"/>
      <w:r w:rsidRPr="0092651A">
        <w:t xml:space="preserve"> произведен из условия 100% газификации застройки </w:t>
      </w:r>
      <w:r>
        <w:t>деревни</w:t>
      </w:r>
      <w:r w:rsidRPr="0092651A">
        <w:t xml:space="preserve">. При расчете объемов </w:t>
      </w:r>
      <w:proofErr w:type="spellStart"/>
      <w:r w:rsidRPr="0092651A">
        <w:t>газопотребления</w:t>
      </w:r>
      <w:proofErr w:type="spellEnd"/>
      <w:r w:rsidRPr="0092651A">
        <w:t xml:space="preserve"> объектов </w:t>
      </w:r>
      <w:r>
        <w:t>деревни</w:t>
      </w:r>
      <w:r w:rsidRPr="0092651A">
        <w:t xml:space="preserve"> учитывались расходы газа на коммунально-бытовые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D7EE3" w:rsidRDefault="00CD7EE3" w:rsidP="00F569D0">
      <w:pPr>
        <w:ind w:firstLine="709"/>
        <w:jc w:val="both"/>
      </w:pPr>
      <w:r>
        <w:t xml:space="preserve">В соответствии с предложениями генерального плана ГО Первоуральск, в рамках расчетного срока планируется строительство газопровода от с. Нижнее село до </w:t>
      </w:r>
      <w:proofErr w:type="spellStart"/>
      <w:r>
        <w:t>д</w:t>
      </w:r>
      <w:proofErr w:type="gramStart"/>
      <w:r>
        <w:t>.Т</w:t>
      </w:r>
      <w:proofErr w:type="gramEnd"/>
      <w:r>
        <w:t>река</w:t>
      </w:r>
      <w:proofErr w:type="spellEnd"/>
      <w:r>
        <w:t>.</w:t>
      </w:r>
    </w:p>
    <w:p w:rsidR="00CD7EE3" w:rsidRPr="0092651A" w:rsidRDefault="00CD7EE3" w:rsidP="00F569D0">
      <w:pPr>
        <w:ind w:firstLine="709"/>
        <w:jc w:val="both"/>
      </w:pPr>
      <w:r w:rsidRPr="0092651A">
        <w:t>Трассировка газопроводов предусмотрена в пределах красных линий, размещение газорегуляторных пунктов выполнялось вблизи центра нагрузок от застройки.</w:t>
      </w:r>
    </w:p>
    <w:p w:rsidR="00CD7EE3" w:rsidRPr="0092651A" w:rsidRDefault="00CD7EE3" w:rsidP="00F569D0">
      <w:pPr>
        <w:ind w:firstLine="709"/>
        <w:jc w:val="both"/>
      </w:pPr>
      <w:r w:rsidRPr="0092651A">
        <w:t xml:space="preserve">Трассировка газопроводов высокого давления, местоположение газораспределительных шкафных пунктов 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CD7EE3" w:rsidRPr="00BE18D6" w:rsidRDefault="00CD7EE3" w:rsidP="00F569D0">
      <w:pPr>
        <w:ind w:firstLine="709"/>
        <w:jc w:val="both"/>
      </w:pPr>
      <w:r w:rsidRPr="0092651A">
        <w:t>Трассировка газопроводов высокого и низкого давления,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Электроснабжение</w:t>
      </w:r>
    </w:p>
    <w:p w:rsidR="00CD7EE3" w:rsidRDefault="00CD7EE3" w:rsidP="00F569D0">
      <w:pPr>
        <w:ind w:firstLine="709"/>
        <w:jc w:val="both"/>
      </w:pPr>
      <w:r w:rsidRPr="0092651A">
        <w:t>Проектное электро</w:t>
      </w:r>
      <w:r>
        <w:t>потребление деревни определено н</w:t>
      </w:r>
      <w:r w:rsidRPr="0092651A">
        <w:t>а 1 очередь строительства (2020 г.)</w:t>
      </w:r>
      <w:r>
        <w:t xml:space="preserve"> и расчетный срок (2035г)</w:t>
      </w:r>
      <w:r w:rsidRPr="0092651A">
        <w:t xml:space="preserve"> –</w:t>
      </w:r>
      <w:r>
        <w:t xml:space="preserve"> 0,16 </w:t>
      </w:r>
      <w:r w:rsidRPr="0092651A">
        <w:t>МВт;</w:t>
      </w:r>
    </w:p>
    <w:p w:rsidR="00CD7EE3" w:rsidRPr="0016521B" w:rsidRDefault="00CD7EE3" w:rsidP="00F569D0">
      <w:pPr>
        <w:ind w:firstLine="709"/>
        <w:jc w:val="both"/>
      </w:pPr>
      <w:r w:rsidRPr="0092651A">
        <w:t xml:space="preserve">Нормы расчетных электрических нагрузок приняты с учетом зданий и помещений общественного назначения (в электрических нагрузках учтены нагрузки общественных зданий микрорайонного значения,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D7EE3" w:rsidRPr="0092651A" w:rsidRDefault="00CD7EE3" w:rsidP="00F569D0">
      <w:pPr>
        <w:ind w:firstLine="709"/>
        <w:jc w:val="both"/>
        <w:rPr>
          <w:szCs w:val="28"/>
        </w:rPr>
      </w:pPr>
      <w:r w:rsidRPr="0092651A">
        <w:rPr>
          <w:szCs w:val="28"/>
        </w:rPr>
        <w:t>На стадии проектирования генерального плана схема электроснабжения решается до распределительных подстанций (РП) с условным размещением трансформаторных пунктов (ТП).</w:t>
      </w:r>
    </w:p>
    <w:p w:rsidR="00CD7EE3" w:rsidRPr="0092651A" w:rsidRDefault="00CD7EE3" w:rsidP="00F569D0">
      <w:pPr>
        <w:ind w:firstLine="709"/>
        <w:jc w:val="both"/>
        <w:rPr>
          <w:szCs w:val="28"/>
        </w:rPr>
      </w:pPr>
      <w:r w:rsidRPr="0092651A">
        <w:rPr>
          <w:szCs w:val="28"/>
        </w:rPr>
        <w:t>Местоположение трансформаторных пунктов, трассировка</w:t>
      </w:r>
      <w:r>
        <w:rPr>
          <w:szCs w:val="28"/>
        </w:rPr>
        <w:t xml:space="preserve"> существующих и</w:t>
      </w:r>
      <w:r w:rsidRPr="0092651A">
        <w:rPr>
          <w:szCs w:val="28"/>
        </w:rPr>
        <w:t xml:space="preserve"> проектируемых </w:t>
      </w:r>
      <w:r>
        <w:rPr>
          <w:szCs w:val="28"/>
        </w:rPr>
        <w:t xml:space="preserve">линий электропередач </w:t>
      </w:r>
      <w:r w:rsidRPr="0092651A">
        <w:rPr>
          <w:szCs w:val="28"/>
        </w:rPr>
        <w:t xml:space="preserve">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 xml:space="preserve">». </w:t>
      </w:r>
    </w:p>
    <w:p w:rsidR="00CD7EE3" w:rsidRPr="0092651A" w:rsidRDefault="00CD7EE3" w:rsidP="00F569D0">
      <w:pPr>
        <w:ind w:firstLine="709"/>
        <w:jc w:val="both"/>
        <w:rPr>
          <w:szCs w:val="28"/>
        </w:rPr>
      </w:pPr>
      <w:r w:rsidRPr="0092651A">
        <w:rPr>
          <w:szCs w:val="28"/>
        </w:rPr>
        <w:t xml:space="preserve">Для подключения </w:t>
      </w:r>
      <w:r>
        <w:rPr>
          <w:szCs w:val="28"/>
        </w:rPr>
        <w:t xml:space="preserve">перспективных потребителей </w:t>
      </w:r>
      <w:r w:rsidRPr="0092651A">
        <w:rPr>
          <w:szCs w:val="28"/>
        </w:rPr>
        <w:t>к существующей сети электроснабжения необходимо получение технических условий у эксплуатирующих организаций.</w:t>
      </w:r>
    </w:p>
    <w:p w:rsidR="00CD7EE3" w:rsidRDefault="00CD7EE3" w:rsidP="00F569D0">
      <w:pPr>
        <w:ind w:firstLine="709"/>
        <w:jc w:val="both"/>
        <w:rPr>
          <w:szCs w:val="28"/>
        </w:rPr>
      </w:pPr>
      <w:r w:rsidRPr="0092651A"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CD7EE3" w:rsidRPr="0006180A" w:rsidRDefault="00CD7EE3" w:rsidP="0006180A">
      <w:pPr>
        <w:pStyle w:val="5"/>
        <w:jc w:val="center"/>
        <w:rPr>
          <w:sz w:val="24"/>
        </w:rPr>
      </w:pPr>
      <w:bookmarkStart w:id="127" w:name="_Toc308031408"/>
      <w:bookmarkStart w:id="128" w:name="_Toc322446125"/>
      <w:bookmarkStart w:id="129" w:name="_Toc349313101"/>
      <w:bookmarkStart w:id="130" w:name="_Toc349316012"/>
      <w:bookmarkStart w:id="131" w:name="_Toc349321066"/>
      <w:bookmarkStart w:id="132" w:name="_Toc349324595"/>
      <w:bookmarkStart w:id="133" w:name="_Toc349331490"/>
      <w:bookmarkStart w:id="134" w:name="_Toc349334981"/>
      <w:bookmarkStart w:id="135" w:name="_Toc349404257"/>
      <w:bookmarkStart w:id="136" w:name="_Toc349407660"/>
      <w:bookmarkStart w:id="137" w:name="_Toc349409388"/>
      <w:bookmarkStart w:id="138" w:name="_Toc362977717"/>
      <w:r w:rsidRPr="0006180A">
        <w:rPr>
          <w:sz w:val="24"/>
        </w:rPr>
        <w:t>3.5.3. Планируемое размещение объектов связи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Связь</w:t>
      </w:r>
    </w:p>
    <w:p w:rsidR="00CD7EE3" w:rsidRPr="0016521B" w:rsidRDefault="00CD7EE3" w:rsidP="00F569D0">
      <w:pPr>
        <w:ind w:firstLine="708"/>
        <w:jc w:val="both"/>
      </w:pPr>
      <w:r w:rsidRPr="0092651A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</w:t>
      </w:r>
      <w:r>
        <w:t xml:space="preserve">учетом коэффициента семейности </w:t>
      </w:r>
      <w:r w:rsidRPr="0092651A">
        <w:t xml:space="preserve">расчеты количества телефонных номеров в поселке на </w:t>
      </w:r>
      <w:r w:rsidRPr="0092651A">
        <w:rPr>
          <w:color w:val="000000"/>
        </w:rPr>
        <w:t>I очередь</w:t>
      </w:r>
      <w:r w:rsidRPr="0092651A">
        <w:t xml:space="preserve"> 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CD7EE3" w:rsidRDefault="00CD7EE3" w:rsidP="00F569D0">
      <w:pPr>
        <w:ind w:firstLine="708"/>
        <w:jc w:val="both"/>
        <w:rPr>
          <w:szCs w:val="28"/>
        </w:rPr>
      </w:pPr>
      <w:r>
        <w:rPr>
          <w:szCs w:val="28"/>
        </w:rPr>
        <w:t xml:space="preserve"> телефонных номеров на первую очередь и расчетный срок, проектом предлагается подключение абонентов к существующей автоматической телефонной станции  с. Нижнее село (ул.</w:t>
      </w:r>
      <w:r w:rsidR="00F569D0">
        <w:rPr>
          <w:szCs w:val="28"/>
        </w:rPr>
        <w:t xml:space="preserve"> </w:t>
      </w:r>
      <w:r>
        <w:rPr>
          <w:szCs w:val="28"/>
        </w:rPr>
        <w:t>Зеленая, 4).</w:t>
      </w:r>
    </w:p>
    <w:p w:rsidR="00CD7EE3" w:rsidRPr="000A7AB5" w:rsidRDefault="00CD7EE3" w:rsidP="00F569D0">
      <w:pPr>
        <w:ind w:firstLine="709"/>
        <w:jc w:val="both"/>
        <w:rPr>
          <w:szCs w:val="28"/>
        </w:rPr>
      </w:pPr>
      <w:r>
        <w:t>В границах расчетного срока проектом предлагается:</w:t>
      </w:r>
    </w:p>
    <w:p w:rsidR="00CD7EE3" w:rsidRDefault="00CD7EE3" w:rsidP="00F569D0">
      <w:pPr>
        <w:ind w:firstLine="709"/>
        <w:jc w:val="both"/>
      </w:pPr>
      <w:r>
        <w:t>-</w:t>
      </w:r>
      <w:r w:rsidR="00F569D0">
        <w:t xml:space="preserve"> </w:t>
      </w:r>
      <w:r>
        <w:t>развитие систем сотовой связи;</w:t>
      </w:r>
    </w:p>
    <w:p w:rsidR="00CD7EE3" w:rsidRDefault="00CD7EE3" w:rsidP="00F569D0">
      <w:pPr>
        <w:ind w:firstLine="709"/>
        <w:jc w:val="both"/>
      </w:pPr>
      <w:r>
        <w:t>-</w:t>
      </w:r>
      <w:r w:rsidR="00F569D0">
        <w:t xml:space="preserve"> </w:t>
      </w:r>
      <w:r>
        <w:t>развитие системы цифрового вещания;</w:t>
      </w:r>
    </w:p>
    <w:p w:rsidR="00CD7EE3" w:rsidRPr="00F734DD" w:rsidRDefault="00CD7EE3" w:rsidP="00F569D0">
      <w:pPr>
        <w:ind w:firstLine="709"/>
        <w:jc w:val="both"/>
      </w:pPr>
      <w:r>
        <w:t>-</w:t>
      </w:r>
      <w:r w:rsidR="00F569D0">
        <w:t xml:space="preserve"> </w:t>
      </w:r>
      <w:r>
        <w:t xml:space="preserve">расширение охвата населения услугами Интернета и </w:t>
      </w:r>
      <w:r>
        <w:rPr>
          <w:lang w:val="en-US"/>
        </w:rPr>
        <w:t>IP</w:t>
      </w:r>
      <w:r>
        <w:t>-телефонии.</w:t>
      </w:r>
    </w:p>
    <w:p w:rsidR="00CD7EE3" w:rsidRPr="0006180A" w:rsidRDefault="00CD7EE3" w:rsidP="00CD7EE3">
      <w:pPr>
        <w:pStyle w:val="4"/>
        <w:rPr>
          <w:sz w:val="24"/>
        </w:rPr>
      </w:pPr>
      <w:bookmarkStart w:id="139" w:name="_Toc308031404"/>
      <w:bookmarkStart w:id="140" w:name="_Toc322446126"/>
      <w:bookmarkStart w:id="141" w:name="_Toc349313102"/>
      <w:bookmarkStart w:id="142" w:name="_Toc362977718"/>
      <w:bookmarkStart w:id="143" w:name="_Toc349316013"/>
      <w:bookmarkStart w:id="144" w:name="_Toc349321067"/>
      <w:bookmarkStart w:id="145" w:name="_Toc349324596"/>
      <w:bookmarkStart w:id="146" w:name="_Toc349331491"/>
      <w:bookmarkStart w:id="147" w:name="_Toc349334982"/>
      <w:bookmarkStart w:id="148" w:name="_Toc349404258"/>
      <w:bookmarkStart w:id="149" w:name="_Toc349407661"/>
      <w:bookmarkStart w:id="150" w:name="_Toc349409389"/>
      <w:r w:rsidRPr="0006180A">
        <w:rPr>
          <w:sz w:val="24"/>
        </w:rPr>
        <w:lastRenderedPageBreak/>
        <w:t>3.6. Планируемое размещение объектов транспортной инфраструктуры</w:t>
      </w:r>
      <w:bookmarkEnd w:id="139"/>
      <w:bookmarkEnd w:id="140"/>
      <w:bookmarkEnd w:id="141"/>
      <w:bookmarkEnd w:id="142"/>
      <w:r w:rsidRPr="0006180A">
        <w:rPr>
          <w:sz w:val="24"/>
        </w:rPr>
        <w:t xml:space="preserve"> 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Организация транспорта</w:t>
      </w:r>
    </w:p>
    <w:p w:rsidR="00CD7EE3" w:rsidRPr="00D7569C" w:rsidRDefault="00CD7EE3" w:rsidP="00F569D0">
      <w:pPr>
        <w:ind w:firstLine="709"/>
        <w:jc w:val="both"/>
      </w:pPr>
      <w:r w:rsidRPr="0016521B">
        <w:t xml:space="preserve">Генеральным планом городского округа Первоуральск предложено </w:t>
      </w:r>
      <w:r w:rsidRPr="002C196F">
        <w:t xml:space="preserve">строительство </w:t>
      </w:r>
      <w:r w:rsidRPr="00D7569C">
        <w:rPr>
          <w:iCs/>
        </w:rPr>
        <w:t>автомобильной дороги</w:t>
      </w:r>
      <w:r>
        <w:rPr>
          <w:iCs/>
        </w:rPr>
        <w:t xml:space="preserve"> местного значения</w:t>
      </w:r>
      <w:r w:rsidRPr="00D7569C">
        <w:rPr>
          <w:iCs/>
        </w:rPr>
        <w:t xml:space="preserve"> подъезд к </w:t>
      </w:r>
      <w:r>
        <w:rPr>
          <w:iCs/>
        </w:rPr>
        <w:t>д</w:t>
      </w:r>
      <w:r w:rsidRPr="00D7569C">
        <w:rPr>
          <w:iCs/>
        </w:rPr>
        <w:t xml:space="preserve">. Трека от а/д </w:t>
      </w:r>
      <w:r w:rsidRPr="00D7569C">
        <w:t>“г.</w:t>
      </w:r>
      <w:r>
        <w:t xml:space="preserve"> </w:t>
      </w:r>
      <w:r w:rsidRPr="00D7569C">
        <w:t>Первоуральск –</w:t>
      </w:r>
      <w:r>
        <w:t xml:space="preserve"> </w:t>
      </w:r>
      <w:proofErr w:type="spellStart"/>
      <w:r w:rsidRPr="00D7569C">
        <w:t>р.п</w:t>
      </w:r>
      <w:proofErr w:type="spellEnd"/>
      <w:r w:rsidRPr="00D7569C">
        <w:t>.</w:t>
      </w:r>
      <w:r>
        <w:t xml:space="preserve"> </w:t>
      </w:r>
      <w:r w:rsidRPr="00D7569C">
        <w:t xml:space="preserve">Шаля” для </w:t>
      </w:r>
      <w:r>
        <w:rPr>
          <w:iCs/>
        </w:rPr>
        <w:t>о</w:t>
      </w:r>
      <w:r w:rsidRPr="00D7569C">
        <w:rPr>
          <w:iCs/>
        </w:rPr>
        <w:t>беспечени</w:t>
      </w:r>
      <w:r>
        <w:rPr>
          <w:iCs/>
        </w:rPr>
        <w:t>я</w:t>
      </w:r>
      <w:r w:rsidRPr="00D7569C">
        <w:rPr>
          <w:iCs/>
        </w:rPr>
        <w:t xml:space="preserve"> внешней связи </w:t>
      </w:r>
      <w:r>
        <w:rPr>
          <w:iCs/>
        </w:rPr>
        <w:t>д</w:t>
      </w:r>
      <w:r w:rsidRPr="00D7569C">
        <w:rPr>
          <w:iCs/>
        </w:rPr>
        <w:t>. Трека</w:t>
      </w:r>
      <w:r>
        <w:t>.</w:t>
      </w:r>
    </w:p>
    <w:p w:rsidR="00CD7EE3" w:rsidRDefault="00CD7EE3" w:rsidP="00F569D0">
      <w:pPr>
        <w:ind w:firstLine="709"/>
        <w:jc w:val="both"/>
      </w:pPr>
      <w:r w:rsidRPr="00393502">
        <w:t xml:space="preserve">Предполагаемое проектом развитие зоны транспортной инфраструктуры обусловлено развитием улично-дорожной сети </w:t>
      </w:r>
      <w:r>
        <w:t>деревни</w:t>
      </w:r>
      <w:r w:rsidRPr="00393502">
        <w:t xml:space="preserve">, в частности за счет строительства улиц и дорог с твердым покрытием (с </w:t>
      </w:r>
      <w:r>
        <w:t>7,26</w:t>
      </w:r>
      <w:r w:rsidRPr="00393502">
        <w:t xml:space="preserve"> км до </w:t>
      </w:r>
      <w:r>
        <w:t>7,43</w:t>
      </w:r>
      <w:r w:rsidRPr="00393502">
        <w:t xml:space="preserve"> км). </w:t>
      </w:r>
    </w:p>
    <w:p w:rsidR="00CD7EE3" w:rsidRPr="00393502" w:rsidRDefault="00CD7EE3" w:rsidP="00F569D0">
      <w:pPr>
        <w:ind w:firstLine="709"/>
        <w:jc w:val="both"/>
      </w:pPr>
      <w:r w:rsidRPr="00393502">
        <w:t xml:space="preserve">Проектом генерального плана предлагается создание целостной и открытой функционально-планировочной структуры </w:t>
      </w:r>
      <w:r>
        <w:t>деревни</w:t>
      </w:r>
      <w:r w:rsidRPr="00393502">
        <w:t>. Решение этой задачи во многом будет  обусловлено формированием развитой и дифференцированной улично-дорожной сети.</w:t>
      </w:r>
    </w:p>
    <w:p w:rsidR="00CD7EE3" w:rsidRPr="00F569D0" w:rsidRDefault="00CD7EE3" w:rsidP="00CD7EE3">
      <w:pPr>
        <w:pStyle w:val="8"/>
        <w:rPr>
          <w:sz w:val="24"/>
        </w:rPr>
      </w:pPr>
      <w:r w:rsidRPr="00F569D0">
        <w:rPr>
          <w:sz w:val="24"/>
        </w:rPr>
        <w:t>Улично-дорожная сеть</w:t>
      </w:r>
    </w:p>
    <w:p w:rsidR="00CD7EE3" w:rsidRPr="00393502" w:rsidRDefault="00CD7EE3" w:rsidP="00F569D0">
      <w:pPr>
        <w:ind w:firstLine="709"/>
        <w:jc w:val="both"/>
      </w:pPr>
      <w:r w:rsidRPr="00393502">
        <w:t>Проектная классификация улично-дорожной сети основана на исторически сложившейся структуре улиц и дорог. Проектом предложено сохранение, расширение и спрямление основных направлений.</w:t>
      </w:r>
    </w:p>
    <w:p w:rsidR="00CD7EE3" w:rsidRPr="00393502" w:rsidRDefault="00CD7EE3" w:rsidP="00F569D0">
      <w:pPr>
        <w:ind w:firstLine="709"/>
        <w:jc w:val="both"/>
      </w:pPr>
      <w:r w:rsidRPr="00393502">
        <w:t>Для главн</w:t>
      </w:r>
      <w:r>
        <w:t>ой</w:t>
      </w:r>
      <w:r w:rsidRPr="00393502">
        <w:t xml:space="preserve"> </w:t>
      </w:r>
      <w:r w:rsidRPr="007C25E3">
        <w:t>улиц</w:t>
      </w:r>
      <w:r>
        <w:t>ы</w:t>
      </w:r>
      <w:r w:rsidRPr="007C25E3">
        <w:t xml:space="preserve"> деревни – </w:t>
      </w:r>
      <w:proofErr w:type="gramStart"/>
      <w:r>
        <w:t>Советская</w:t>
      </w:r>
      <w:proofErr w:type="gramEnd"/>
      <w:r w:rsidRPr="007C25E3">
        <w:t xml:space="preserve"> – для обеспечения дальнейшего полноценного развития объектов инженерной инфраструктуры – предусмотрено</w:t>
      </w:r>
      <w:r w:rsidRPr="00393502">
        <w:t xml:space="preserve">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CD7EE3" w:rsidRPr="00393502" w:rsidRDefault="00CD7EE3" w:rsidP="00F569D0">
      <w:pPr>
        <w:ind w:firstLine="709"/>
        <w:jc w:val="both"/>
      </w:pPr>
      <w:r w:rsidRPr="00393502">
        <w:t xml:space="preserve">Вновь устраиваемые участки улиц предусмотрены в </w:t>
      </w:r>
      <w:r>
        <w:t>южной части</w:t>
      </w:r>
      <w:r w:rsidRPr="00393502">
        <w:t xml:space="preserve"> территории </w:t>
      </w:r>
      <w:r>
        <w:t>деревни со строительство</w:t>
      </w:r>
      <w:r w:rsidR="00600142">
        <w:t xml:space="preserve">м автомобильного моста через </w:t>
      </w:r>
      <w:proofErr w:type="spellStart"/>
      <w:r w:rsidR="00600142">
        <w:t>р</w:t>
      </w:r>
      <w:proofErr w:type="gramStart"/>
      <w:r w:rsidR="00600142">
        <w:t>.</w:t>
      </w:r>
      <w:r>
        <w:t>Ч</w:t>
      </w:r>
      <w:proofErr w:type="gramEnd"/>
      <w:r>
        <w:t>усовая</w:t>
      </w:r>
      <w:proofErr w:type="spellEnd"/>
      <w:r>
        <w:t xml:space="preserve"> для </w:t>
      </w:r>
      <w:r w:rsidR="00600142">
        <w:t xml:space="preserve">обеспечения устойчивой связи </w:t>
      </w:r>
      <w:proofErr w:type="spellStart"/>
      <w:r w:rsidR="00600142">
        <w:t>д.Трека</w:t>
      </w:r>
      <w:proofErr w:type="spellEnd"/>
      <w:r w:rsidR="00600142">
        <w:t xml:space="preserve"> с </w:t>
      </w:r>
      <w:proofErr w:type="spellStart"/>
      <w:r w:rsidR="00600142">
        <w:t>с.</w:t>
      </w:r>
      <w:r>
        <w:t>Нижнее</w:t>
      </w:r>
      <w:proofErr w:type="spellEnd"/>
      <w:r>
        <w:t xml:space="preserve"> Село</w:t>
      </w:r>
      <w:r w:rsidRPr="00393502">
        <w:t xml:space="preserve">. </w:t>
      </w:r>
    </w:p>
    <w:p w:rsidR="00CD7EE3" w:rsidRDefault="00CD7EE3" w:rsidP="00F569D0">
      <w:pPr>
        <w:ind w:firstLine="709"/>
        <w:jc w:val="both"/>
      </w:pPr>
      <w:r w:rsidRPr="00393502">
        <w:t xml:space="preserve">Общая протяженность проектируемых улиц: </w:t>
      </w:r>
      <w:r>
        <w:t>0,16</w:t>
      </w:r>
      <w:r w:rsidRPr="00393502">
        <w:t xml:space="preserve"> км.</w:t>
      </w:r>
    </w:p>
    <w:p w:rsidR="00CD7EE3" w:rsidRPr="00F569D0" w:rsidRDefault="00CD7EE3" w:rsidP="00CD7EE3">
      <w:pPr>
        <w:pStyle w:val="8"/>
        <w:rPr>
          <w:sz w:val="24"/>
        </w:rPr>
      </w:pPr>
      <w:r w:rsidRPr="00F569D0">
        <w:rPr>
          <w:sz w:val="24"/>
        </w:rPr>
        <w:t>Общественный транспорт</w:t>
      </w:r>
    </w:p>
    <w:p w:rsidR="00CD7EE3" w:rsidRDefault="00CD7EE3" w:rsidP="00F569D0">
      <w:pPr>
        <w:ind w:firstLine="709"/>
        <w:jc w:val="both"/>
      </w:pPr>
      <w:r w:rsidRPr="00393502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CD7EE3" w:rsidRPr="006864ED" w:rsidRDefault="00CD7EE3" w:rsidP="00CD7EE3">
      <w:pPr>
        <w:pStyle w:val="8"/>
      </w:pPr>
      <w:r w:rsidRPr="00F569D0">
        <w:rPr>
          <w:sz w:val="24"/>
        </w:rPr>
        <w:t>Сооружения и устройства для хранения транспортных средств</w:t>
      </w:r>
    </w:p>
    <w:p w:rsidR="00F569D0" w:rsidRDefault="00F569D0" w:rsidP="00CD7EE3"/>
    <w:p w:rsidR="00CD7EE3" w:rsidRPr="00393502" w:rsidRDefault="00CD7EE3" w:rsidP="00F569D0">
      <w:pPr>
        <w:ind w:firstLine="709"/>
        <w:jc w:val="both"/>
      </w:pPr>
      <w:r w:rsidRPr="00393502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CD7EE3" w:rsidRDefault="00CD7EE3" w:rsidP="00F569D0">
      <w:pPr>
        <w:ind w:firstLine="709"/>
        <w:jc w:val="both"/>
        <w:rPr>
          <w:b/>
          <w:bCs/>
          <w:szCs w:val="20"/>
        </w:rPr>
      </w:pPr>
      <w:r w:rsidRPr="00393502">
        <w:t xml:space="preserve">Существующие и планируемые параметры транспортной инфраструктуры </w:t>
      </w:r>
      <w:r>
        <w:t>деревни</w:t>
      </w:r>
      <w:r w:rsidRPr="00393502">
        <w:t xml:space="preserve"> приведены</w:t>
      </w:r>
      <w:r w:rsidR="00EF6F21">
        <w:t xml:space="preserve"> в Т</w:t>
      </w:r>
      <w:r w:rsidRPr="002F7AC8">
        <w:t xml:space="preserve">аблице </w:t>
      </w:r>
      <w:r w:rsidRPr="00020069">
        <w:t>6</w:t>
      </w:r>
      <w:r w:rsidRPr="002F7AC8">
        <w:t>.</w:t>
      </w:r>
    </w:p>
    <w:p w:rsidR="00CD7EE3" w:rsidRPr="0006180A" w:rsidRDefault="00CD7EE3" w:rsidP="00CD7EE3">
      <w:pPr>
        <w:pStyle w:val="ac"/>
        <w:rPr>
          <w:b w:val="0"/>
          <w:sz w:val="24"/>
        </w:rPr>
      </w:pPr>
      <w:r w:rsidRPr="0006180A">
        <w:rPr>
          <w:b w:val="0"/>
          <w:sz w:val="24"/>
        </w:rPr>
        <w:t>Основные параметры транспортной инфраструктуры населенного пункта</w:t>
      </w:r>
    </w:p>
    <w:p w:rsidR="00CD7EE3" w:rsidRDefault="00CD7EE3" w:rsidP="00CD7EE3">
      <w:pPr>
        <w:pStyle w:val="6"/>
        <w:rPr>
          <w:sz w:val="24"/>
        </w:rPr>
      </w:pPr>
      <w:r w:rsidRPr="00F569D0">
        <w:rPr>
          <w:sz w:val="24"/>
        </w:rPr>
        <w:t xml:space="preserve">Таблица </w:t>
      </w:r>
      <w:r w:rsidRPr="00F569D0">
        <w:rPr>
          <w:sz w:val="24"/>
          <w:lang w:val="en-US"/>
        </w:rPr>
        <w:t>6</w:t>
      </w:r>
    </w:p>
    <w:tbl>
      <w:tblPr>
        <w:tblStyle w:val="a9"/>
        <w:tblW w:w="9856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</w:tblGrid>
      <w:tr w:rsidR="0025338B" w:rsidTr="0025338B">
        <w:tc>
          <w:tcPr>
            <w:tcW w:w="675" w:type="dxa"/>
            <w:vAlign w:val="center"/>
          </w:tcPr>
          <w:p w:rsidR="0025338B" w:rsidRPr="00EF6F21" w:rsidRDefault="0025338B" w:rsidP="00C34E45">
            <w:pPr>
              <w:jc w:val="center"/>
              <w:rPr>
                <w:bCs/>
                <w:color w:val="000000"/>
              </w:rPr>
            </w:pPr>
            <w:r w:rsidRPr="00EF6F21">
              <w:rPr>
                <w:bCs/>
                <w:color w:val="000000"/>
              </w:rPr>
              <w:t>№</w:t>
            </w:r>
          </w:p>
        </w:tc>
        <w:tc>
          <w:tcPr>
            <w:tcW w:w="4253" w:type="dxa"/>
            <w:vAlign w:val="center"/>
          </w:tcPr>
          <w:p w:rsidR="0025338B" w:rsidRPr="00EF6F21" w:rsidRDefault="0025338B" w:rsidP="00C34E45">
            <w:pPr>
              <w:jc w:val="center"/>
              <w:rPr>
                <w:bCs/>
                <w:color w:val="000000"/>
              </w:rPr>
            </w:pPr>
            <w:r w:rsidRPr="00EF6F21">
              <w:rPr>
                <w:bCs/>
                <w:color w:val="000000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C34E45">
            <w:pPr>
              <w:jc w:val="center"/>
              <w:rPr>
                <w:bCs/>
                <w:color w:val="000000"/>
              </w:rPr>
            </w:pPr>
            <w:r w:rsidRPr="00EF6F21">
              <w:rPr>
                <w:bCs/>
                <w:color w:val="000000"/>
              </w:rPr>
              <w:t>Существующее положение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C34E45">
            <w:pPr>
              <w:jc w:val="center"/>
              <w:rPr>
                <w:bCs/>
                <w:color w:val="000000"/>
              </w:rPr>
            </w:pPr>
            <w:r w:rsidRPr="00EF6F21">
              <w:rPr>
                <w:bCs/>
                <w:color w:val="000000"/>
              </w:rPr>
              <w:t>Расчетный срок</w:t>
            </w:r>
          </w:p>
        </w:tc>
      </w:tr>
      <w:tr w:rsidR="0025338B" w:rsidTr="0025338B">
        <w:tc>
          <w:tcPr>
            <w:tcW w:w="675" w:type="dxa"/>
            <w:vAlign w:val="center"/>
          </w:tcPr>
          <w:p w:rsidR="0025338B" w:rsidRPr="00EF6F21" w:rsidRDefault="0025338B" w:rsidP="0040408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25338B" w:rsidRPr="00EF6F21" w:rsidRDefault="0025338B" w:rsidP="0040408F">
            <w:pPr>
              <w:rPr>
                <w:color w:val="000000"/>
              </w:rPr>
            </w:pPr>
            <w:r w:rsidRPr="00EF6F21">
              <w:rPr>
                <w:color w:val="000000"/>
              </w:rPr>
              <w:t xml:space="preserve">Протяжённость улично-дорожной сети всего, </w:t>
            </w:r>
            <w:proofErr w:type="gramStart"/>
            <w:r w:rsidRPr="00EF6F21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40408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7,26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40408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7,43</w:t>
            </w:r>
          </w:p>
        </w:tc>
      </w:tr>
      <w:tr w:rsidR="0025338B" w:rsidTr="0025338B">
        <w:tc>
          <w:tcPr>
            <w:tcW w:w="675" w:type="dxa"/>
            <w:vAlign w:val="center"/>
          </w:tcPr>
          <w:p w:rsidR="0025338B" w:rsidRPr="00EF6F21" w:rsidRDefault="0025338B" w:rsidP="00C34E4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25338B" w:rsidRPr="00EF6F21" w:rsidRDefault="0025338B" w:rsidP="0025338B">
            <w:pPr>
              <w:rPr>
                <w:bCs/>
                <w:color w:val="000000"/>
              </w:rPr>
            </w:pPr>
            <w:r w:rsidRPr="00EF6F21">
              <w:rPr>
                <w:color w:val="000000"/>
              </w:rPr>
              <w:t>в том числе: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C34E45">
            <w:pPr>
              <w:rPr>
                <w:bCs/>
                <w:color w:val="000000"/>
              </w:rPr>
            </w:pPr>
          </w:p>
        </w:tc>
        <w:tc>
          <w:tcPr>
            <w:tcW w:w="2464" w:type="dxa"/>
            <w:vAlign w:val="center"/>
          </w:tcPr>
          <w:p w:rsidR="0025338B" w:rsidRPr="00EF6F21" w:rsidRDefault="0025338B" w:rsidP="00C34E45">
            <w:pPr>
              <w:rPr>
                <w:bCs/>
                <w:color w:val="000000"/>
              </w:rPr>
            </w:pPr>
          </w:p>
        </w:tc>
      </w:tr>
      <w:tr w:rsidR="0025338B" w:rsidTr="005D00A2">
        <w:tc>
          <w:tcPr>
            <w:tcW w:w="675" w:type="dxa"/>
          </w:tcPr>
          <w:p w:rsidR="0025338B" w:rsidRDefault="0025338B" w:rsidP="0025338B"/>
        </w:tc>
        <w:tc>
          <w:tcPr>
            <w:tcW w:w="4253" w:type="dxa"/>
            <w:vAlign w:val="center"/>
          </w:tcPr>
          <w:p w:rsidR="0025338B" w:rsidRPr="00EF6F21" w:rsidRDefault="0025338B" w:rsidP="0035547F">
            <w:pPr>
              <w:rPr>
                <w:color w:val="000000"/>
              </w:rPr>
            </w:pPr>
            <w:r w:rsidRPr="00EF6F21">
              <w:rPr>
                <w:color w:val="000000"/>
              </w:rPr>
              <w:t xml:space="preserve">  - поселковая дорога, </w:t>
            </w:r>
            <w:proofErr w:type="gramStart"/>
            <w:r w:rsidRPr="00EF6F21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0,00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0,00</w:t>
            </w:r>
          </w:p>
        </w:tc>
      </w:tr>
      <w:tr w:rsidR="0025338B" w:rsidTr="005D00A2">
        <w:tc>
          <w:tcPr>
            <w:tcW w:w="675" w:type="dxa"/>
          </w:tcPr>
          <w:p w:rsidR="0025338B" w:rsidRDefault="0025338B" w:rsidP="0025338B"/>
        </w:tc>
        <w:tc>
          <w:tcPr>
            <w:tcW w:w="4253" w:type="dxa"/>
            <w:vAlign w:val="center"/>
          </w:tcPr>
          <w:p w:rsidR="0025338B" w:rsidRPr="00EF6F21" w:rsidRDefault="0025338B" w:rsidP="0035547F">
            <w:pPr>
              <w:rPr>
                <w:color w:val="000000"/>
              </w:rPr>
            </w:pPr>
            <w:r w:rsidRPr="00EF6F21">
              <w:rPr>
                <w:color w:val="000000"/>
              </w:rPr>
              <w:t xml:space="preserve">  - главная улица, </w:t>
            </w:r>
            <w:proofErr w:type="gramStart"/>
            <w:r w:rsidRPr="00EF6F21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1,38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1,38</w:t>
            </w:r>
          </w:p>
        </w:tc>
      </w:tr>
      <w:tr w:rsidR="0025338B" w:rsidTr="005D00A2">
        <w:tc>
          <w:tcPr>
            <w:tcW w:w="675" w:type="dxa"/>
          </w:tcPr>
          <w:p w:rsidR="0025338B" w:rsidRDefault="0025338B" w:rsidP="0025338B"/>
        </w:tc>
        <w:tc>
          <w:tcPr>
            <w:tcW w:w="4253" w:type="dxa"/>
            <w:vAlign w:val="center"/>
          </w:tcPr>
          <w:p w:rsidR="0025338B" w:rsidRPr="00EF6F21" w:rsidRDefault="0025338B" w:rsidP="0035547F">
            <w:pPr>
              <w:rPr>
                <w:color w:val="000000"/>
              </w:rPr>
            </w:pPr>
            <w:r w:rsidRPr="00EF6F21">
              <w:rPr>
                <w:color w:val="000000"/>
              </w:rPr>
              <w:t xml:space="preserve">  - улицы в жилой застройке, </w:t>
            </w:r>
            <w:proofErr w:type="gramStart"/>
            <w:r w:rsidRPr="00EF6F21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5,88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6,05</w:t>
            </w:r>
          </w:p>
        </w:tc>
      </w:tr>
      <w:tr w:rsidR="0025338B" w:rsidTr="005D00A2">
        <w:tc>
          <w:tcPr>
            <w:tcW w:w="675" w:type="dxa"/>
          </w:tcPr>
          <w:p w:rsidR="0025338B" w:rsidRDefault="0025338B" w:rsidP="0025338B"/>
        </w:tc>
        <w:tc>
          <w:tcPr>
            <w:tcW w:w="4253" w:type="dxa"/>
            <w:vAlign w:val="center"/>
          </w:tcPr>
          <w:p w:rsidR="0025338B" w:rsidRPr="00EF6F21" w:rsidRDefault="0025338B" w:rsidP="0035547F">
            <w:pPr>
              <w:rPr>
                <w:color w:val="000000"/>
              </w:rPr>
            </w:pPr>
            <w:r w:rsidRPr="00EF6F21">
              <w:rPr>
                <w:color w:val="000000"/>
              </w:rPr>
              <w:t>в том числе: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Align w:val="center"/>
          </w:tcPr>
          <w:p w:rsidR="0025338B" w:rsidRPr="00EF6F21" w:rsidRDefault="0025338B" w:rsidP="0035547F">
            <w:pPr>
              <w:jc w:val="center"/>
              <w:rPr>
                <w:color w:val="000000"/>
              </w:rPr>
            </w:pPr>
          </w:p>
        </w:tc>
      </w:tr>
      <w:tr w:rsidR="0025338B" w:rsidTr="005D00A2">
        <w:tc>
          <w:tcPr>
            <w:tcW w:w="675" w:type="dxa"/>
          </w:tcPr>
          <w:p w:rsidR="0025338B" w:rsidRDefault="0025338B" w:rsidP="0025338B"/>
        </w:tc>
        <w:tc>
          <w:tcPr>
            <w:tcW w:w="4253" w:type="dxa"/>
            <w:vAlign w:val="center"/>
          </w:tcPr>
          <w:p w:rsidR="0025338B" w:rsidRPr="00EF6F21" w:rsidRDefault="0025338B" w:rsidP="00F963C4">
            <w:pPr>
              <w:rPr>
                <w:color w:val="000000"/>
              </w:rPr>
            </w:pPr>
            <w:r w:rsidRPr="00EF6F21">
              <w:rPr>
                <w:color w:val="000000"/>
              </w:rPr>
              <w:t xml:space="preserve">- основные, </w:t>
            </w:r>
            <w:proofErr w:type="gramStart"/>
            <w:r w:rsidRPr="00EF6F21">
              <w:rPr>
                <w:color w:val="000000"/>
              </w:rPr>
              <w:t>км</w:t>
            </w:r>
            <w:proofErr w:type="gramEnd"/>
            <w:r w:rsidRPr="00EF6F21">
              <w:rPr>
                <w:color w:val="000000"/>
              </w:rPr>
              <w:t>: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F963C4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4,35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F963C4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4,51</w:t>
            </w:r>
          </w:p>
        </w:tc>
      </w:tr>
      <w:tr w:rsidR="0025338B" w:rsidTr="005D00A2">
        <w:tc>
          <w:tcPr>
            <w:tcW w:w="675" w:type="dxa"/>
          </w:tcPr>
          <w:p w:rsidR="0025338B" w:rsidRDefault="0025338B" w:rsidP="0025338B"/>
        </w:tc>
        <w:tc>
          <w:tcPr>
            <w:tcW w:w="4253" w:type="dxa"/>
            <w:vAlign w:val="center"/>
          </w:tcPr>
          <w:p w:rsidR="0025338B" w:rsidRPr="00EF6F21" w:rsidRDefault="0025338B" w:rsidP="00F963C4">
            <w:pPr>
              <w:rPr>
                <w:color w:val="000000"/>
              </w:rPr>
            </w:pPr>
            <w:r w:rsidRPr="00EF6F21">
              <w:rPr>
                <w:color w:val="000000"/>
              </w:rPr>
              <w:t xml:space="preserve">- второстепенные, </w:t>
            </w:r>
            <w:proofErr w:type="gramStart"/>
            <w:r w:rsidRPr="00EF6F21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F963C4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1,54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F963C4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1,54</w:t>
            </w:r>
          </w:p>
        </w:tc>
      </w:tr>
    </w:tbl>
    <w:p w:rsidR="0025338B" w:rsidRDefault="0025338B">
      <w:r>
        <w:br w:type="page"/>
      </w:r>
    </w:p>
    <w:tbl>
      <w:tblPr>
        <w:tblStyle w:val="a9"/>
        <w:tblW w:w="9856" w:type="dxa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</w:tblGrid>
      <w:tr w:rsidR="0025338B" w:rsidTr="007B47F4">
        <w:tc>
          <w:tcPr>
            <w:tcW w:w="675" w:type="dxa"/>
            <w:vAlign w:val="center"/>
          </w:tcPr>
          <w:p w:rsidR="0025338B" w:rsidRPr="00EF6F21" w:rsidRDefault="0025338B" w:rsidP="00B87E8C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25338B" w:rsidRPr="00EF6F21" w:rsidRDefault="0025338B" w:rsidP="00B87E8C">
            <w:pPr>
              <w:rPr>
                <w:color w:val="000000"/>
              </w:rPr>
            </w:pPr>
            <w:r w:rsidRPr="00EF6F21">
              <w:rPr>
                <w:color w:val="000000"/>
              </w:rPr>
              <w:t>Плотность улично-дорожной сети, км/км</w:t>
            </w:r>
            <w:proofErr w:type="gramStart"/>
            <w:r w:rsidRPr="00EF6F2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B87E8C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8,86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B87E8C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9,06</w:t>
            </w:r>
          </w:p>
        </w:tc>
      </w:tr>
      <w:tr w:rsidR="0025338B" w:rsidTr="007B47F4">
        <w:tc>
          <w:tcPr>
            <w:tcW w:w="675" w:type="dxa"/>
            <w:vAlign w:val="center"/>
          </w:tcPr>
          <w:p w:rsidR="0025338B" w:rsidRPr="00EF6F21" w:rsidRDefault="0025338B" w:rsidP="00B87E8C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3</w:t>
            </w:r>
          </w:p>
        </w:tc>
        <w:tc>
          <w:tcPr>
            <w:tcW w:w="4253" w:type="dxa"/>
            <w:vAlign w:val="center"/>
          </w:tcPr>
          <w:p w:rsidR="0025338B" w:rsidRPr="00EF6F21" w:rsidRDefault="0025338B" w:rsidP="00B87E8C">
            <w:pPr>
              <w:rPr>
                <w:color w:val="000000"/>
              </w:rPr>
            </w:pPr>
            <w:r w:rsidRPr="00EF6F21">
              <w:rPr>
                <w:color w:val="000000"/>
              </w:rPr>
              <w:t>Плотность основной улично-дорожной сети, км/км</w:t>
            </w:r>
            <w:proofErr w:type="gramStart"/>
            <w:r w:rsidRPr="00EF6F2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  <w:vAlign w:val="center"/>
          </w:tcPr>
          <w:p w:rsidR="0025338B" w:rsidRPr="00EF6F21" w:rsidRDefault="0025338B" w:rsidP="00B87E8C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6,98</w:t>
            </w:r>
          </w:p>
        </w:tc>
        <w:tc>
          <w:tcPr>
            <w:tcW w:w="2464" w:type="dxa"/>
            <w:vAlign w:val="center"/>
          </w:tcPr>
          <w:p w:rsidR="0025338B" w:rsidRPr="00EF6F21" w:rsidRDefault="0025338B" w:rsidP="00B87E8C">
            <w:pPr>
              <w:jc w:val="center"/>
              <w:rPr>
                <w:color w:val="000000"/>
              </w:rPr>
            </w:pPr>
            <w:r w:rsidRPr="00EF6F21">
              <w:rPr>
                <w:color w:val="000000"/>
              </w:rPr>
              <w:t>7,18</w:t>
            </w:r>
          </w:p>
        </w:tc>
      </w:tr>
    </w:tbl>
    <w:p w:rsidR="0025338B" w:rsidRPr="0025338B" w:rsidRDefault="0025338B" w:rsidP="0025338B"/>
    <w:p w:rsidR="00CD7EE3" w:rsidRPr="0006180A" w:rsidRDefault="00CD7EE3" w:rsidP="00CD7EE3">
      <w:pPr>
        <w:pStyle w:val="4"/>
        <w:rPr>
          <w:sz w:val="24"/>
        </w:rPr>
      </w:pPr>
      <w:bookmarkStart w:id="151" w:name="_Toc308031409"/>
      <w:bookmarkStart w:id="152" w:name="_Toc322446127"/>
      <w:bookmarkStart w:id="153" w:name="_Toc349313103"/>
      <w:bookmarkStart w:id="154" w:name="_Toc349316014"/>
      <w:bookmarkStart w:id="155" w:name="_Toc349321068"/>
      <w:bookmarkStart w:id="156" w:name="_Toc349324597"/>
      <w:bookmarkStart w:id="157" w:name="_Toc349331492"/>
      <w:bookmarkStart w:id="158" w:name="_Toc349334983"/>
      <w:bookmarkStart w:id="159" w:name="_Toc349404259"/>
      <w:bookmarkStart w:id="160" w:name="_Toc349407662"/>
      <w:bookmarkStart w:id="161" w:name="_Toc349409390"/>
      <w:bookmarkStart w:id="162" w:name="_Toc362977719"/>
      <w:bookmarkStart w:id="163" w:name="_Toc323326001"/>
      <w:bookmarkStart w:id="164" w:name="_Toc299928371"/>
      <w:r w:rsidRPr="0006180A">
        <w:rPr>
          <w:sz w:val="24"/>
        </w:rPr>
        <w:t>3.7. Планируемое размещение объектов утилизации и переработки бытовых и промышленных отходов населенного пункта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CD7EE3" w:rsidRDefault="00CD7EE3" w:rsidP="00F569D0">
      <w:pPr>
        <w:ind w:firstLine="709"/>
        <w:jc w:val="both"/>
        <w:rPr>
          <w:szCs w:val="28"/>
        </w:rPr>
      </w:pPr>
      <w:r w:rsidRPr="00506BCB">
        <w:rPr>
          <w:spacing w:val="-2"/>
          <w:szCs w:val="28"/>
        </w:rPr>
        <w:t xml:space="preserve">Огромный вред почвам наносят </w:t>
      </w:r>
      <w:proofErr w:type="gramStart"/>
      <w:r w:rsidRPr="00506BCB">
        <w:rPr>
          <w:spacing w:val="-2"/>
          <w:szCs w:val="28"/>
        </w:rPr>
        <w:t>свалки</w:t>
      </w:r>
      <w:proofErr w:type="gramEnd"/>
      <w:r w:rsidRPr="00506BCB">
        <w:rPr>
          <w:spacing w:val="-2"/>
          <w:szCs w:val="28"/>
        </w:rPr>
        <w:t xml:space="preserve"> не оборудованные в соответствии с санитарными и ветеринарными нормами. Основные проблемы, связанные с влиянием их на почву: вымывание веществ и загрязнение</w:t>
      </w:r>
      <w:r w:rsidRPr="00506BCB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506BCB">
        <w:rPr>
          <w:szCs w:val="28"/>
        </w:rPr>
        <w:t>гумусообразователей</w:t>
      </w:r>
      <w:proofErr w:type="spellEnd"/>
      <w:r w:rsidRPr="00506BCB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Развитие системы обращения с отходами</w:t>
      </w:r>
    </w:p>
    <w:p w:rsidR="00CD7EE3" w:rsidRPr="00020069" w:rsidRDefault="00CD7EE3" w:rsidP="00F569D0">
      <w:pPr>
        <w:ind w:firstLine="708"/>
        <w:rPr>
          <w:szCs w:val="28"/>
        </w:rPr>
      </w:pPr>
      <w:r w:rsidRPr="005D7160">
        <w:rPr>
          <w:szCs w:val="28"/>
        </w:rPr>
        <w:t xml:space="preserve">Расчет накопления твердых бытовых отходов сведен в </w:t>
      </w:r>
      <w:r w:rsidR="0025338B">
        <w:rPr>
          <w:szCs w:val="28"/>
        </w:rPr>
        <w:t>Т</w:t>
      </w:r>
      <w:r w:rsidRPr="005D7160">
        <w:rPr>
          <w:szCs w:val="28"/>
        </w:rPr>
        <w:t xml:space="preserve">аблицу </w:t>
      </w:r>
      <w:r w:rsidRPr="00020069">
        <w:rPr>
          <w:szCs w:val="28"/>
        </w:rPr>
        <w:t>7</w:t>
      </w:r>
    </w:p>
    <w:p w:rsidR="00CD7EE3" w:rsidRPr="0006180A" w:rsidRDefault="00CD7EE3" w:rsidP="00CD7EE3">
      <w:pPr>
        <w:pStyle w:val="ac"/>
        <w:rPr>
          <w:b w:val="0"/>
          <w:sz w:val="24"/>
        </w:rPr>
      </w:pPr>
      <w:r w:rsidRPr="0006180A">
        <w:rPr>
          <w:b w:val="0"/>
          <w:sz w:val="24"/>
        </w:rPr>
        <w:t>Расчет накопление твердых бытовых отходов</w:t>
      </w:r>
    </w:p>
    <w:p w:rsidR="00CD7EE3" w:rsidRPr="00F569D0" w:rsidRDefault="00CD7EE3" w:rsidP="00CD7EE3">
      <w:pPr>
        <w:pStyle w:val="6"/>
        <w:rPr>
          <w:sz w:val="24"/>
        </w:rPr>
      </w:pPr>
      <w:r w:rsidRPr="00F569D0">
        <w:rPr>
          <w:sz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882"/>
        <w:gridCol w:w="1612"/>
        <w:gridCol w:w="1750"/>
        <w:gridCol w:w="2006"/>
      </w:tblGrid>
      <w:tr w:rsidR="00CD7EE3" w:rsidRPr="00020069" w:rsidTr="00243D5D">
        <w:trPr>
          <w:trHeight w:val="750"/>
        </w:trPr>
        <w:tc>
          <w:tcPr>
            <w:tcW w:w="306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 xml:space="preserve">№ </w:t>
            </w:r>
            <w:proofErr w:type="gramStart"/>
            <w:r w:rsidRPr="0025338B">
              <w:rPr>
                <w:color w:val="000000"/>
              </w:rPr>
              <w:t>п</w:t>
            </w:r>
            <w:proofErr w:type="gramEnd"/>
            <w:r w:rsidRPr="0025338B">
              <w:rPr>
                <w:color w:val="000000"/>
              </w:rPr>
              <w:t>/п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Наименование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Показатели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Норма накопления, м</w:t>
            </w:r>
            <w:r w:rsidRPr="0025338B">
              <w:rPr>
                <w:color w:val="000000"/>
                <w:vertAlign w:val="superscript"/>
              </w:rPr>
              <w:t>3</w:t>
            </w:r>
            <w:r w:rsidRPr="0025338B">
              <w:rPr>
                <w:color w:val="000000"/>
              </w:rPr>
              <w:t>/год.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Количество ТБО, м</w:t>
            </w:r>
            <w:r w:rsidRPr="0025338B">
              <w:rPr>
                <w:color w:val="000000"/>
                <w:vertAlign w:val="superscript"/>
              </w:rPr>
              <w:t>3</w:t>
            </w:r>
            <w:r w:rsidRPr="0025338B">
              <w:rPr>
                <w:color w:val="000000"/>
              </w:rPr>
              <w:t>/год.</w:t>
            </w:r>
          </w:p>
        </w:tc>
      </w:tr>
      <w:tr w:rsidR="00CD7EE3" w:rsidRPr="00020069" w:rsidTr="00243D5D">
        <w:trPr>
          <w:trHeight w:val="375"/>
        </w:trPr>
        <w:tc>
          <w:tcPr>
            <w:tcW w:w="306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1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CD7EE3" w:rsidRPr="0025338B" w:rsidRDefault="00CD7EE3" w:rsidP="0025338B">
            <w:pPr>
              <w:rPr>
                <w:color w:val="000000"/>
              </w:rPr>
            </w:pPr>
            <w:r w:rsidRPr="0025338B">
              <w:rPr>
                <w:color w:val="000000"/>
              </w:rPr>
              <w:t>Дома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50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1,07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53,5</w:t>
            </w:r>
          </w:p>
        </w:tc>
      </w:tr>
      <w:tr w:rsidR="00CD7EE3" w:rsidRPr="00020069" w:rsidTr="00243D5D">
        <w:trPr>
          <w:trHeight w:val="375"/>
        </w:trPr>
        <w:tc>
          <w:tcPr>
            <w:tcW w:w="306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2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CD7EE3" w:rsidRPr="0025338B" w:rsidRDefault="00CD7EE3" w:rsidP="0025338B">
            <w:pPr>
              <w:rPr>
                <w:color w:val="000000"/>
              </w:rPr>
            </w:pPr>
            <w:r w:rsidRPr="0025338B">
              <w:rPr>
                <w:color w:val="000000"/>
              </w:rPr>
              <w:t>Объекты спорта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48,8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0,03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1,464</w:t>
            </w:r>
          </w:p>
        </w:tc>
      </w:tr>
      <w:tr w:rsidR="00CD7EE3" w:rsidRPr="00020069" w:rsidTr="00243D5D">
        <w:trPr>
          <w:trHeight w:val="375"/>
        </w:trPr>
        <w:tc>
          <w:tcPr>
            <w:tcW w:w="306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3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CD7EE3" w:rsidRPr="0025338B" w:rsidRDefault="00CD7EE3" w:rsidP="0025338B">
            <w:pPr>
              <w:rPr>
                <w:color w:val="000000"/>
              </w:rPr>
            </w:pPr>
            <w:r w:rsidRPr="0025338B">
              <w:rPr>
                <w:color w:val="000000"/>
              </w:rPr>
              <w:t>Торговые площади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12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0,15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1,8</w:t>
            </w:r>
          </w:p>
        </w:tc>
      </w:tr>
      <w:tr w:rsidR="00CD7EE3" w:rsidRPr="00020069" w:rsidTr="00243D5D">
        <w:trPr>
          <w:trHeight w:val="375"/>
        </w:trPr>
        <w:tc>
          <w:tcPr>
            <w:tcW w:w="3982" w:type="pct"/>
            <w:gridSpan w:val="4"/>
            <w:shd w:val="clear" w:color="auto" w:fill="auto"/>
            <w:noWrap/>
            <w:vAlign w:val="center"/>
            <w:hideMark/>
          </w:tcPr>
          <w:p w:rsidR="00CD7EE3" w:rsidRPr="0025338B" w:rsidRDefault="00CD7EE3" w:rsidP="00243D5D">
            <w:pPr>
              <w:rPr>
                <w:color w:val="000000"/>
              </w:rPr>
            </w:pPr>
            <w:r w:rsidRPr="0025338B">
              <w:rPr>
                <w:color w:val="000000"/>
              </w:rPr>
              <w:t>Итого: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D7EE3" w:rsidRPr="0025338B" w:rsidRDefault="00CD7EE3" w:rsidP="00243D5D">
            <w:pPr>
              <w:jc w:val="center"/>
              <w:rPr>
                <w:color w:val="000000"/>
              </w:rPr>
            </w:pPr>
            <w:r w:rsidRPr="0025338B">
              <w:rPr>
                <w:color w:val="000000"/>
              </w:rPr>
              <w:t>56,764</w:t>
            </w:r>
          </w:p>
        </w:tc>
      </w:tr>
    </w:tbl>
    <w:p w:rsidR="00CD7EE3" w:rsidRDefault="00CD7EE3" w:rsidP="00CD7EE3">
      <w:pPr>
        <w:rPr>
          <w:lang w:val="en-US"/>
        </w:rPr>
      </w:pPr>
    </w:p>
    <w:p w:rsidR="00CD7EE3" w:rsidRPr="004D579F" w:rsidRDefault="00CD7EE3" w:rsidP="00F569D0">
      <w:pPr>
        <w:ind w:firstLine="709"/>
        <w:jc w:val="both"/>
      </w:pPr>
      <w:r w:rsidRPr="004D579F">
        <w:t>Для оздоровления окружающей среды населенного пункта необходимо:</w:t>
      </w:r>
    </w:p>
    <w:p w:rsidR="00CD7EE3" w:rsidRPr="004D579F" w:rsidRDefault="00F569D0" w:rsidP="00F569D0">
      <w:pPr>
        <w:ind w:firstLine="709"/>
        <w:jc w:val="both"/>
      </w:pPr>
      <w:r>
        <w:t xml:space="preserve">- </w:t>
      </w:r>
      <w:r w:rsidR="00CD7EE3" w:rsidRPr="004D579F">
        <w:t xml:space="preserve">разработать схему санитарной очистки населенного пункта </w:t>
      </w:r>
      <w:r>
        <w:rPr>
          <w:rFonts w:ascii="Cambria Math" w:hAnsi="Cambria Math"/>
          <w:lang w:val="en-US"/>
        </w:rPr>
        <w:t>I</w:t>
      </w:r>
      <w:r w:rsidR="00CD7EE3" w:rsidRPr="004D579F">
        <w:t xml:space="preserve"> первая очередь;</w:t>
      </w:r>
    </w:p>
    <w:p w:rsidR="00CD7EE3" w:rsidRPr="004D579F" w:rsidRDefault="00F569D0" w:rsidP="00F569D0">
      <w:pPr>
        <w:ind w:firstLine="709"/>
        <w:jc w:val="both"/>
      </w:pPr>
      <w:r>
        <w:rPr>
          <w:szCs w:val="28"/>
        </w:rPr>
        <w:t xml:space="preserve">- </w:t>
      </w:r>
      <w:r w:rsidR="00CD7EE3" w:rsidRPr="004D579F"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CD7EE3" w:rsidRPr="004D579F" w:rsidRDefault="00CD7EE3" w:rsidP="00F569D0">
      <w:pPr>
        <w:ind w:firstLine="708"/>
        <w:jc w:val="both"/>
        <w:rPr>
          <w:szCs w:val="28"/>
        </w:rPr>
      </w:pPr>
      <w:r w:rsidRPr="004D579F">
        <w:rPr>
          <w:szCs w:val="28"/>
        </w:rPr>
        <w:t>По данным проекта «Генерального плана городского округа Первоуральск за исключением г. Первоуральск» предлагается:</w:t>
      </w:r>
    </w:p>
    <w:p w:rsidR="00CD7EE3" w:rsidRPr="004D579F" w:rsidRDefault="00F569D0" w:rsidP="00F569D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F569D0">
        <w:rPr>
          <w:szCs w:val="28"/>
        </w:rPr>
        <w:t xml:space="preserve"> </w:t>
      </w:r>
      <w:r w:rsidR="00CD7EE3" w:rsidRPr="004D579F">
        <w:rPr>
          <w:szCs w:val="28"/>
        </w:rPr>
        <w:t xml:space="preserve">организация мусороперегрузочной станции с элементом сортировки в районе </w:t>
      </w:r>
      <w:proofErr w:type="gramStart"/>
      <w:r w:rsidR="00CD7EE3" w:rsidRPr="004D579F">
        <w:rPr>
          <w:szCs w:val="28"/>
        </w:rPr>
        <w:t>с</w:t>
      </w:r>
      <w:proofErr w:type="gramEnd"/>
      <w:r w:rsidR="00CD7EE3" w:rsidRPr="004D579F">
        <w:rPr>
          <w:szCs w:val="28"/>
        </w:rPr>
        <w:t>. Слобода;</w:t>
      </w:r>
    </w:p>
    <w:p w:rsidR="00CD7EE3" w:rsidRPr="004D579F" w:rsidRDefault="00F569D0" w:rsidP="00F569D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F569D0">
        <w:rPr>
          <w:szCs w:val="28"/>
        </w:rPr>
        <w:t xml:space="preserve"> </w:t>
      </w:r>
      <w:r w:rsidR="00CD7EE3" w:rsidRPr="004D579F">
        <w:rPr>
          <w:szCs w:val="28"/>
        </w:rPr>
        <w:t>вывоз ТБО из населенного пункта предлагается осуществлять непосредственно на проектируемую мусороперегрузочную станцию.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t>Жидкие бытовые отходы</w:t>
      </w:r>
    </w:p>
    <w:p w:rsidR="00CD7EE3" w:rsidRDefault="00CD7EE3" w:rsidP="00F569D0">
      <w:pPr>
        <w:ind w:firstLine="709"/>
        <w:jc w:val="both"/>
      </w:pPr>
      <w:r>
        <w:t xml:space="preserve">Водоотведение хозяйственно-бытовых стоков с территории </w:t>
      </w:r>
      <w:proofErr w:type="spellStart"/>
      <w:r>
        <w:t>д</w:t>
      </w:r>
      <w:proofErr w:type="gramStart"/>
      <w:r>
        <w:t>.Т</w:t>
      </w:r>
      <w:proofErr w:type="gramEnd"/>
      <w:r>
        <w:t>река</w:t>
      </w:r>
      <w:proofErr w:type="spellEnd"/>
      <w:r>
        <w:t xml:space="preserve"> предлагается с помощью системы самотечных и напорных коллекторов. Стоки по коллекторам переправляются на проектируемые локальные очистные сооружения (ОС), расположенные за границами населенного пункта (300 м на запад от границы деревни). Проектом предлагается выполнять сброс очищенных стоков в реку Чусовая.</w:t>
      </w:r>
    </w:p>
    <w:p w:rsidR="00CD7EE3" w:rsidRPr="00194F27" w:rsidRDefault="00CD7EE3" w:rsidP="00F569D0">
      <w:pPr>
        <w:ind w:firstLine="709"/>
        <w:jc w:val="both"/>
        <w:rPr>
          <w:szCs w:val="28"/>
        </w:rPr>
      </w:pPr>
      <w:r w:rsidRPr="00194F27">
        <w:rPr>
          <w:szCs w:val="28"/>
        </w:rPr>
        <w:t xml:space="preserve"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 в воде водных объектов хозяйственно-питьевого и культурно-бытового пользования». </w:t>
      </w:r>
    </w:p>
    <w:p w:rsidR="00CD7EE3" w:rsidRPr="00F569D0" w:rsidRDefault="00CD7EE3" w:rsidP="00CD7EE3">
      <w:pPr>
        <w:pStyle w:val="9"/>
        <w:rPr>
          <w:sz w:val="24"/>
        </w:rPr>
      </w:pPr>
      <w:r w:rsidRPr="00F569D0">
        <w:rPr>
          <w:sz w:val="24"/>
        </w:rPr>
        <w:lastRenderedPageBreak/>
        <w:t>Электромагнитное излучение</w:t>
      </w:r>
    </w:p>
    <w:p w:rsidR="00CD7EE3" w:rsidRPr="001F55D1" w:rsidRDefault="00CD7EE3" w:rsidP="00F569D0">
      <w:pPr>
        <w:ind w:firstLine="708"/>
        <w:jc w:val="both"/>
        <w:rPr>
          <w:szCs w:val="28"/>
        </w:rPr>
      </w:pPr>
      <w:r w:rsidRPr="001F55D1">
        <w:rPr>
          <w:szCs w:val="28"/>
        </w:rPr>
        <w:t xml:space="preserve">В соответствии </w:t>
      </w:r>
      <w:r w:rsidRPr="001F55D1">
        <w:t>с Постановлением правительства РФ № 160 от 24 февраля 2009</w:t>
      </w:r>
      <w:r w:rsidR="0025338B">
        <w:t xml:space="preserve"> </w:t>
      </w:r>
      <w:r w:rsidRPr="001F55D1">
        <w:t>г</w:t>
      </w:r>
      <w:r w:rsidR="0025338B">
        <w:t>ода</w:t>
      </w:r>
      <w:r w:rsidRPr="001F55D1"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</w:r>
      <w:r w:rsidRPr="001F55D1">
        <w:rPr>
          <w:szCs w:val="28"/>
        </w:rPr>
        <w:t xml:space="preserve">устанавливаются границы охранных зон вдоль трассы </w:t>
      </w:r>
      <w:proofErr w:type="gramStart"/>
      <w:r w:rsidRPr="001F55D1">
        <w:rPr>
          <w:szCs w:val="28"/>
        </w:rPr>
        <w:t>ВЛ</w:t>
      </w:r>
      <w:proofErr w:type="gramEnd"/>
      <w:r w:rsidRPr="001F55D1">
        <w:rPr>
          <w:szCs w:val="28"/>
        </w:rPr>
        <w:t xml:space="preserve"> в обе стороны. </w:t>
      </w:r>
    </w:p>
    <w:p w:rsidR="00CD7EE3" w:rsidRPr="00131DBF" w:rsidRDefault="00CD7EE3" w:rsidP="00F569D0">
      <w:pPr>
        <w:contextualSpacing/>
        <w:jc w:val="both"/>
        <w:rPr>
          <w:szCs w:val="28"/>
        </w:rPr>
      </w:pPr>
      <w:r w:rsidRPr="001F55D1">
        <w:rPr>
          <w:szCs w:val="28"/>
        </w:rPr>
        <w:t>Все воздушные линии, проходящие по жилой застройке, перекладываются в кабель.</w:t>
      </w:r>
    </w:p>
    <w:p w:rsidR="00CD7EE3" w:rsidRPr="003D600D" w:rsidRDefault="00CD7EE3" w:rsidP="00CD7EE3"/>
    <w:p w:rsidR="00CD7EE3" w:rsidRPr="0006180A" w:rsidRDefault="00CD7EE3" w:rsidP="00CD7EE3">
      <w:pPr>
        <w:pStyle w:val="4"/>
        <w:rPr>
          <w:sz w:val="24"/>
        </w:rPr>
      </w:pPr>
      <w:bookmarkStart w:id="165" w:name="_Toc349313104"/>
      <w:bookmarkStart w:id="166" w:name="_Toc349316015"/>
      <w:bookmarkStart w:id="167" w:name="_Toc349321069"/>
      <w:bookmarkStart w:id="168" w:name="_Toc349324598"/>
      <w:bookmarkStart w:id="169" w:name="_Toc349331493"/>
      <w:bookmarkStart w:id="170" w:name="_Toc349334984"/>
      <w:bookmarkStart w:id="171" w:name="_Toc349404260"/>
      <w:bookmarkStart w:id="172" w:name="_Toc349407663"/>
      <w:bookmarkStart w:id="173" w:name="_Toc349409391"/>
      <w:bookmarkStart w:id="174" w:name="_Toc362977720"/>
      <w:bookmarkStart w:id="175" w:name="_Toc249810708"/>
      <w:bookmarkEnd w:id="163"/>
      <w:r w:rsidRPr="0006180A">
        <w:rPr>
          <w:sz w:val="24"/>
        </w:rPr>
        <w:t>3.8. Планируемое размещение объектов инженерного благоустройства территории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CD7EE3" w:rsidRPr="00766A6A" w:rsidRDefault="00CD7EE3" w:rsidP="00CD7EE3">
      <w:pPr>
        <w:pStyle w:val="5"/>
      </w:pPr>
      <w:bookmarkStart w:id="176" w:name="_Toc349331494"/>
      <w:bookmarkStart w:id="177" w:name="_Toc349334985"/>
      <w:bookmarkStart w:id="178" w:name="_Toc349404261"/>
      <w:bookmarkStart w:id="179" w:name="_Toc349407664"/>
      <w:bookmarkStart w:id="180" w:name="_Toc349409392"/>
      <w:bookmarkStart w:id="181" w:name="_Toc362977721"/>
      <w:r w:rsidRPr="00F569D0">
        <w:rPr>
          <w:sz w:val="24"/>
        </w:rPr>
        <w:t>3.8.1. Дождевая канализация</w:t>
      </w:r>
      <w:bookmarkEnd w:id="176"/>
      <w:bookmarkEnd w:id="177"/>
      <w:bookmarkEnd w:id="178"/>
      <w:bookmarkEnd w:id="179"/>
      <w:bookmarkEnd w:id="180"/>
      <w:bookmarkEnd w:id="181"/>
    </w:p>
    <w:p w:rsidR="00CD7EE3" w:rsidRPr="00F569D0" w:rsidRDefault="00CD7EE3" w:rsidP="00F569D0">
      <w:pPr>
        <w:pStyle w:val="aff9"/>
        <w:spacing w:after="0"/>
        <w:rPr>
          <w:rFonts w:ascii="Times New Roman" w:hAnsi="Times New Roman" w:cs="Times New Roman"/>
          <w:szCs w:val="28"/>
        </w:rPr>
      </w:pPr>
      <w:r w:rsidRPr="00F569D0">
        <w:rPr>
          <w:rFonts w:ascii="Times New Roman" w:hAnsi="Times New Roman" w:cs="Times New Roman"/>
          <w:szCs w:val="28"/>
        </w:rPr>
        <w:t xml:space="preserve">Поверхностный сток организуется самотеком по улицам, в пониженные участки территории, на рельеф по средствам лотков проезжей части без организации системы закрытой ливневой канализации. В соответствии с пунктом 287 главы 52 НГПСО 1-2009.66 «Сброс поверхностного стока без очистки допускается в ближайший водоток с локальных водосборов территорий рабочих поселков, поселков городского типа, сельских населенных пунктов и районов </w:t>
      </w:r>
      <w:r w:rsidRPr="00F569D0">
        <w:rPr>
          <w:rStyle w:val="FontStyle12"/>
          <w:sz w:val="24"/>
          <w:szCs w:val="28"/>
        </w:rPr>
        <w:t>малоэтажного жилищного строительства</w:t>
      </w:r>
      <w:r w:rsidRPr="00F569D0">
        <w:rPr>
          <w:rFonts w:ascii="Times New Roman" w:hAnsi="Times New Roman" w:cs="Times New Roman"/>
          <w:szCs w:val="28"/>
        </w:rPr>
        <w:t xml:space="preserve"> городов с площади, не превышающей  20 га, и не имеющей источников загрязнения». </w:t>
      </w:r>
    </w:p>
    <w:p w:rsidR="00CD7EE3" w:rsidRPr="00F569D0" w:rsidRDefault="00CD7EE3" w:rsidP="00F569D0">
      <w:pPr>
        <w:pStyle w:val="aff9"/>
        <w:spacing w:after="0"/>
        <w:rPr>
          <w:rFonts w:ascii="Times New Roman" w:hAnsi="Times New Roman" w:cs="Times New Roman"/>
          <w:szCs w:val="28"/>
        </w:rPr>
      </w:pPr>
      <w:r w:rsidRPr="00F569D0">
        <w:rPr>
          <w:rFonts w:ascii="Times New Roman" w:hAnsi="Times New Roman" w:cs="Times New Roman"/>
          <w:szCs w:val="28"/>
        </w:rPr>
        <w:t>Более подробно мероприятия по инженерной подготовке территории разрабатываются при наличии подробной исходной документации, на следующей стадии градостроительного проектирования.</w:t>
      </w:r>
    </w:p>
    <w:p w:rsidR="00CD7EE3" w:rsidRPr="0006180A" w:rsidRDefault="00CD7EE3" w:rsidP="00CD7EE3">
      <w:pPr>
        <w:pStyle w:val="5"/>
        <w:rPr>
          <w:sz w:val="24"/>
        </w:rPr>
      </w:pPr>
      <w:bookmarkStart w:id="182" w:name="_Toc323326002"/>
      <w:bookmarkStart w:id="183" w:name="_Toc362977722"/>
      <w:bookmarkEnd w:id="175"/>
      <w:r w:rsidRPr="0006180A">
        <w:rPr>
          <w:sz w:val="24"/>
        </w:rPr>
        <w:t>3.8.2. Инженерное благоустройство территории</w:t>
      </w:r>
      <w:bookmarkEnd w:id="182"/>
      <w:bookmarkEnd w:id="183"/>
    </w:p>
    <w:p w:rsidR="00CD7EE3" w:rsidRPr="00F569D0" w:rsidRDefault="00CD7EE3" w:rsidP="00CD7EE3">
      <w:pPr>
        <w:pStyle w:val="aff9"/>
        <w:spacing w:after="0"/>
        <w:rPr>
          <w:rFonts w:ascii="Times New Roman" w:hAnsi="Times New Roman" w:cs="Times New Roman"/>
          <w:szCs w:val="28"/>
        </w:rPr>
      </w:pPr>
      <w:r w:rsidRPr="00F569D0">
        <w:rPr>
          <w:rFonts w:ascii="Times New Roman" w:hAnsi="Times New Roman" w:cs="Times New Roman"/>
          <w:szCs w:val="28"/>
        </w:rPr>
        <w:t>Территория деревни сформирована на берегу реки Чусовая. Проектом предусматривается организация зоны рекреационного озеленения в береговой полосе. Проектом предусматривается создание единой системы озеленения – от озеленения общего пользования вдоль красных линий улиц и на свободных от застройки участков до рекреационного озеленения вдоль рек.</w:t>
      </w:r>
    </w:p>
    <w:p w:rsidR="00CD7EE3" w:rsidRPr="00F569D0" w:rsidRDefault="00CD7EE3" w:rsidP="00CD7EE3">
      <w:pPr>
        <w:pStyle w:val="aff9"/>
        <w:spacing w:after="0"/>
        <w:rPr>
          <w:rFonts w:ascii="Times New Roman" w:hAnsi="Times New Roman" w:cs="Times New Roman"/>
          <w:szCs w:val="28"/>
        </w:rPr>
      </w:pPr>
      <w:r w:rsidRPr="00F569D0">
        <w:rPr>
          <w:rFonts w:ascii="Times New Roman" w:hAnsi="Times New Roman" w:cs="Times New Roman"/>
          <w:szCs w:val="28"/>
        </w:rPr>
        <w:t>Мероприятия по благоустройству включают в себя:</w:t>
      </w:r>
    </w:p>
    <w:p w:rsidR="00CD7EE3" w:rsidRPr="00F569D0" w:rsidRDefault="00CD7EE3" w:rsidP="00CD7EE3">
      <w:pPr>
        <w:pStyle w:val="aff9"/>
        <w:spacing w:after="0"/>
        <w:rPr>
          <w:rFonts w:ascii="Times New Roman" w:hAnsi="Times New Roman" w:cs="Times New Roman"/>
          <w:szCs w:val="28"/>
        </w:rPr>
      </w:pPr>
      <w:r w:rsidRPr="00F569D0">
        <w:rPr>
          <w:rFonts w:ascii="Times New Roman" w:hAnsi="Times New Roman" w:cs="Times New Roman"/>
          <w:szCs w:val="28"/>
        </w:rPr>
        <w:t>-</w:t>
      </w:r>
      <w:r w:rsidR="00F569D0" w:rsidRPr="00F569D0">
        <w:rPr>
          <w:rFonts w:ascii="Times New Roman" w:hAnsi="Times New Roman" w:cs="Times New Roman"/>
          <w:szCs w:val="28"/>
        </w:rPr>
        <w:t xml:space="preserve"> </w:t>
      </w:r>
      <w:r w:rsidRPr="00F569D0">
        <w:rPr>
          <w:rFonts w:ascii="Times New Roman" w:hAnsi="Times New Roman" w:cs="Times New Roman"/>
          <w:szCs w:val="28"/>
        </w:rPr>
        <w:t>организация зоны рекреации;</w:t>
      </w:r>
    </w:p>
    <w:p w:rsidR="00F569D0" w:rsidRPr="00F569D0" w:rsidRDefault="00CD7EE3" w:rsidP="00F569D0">
      <w:pPr>
        <w:pStyle w:val="aff9"/>
        <w:spacing w:after="0"/>
        <w:rPr>
          <w:rFonts w:ascii="Times New Roman" w:hAnsi="Times New Roman" w:cs="Times New Roman"/>
          <w:szCs w:val="28"/>
        </w:rPr>
      </w:pPr>
      <w:r w:rsidRPr="00F569D0">
        <w:rPr>
          <w:rFonts w:ascii="Times New Roman" w:hAnsi="Times New Roman" w:cs="Times New Roman"/>
          <w:szCs w:val="28"/>
        </w:rPr>
        <w:t>-</w:t>
      </w:r>
      <w:r w:rsidR="00F569D0" w:rsidRPr="00F569D0">
        <w:rPr>
          <w:rFonts w:ascii="Times New Roman" w:hAnsi="Times New Roman" w:cs="Times New Roman"/>
          <w:szCs w:val="28"/>
        </w:rPr>
        <w:t xml:space="preserve"> </w:t>
      </w:r>
      <w:r w:rsidRPr="00F569D0">
        <w:rPr>
          <w:rFonts w:ascii="Times New Roman" w:hAnsi="Times New Roman" w:cs="Times New Roman"/>
          <w:szCs w:val="28"/>
        </w:rPr>
        <w:t>устройство пешеходных дорожек вдоль береговой линии.</w:t>
      </w:r>
      <w:bookmarkStart w:id="184" w:name="_Toc299928372"/>
      <w:bookmarkStart w:id="185" w:name="_Toc362977723"/>
      <w:bookmarkEnd w:id="164"/>
    </w:p>
    <w:p w:rsidR="00F569D0" w:rsidRPr="00243D5D" w:rsidRDefault="00F569D0" w:rsidP="00F569D0">
      <w:pPr>
        <w:pStyle w:val="aff9"/>
        <w:spacing w:after="0"/>
        <w:rPr>
          <w:rFonts w:ascii="Times New Roman" w:hAnsi="Times New Roman" w:cs="Times New Roman"/>
          <w:szCs w:val="28"/>
        </w:rPr>
      </w:pPr>
    </w:p>
    <w:p w:rsidR="00CD7EE3" w:rsidRPr="0006180A" w:rsidRDefault="00CD7EE3" w:rsidP="00F569D0">
      <w:pPr>
        <w:pStyle w:val="aff9"/>
        <w:spacing w:after="0"/>
        <w:jc w:val="center"/>
        <w:rPr>
          <w:rFonts w:ascii="Times New Roman" w:hAnsi="Times New Roman" w:cs="Times New Roman"/>
          <w:b/>
        </w:rPr>
      </w:pPr>
      <w:r w:rsidRPr="0006180A">
        <w:rPr>
          <w:rFonts w:ascii="Times New Roman" w:hAnsi="Times New Roman" w:cs="Times New Roman"/>
          <w:b/>
          <w:lang w:val="en-US"/>
        </w:rPr>
        <w:t>III</w:t>
      </w:r>
      <w:r w:rsidRPr="0006180A">
        <w:rPr>
          <w:rFonts w:ascii="Times New Roman" w:hAnsi="Times New Roman" w:cs="Times New Roman"/>
          <w:b/>
        </w:rPr>
        <w:t>. СВЕДЕНИЯ ОБ ОБЪЕКТАХ ФЕДЕРАЛЬНОГО И РЕГИОНАЛЬНОГО ЗНАЧЕНИЯ, ПЛАНИРУЕМЫХ ДЛЯ РАЗМЕЩЕНИЯ НА ТЕРРИТОРИЯХ ДЕРЕВНИ ТРЕКА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</w:r>
      <w:bookmarkEnd w:id="184"/>
      <w:bookmarkEnd w:id="185"/>
    </w:p>
    <w:p w:rsidR="00F569D0" w:rsidRPr="00243D5D" w:rsidRDefault="00F569D0" w:rsidP="00CD7EE3"/>
    <w:p w:rsidR="00CD7EE3" w:rsidRPr="00F569D0" w:rsidRDefault="00CD7EE3" w:rsidP="00F569D0">
      <w:pPr>
        <w:ind w:firstLine="709"/>
        <w:jc w:val="both"/>
      </w:pPr>
      <w:r w:rsidRPr="00F569D0">
        <w:t>На территории деревни Трека нет объектов капитального строительства федерального и регионального значения, утверждённых к размещению документами территориального планирования Российской Федерации, а также документами территориального планирования Свердловской области.</w:t>
      </w:r>
    </w:p>
    <w:p w:rsidR="00CD7EE3" w:rsidRPr="00F569D0" w:rsidRDefault="00CD7EE3" w:rsidP="00F569D0">
      <w:pPr>
        <w:ind w:firstLine="709"/>
        <w:jc w:val="both"/>
      </w:pPr>
      <w:r w:rsidRPr="00F569D0">
        <w:t>На территории деревни в настоящий момент имеются объекты федерального и регионального значения:</w:t>
      </w:r>
    </w:p>
    <w:p w:rsidR="00CD7EE3" w:rsidRPr="00F569D0" w:rsidRDefault="00CD7EE3" w:rsidP="00F569D0">
      <w:pPr>
        <w:ind w:firstLine="709"/>
        <w:jc w:val="both"/>
      </w:pPr>
      <w:r w:rsidRPr="00F569D0">
        <w:t xml:space="preserve">- к территории деревни с юго-востока подходит автомобильная дорога регионального значения ГКУ </w:t>
      </w:r>
      <w:proofErr w:type="gramStart"/>
      <w:r w:rsidRPr="00F569D0">
        <w:t>СО</w:t>
      </w:r>
      <w:proofErr w:type="gramEnd"/>
      <w:r w:rsidRPr="00F569D0">
        <w:t xml:space="preserve"> "Управление автомобильных дорог».</w:t>
      </w:r>
    </w:p>
    <w:p w:rsidR="00CD7EE3" w:rsidRPr="0006180A" w:rsidRDefault="00CD7EE3" w:rsidP="00CD7EE3">
      <w:pPr>
        <w:pStyle w:val="2"/>
        <w:rPr>
          <w:rStyle w:val="FontStyle67"/>
          <w:b/>
          <w:bCs/>
          <w:sz w:val="24"/>
        </w:rPr>
      </w:pPr>
      <w:bookmarkStart w:id="186" w:name="_Toc299928373"/>
      <w:bookmarkStart w:id="187" w:name="_Toc362977724"/>
      <w:r w:rsidRPr="0006180A">
        <w:rPr>
          <w:rStyle w:val="FontStyle67"/>
          <w:b/>
          <w:bCs/>
          <w:sz w:val="24"/>
          <w:lang w:val="en-US"/>
        </w:rPr>
        <w:lastRenderedPageBreak/>
        <w:t>I</w:t>
      </w:r>
      <w:r w:rsidRPr="0006180A">
        <w:rPr>
          <w:rStyle w:val="FontStyle67"/>
          <w:b/>
          <w:bCs/>
          <w:sz w:val="24"/>
        </w:rPr>
        <w:t xml:space="preserve">V. ОСНОВНЫЕ ТЕХНИКО-ЭКОНОМИЧЕСКИЕ ПОКАЗАТЕЛИ ГЕНЕРАЛЬНОГО ПЛАНА </w:t>
      </w:r>
      <w:bookmarkEnd w:id="186"/>
      <w:r w:rsidRPr="0006180A">
        <w:rPr>
          <w:rStyle w:val="FontStyle67"/>
          <w:b/>
          <w:bCs/>
          <w:sz w:val="24"/>
        </w:rPr>
        <w:t>ДЕРЕВНИ ТРЁКА</w:t>
      </w:r>
      <w:bookmarkEnd w:id="187"/>
    </w:p>
    <w:p w:rsidR="00CD7EE3" w:rsidRPr="00F569D0" w:rsidRDefault="00CD7EE3" w:rsidP="00CD7EE3">
      <w:pPr>
        <w:rPr>
          <w:rStyle w:val="FontStyle67"/>
          <w:b w:val="0"/>
          <w:sz w:val="24"/>
        </w:rPr>
      </w:pPr>
      <w:r w:rsidRPr="00F569D0">
        <w:rPr>
          <w:rStyle w:val="FontStyle67"/>
          <w:b w:val="0"/>
          <w:sz w:val="24"/>
        </w:rPr>
        <w:t>Технико-экономические по</w:t>
      </w:r>
      <w:r w:rsidR="0025338B">
        <w:rPr>
          <w:rStyle w:val="FontStyle67"/>
          <w:b w:val="0"/>
          <w:sz w:val="24"/>
        </w:rPr>
        <w:t>казатели сведены в Т</w:t>
      </w:r>
      <w:r w:rsidRPr="00F569D0">
        <w:rPr>
          <w:rStyle w:val="FontStyle67"/>
          <w:b w:val="0"/>
          <w:sz w:val="24"/>
        </w:rPr>
        <w:t>аблицу 8.</w:t>
      </w:r>
    </w:p>
    <w:p w:rsidR="00CD7EE3" w:rsidRPr="00F569D0" w:rsidRDefault="00CD7EE3" w:rsidP="00CD7EE3">
      <w:pPr>
        <w:pStyle w:val="ac"/>
        <w:rPr>
          <w:rStyle w:val="FontStyle67"/>
          <w:b/>
          <w:bCs/>
          <w:sz w:val="24"/>
          <w:szCs w:val="24"/>
        </w:rPr>
      </w:pPr>
      <w:r w:rsidRPr="00F569D0">
        <w:rPr>
          <w:rStyle w:val="FontStyle67"/>
          <w:b/>
          <w:bCs/>
          <w:sz w:val="24"/>
          <w:szCs w:val="24"/>
        </w:rPr>
        <w:t>Технико-экономические показатели</w:t>
      </w:r>
    </w:p>
    <w:p w:rsidR="00CD7EE3" w:rsidRPr="00F569D0" w:rsidRDefault="00CD7EE3" w:rsidP="00CD7EE3">
      <w:pPr>
        <w:jc w:val="right"/>
        <w:rPr>
          <w:rStyle w:val="FontStyle67"/>
          <w:b w:val="0"/>
          <w:bCs w:val="0"/>
          <w:sz w:val="24"/>
          <w:szCs w:val="24"/>
        </w:rPr>
      </w:pPr>
      <w:r w:rsidRPr="00F569D0">
        <w:rPr>
          <w:rStyle w:val="FontStyle67"/>
          <w:b w:val="0"/>
          <w:sz w:val="24"/>
          <w:szCs w:val="24"/>
        </w:rPr>
        <w:t xml:space="preserve">Таблица </w:t>
      </w:r>
      <w:r w:rsidRPr="00F569D0">
        <w:rPr>
          <w:rStyle w:val="FontStyle67"/>
          <w:b w:val="0"/>
          <w:bCs w:val="0"/>
          <w:sz w:val="24"/>
          <w:szCs w:val="24"/>
        </w:rPr>
        <w:t>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4705"/>
        <w:gridCol w:w="1671"/>
        <w:gridCol w:w="1518"/>
        <w:gridCol w:w="1361"/>
      </w:tblGrid>
      <w:tr w:rsidR="00CD7EE3" w:rsidRPr="00936B60" w:rsidTr="00727F9C">
        <w:trPr>
          <w:trHeight w:val="1053"/>
          <w:tblHeader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 xml:space="preserve">№ </w:t>
            </w:r>
            <w:proofErr w:type="gramStart"/>
            <w:r w:rsidRPr="00727F9C">
              <w:rPr>
                <w:rStyle w:val="FontStyle68"/>
                <w:sz w:val="24"/>
                <w:szCs w:val="24"/>
              </w:rPr>
              <w:t>п</w:t>
            </w:r>
            <w:proofErr w:type="gramEnd"/>
            <w:r w:rsidRPr="00727F9C">
              <w:rPr>
                <w:rStyle w:val="FontStyle68"/>
                <w:sz w:val="24"/>
                <w:szCs w:val="24"/>
              </w:rPr>
              <w:t>/п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Современное состояние</w:t>
            </w:r>
          </w:p>
          <w:p w:rsidR="00CD7EE3" w:rsidRPr="00727F9C" w:rsidRDefault="00CD7EE3" w:rsidP="00243D5D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201</w:t>
            </w:r>
            <w:r w:rsidRPr="00727F9C">
              <w:rPr>
                <w:rStyle w:val="FontStyle68"/>
                <w:sz w:val="24"/>
                <w:szCs w:val="24"/>
                <w:lang w:val="en-US"/>
              </w:rPr>
              <w:t>2</w:t>
            </w:r>
            <w:r w:rsidRPr="00727F9C">
              <w:rPr>
                <w:rStyle w:val="FontStyle68"/>
                <w:sz w:val="24"/>
                <w:szCs w:val="24"/>
              </w:rPr>
              <w:t xml:space="preserve"> г.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Расчетный срок</w:t>
            </w:r>
          </w:p>
          <w:p w:rsidR="00CD7EE3" w:rsidRPr="00727F9C" w:rsidRDefault="00CD7EE3" w:rsidP="00243D5D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203</w:t>
            </w:r>
            <w:r w:rsidRPr="00727F9C">
              <w:rPr>
                <w:rStyle w:val="FontStyle68"/>
                <w:sz w:val="24"/>
                <w:szCs w:val="24"/>
                <w:lang w:val="en-US"/>
              </w:rPr>
              <w:t>5</w:t>
            </w:r>
            <w:r w:rsidRPr="00727F9C">
              <w:rPr>
                <w:rStyle w:val="FontStyle68"/>
                <w:sz w:val="24"/>
                <w:szCs w:val="24"/>
              </w:rPr>
              <w:t xml:space="preserve"> г.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27F9C">
              <w:rPr>
                <w:rStyle w:val="FontStyle67"/>
                <w:b w:val="0"/>
                <w:sz w:val="24"/>
                <w:szCs w:val="24"/>
                <w:lang w:val="en-US"/>
              </w:rPr>
              <w:t>I</w:t>
            </w:r>
            <w:r w:rsidRPr="00727F9C">
              <w:rPr>
                <w:rStyle w:val="FontStyle67"/>
                <w:b w:val="0"/>
                <w:sz w:val="24"/>
                <w:szCs w:val="24"/>
              </w:rPr>
              <w:t>.</w:t>
            </w:r>
          </w:p>
        </w:tc>
        <w:tc>
          <w:tcPr>
            <w:tcW w:w="4062" w:type="pct"/>
            <w:gridSpan w:val="3"/>
            <w:tcBorders>
              <w:right w:val="single" w:sz="4" w:space="0" w:color="auto"/>
            </w:tcBorders>
            <w:vAlign w:val="center"/>
          </w:tcPr>
          <w:p w:rsidR="00CD7EE3" w:rsidRPr="00727F9C" w:rsidRDefault="00CD7EE3" w:rsidP="00727F9C">
            <w:pPr>
              <w:pStyle w:val="Style11"/>
              <w:widowControl/>
              <w:ind w:right="-1367" w:firstLine="0"/>
              <w:jc w:val="center"/>
              <w:rPr>
                <w:highlight w:val="yellow"/>
              </w:rPr>
            </w:pPr>
            <w:r w:rsidRPr="00727F9C">
              <w:rPr>
                <w:rStyle w:val="FontStyle67"/>
                <w:b w:val="0"/>
                <w:sz w:val="24"/>
                <w:szCs w:val="24"/>
              </w:rPr>
              <w:t>ТЕРРИТОРИЯ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81,71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81,71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34"/>
              <w:widowControl/>
              <w:ind w:firstLine="0"/>
              <w:jc w:val="center"/>
              <w:rPr>
                <w:rStyle w:val="FontStyle7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7F9C">
              <w:rPr>
                <w:rStyle w:val="FontStyle72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100,00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100,00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firstLine="0"/>
              <w:jc w:val="righ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2342" w:type="pct"/>
            <w:gridSpan w:val="3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Жилая зона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44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36,48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40,74</w:t>
            </w:r>
          </w:p>
        </w:tc>
      </w:tr>
      <w:tr w:rsidR="00CD7EE3" w:rsidRPr="00936B60" w:rsidTr="00727F9C">
        <w:trPr>
          <w:trHeight w:val="410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 xml:space="preserve">% от общей площади земель </w:t>
            </w:r>
            <w:proofErr w:type="gramStart"/>
            <w:r w:rsidRPr="00727F9C">
              <w:rPr>
                <w:rStyle w:val="FontStyle68"/>
              </w:rPr>
              <w:t>в</w:t>
            </w:r>
            <w:proofErr w:type="gramEnd"/>
          </w:p>
          <w:p w:rsidR="00CD7EE3" w:rsidRPr="00727F9C" w:rsidRDefault="00CD7EE3" w:rsidP="00243D5D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 xml:space="preserve">установленных </w:t>
            </w:r>
            <w:proofErr w:type="gramStart"/>
            <w:r w:rsidRPr="00727F9C">
              <w:rPr>
                <w:rStyle w:val="FontStyle68"/>
              </w:rPr>
              <w:t>границах</w:t>
            </w:r>
            <w:proofErr w:type="gramEnd"/>
            <w:r w:rsidRPr="00727F9C">
              <w:rPr>
                <w:rStyle w:val="FontStyle68"/>
              </w:rPr>
              <w:t xml:space="preserve">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44,64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49,86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0,03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0,30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72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0,04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0,37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Производственные зоны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0,70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0,63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25"/>
              <w:widowControl/>
              <w:ind w:firstLine="0"/>
              <w:jc w:val="center"/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7F9C"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0,85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0,77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righ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2342" w:type="pct"/>
            <w:gridSpan w:val="3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3.1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производственная зона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727F9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3.2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0,70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0,63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727F9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0,85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0,77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  <w:r w:rsidRPr="00727F9C">
              <w:t>3.3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r w:rsidRPr="00727F9C">
              <w:t>Защитное озеленение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727F9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Рекреационные зоны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5,76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5,72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7,06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7,01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righ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2342" w:type="pct"/>
            <w:gridSpan w:val="3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  <w:r w:rsidRPr="00727F9C">
              <w:t>4.1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r w:rsidRPr="00727F9C">
              <w:t xml:space="preserve">зона лесов и </w:t>
            </w:r>
            <w:proofErr w:type="spellStart"/>
            <w:r w:rsidRPr="00727F9C">
              <w:t>залесенных</w:t>
            </w:r>
            <w:proofErr w:type="spellEnd"/>
            <w:r w:rsidRPr="00727F9C"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0,36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0,32</w:t>
            </w:r>
          </w:p>
        </w:tc>
      </w:tr>
      <w:tr w:rsidR="00CD7EE3" w:rsidRPr="00936B60" w:rsidTr="00727F9C">
        <w:trPr>
          <w:trHeight w:val="228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/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0,45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0,39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  <w:r w:rsidRPr="00727F9C">
              <w:t>4.2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r w:rsidRPr="00727F9C">
              <w:t>зона водных объектов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5,40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5,40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6,61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6,61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5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27,74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23,01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33,95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28,16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righ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2342" w:type="pct"/>
            <w:gridSpan w:val="3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  <w:r w:rsidRPr="00727F9C">
              <w:t>5.1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r w:rsidRPr="00727F9C">
              <w:t xml:space="preserve">зона </w:t>
            </w:r>
            <w:proofErr w:type="spellStart"/>
            <w:r w:rsidRPr="00727F9C">
              <w:t>незалесенных</w:t>
            </w:r>
            <w:proofErr w:type="spellEnd"/>
            <w:r w:rsidRPr="00727F9C"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27,74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23,01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/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33,95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28,16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  <w:r w:rsidRPr="00727F9C">
              <w:t>5.2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r w:rsidRPr="00727F9C">
              <w:t>огороды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0,70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0,86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6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0,62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0,75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righ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2342" w:type="pct"/>
            <w:gridSpan w:val="3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  <w:jc w:val="center"/>
            </w:pPr>
            <w:r w:rsidRPr="00727F9C">
              <w:t>6.1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r w:rsidRPr="00727F9C">
              <w:t>защитное озеленение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0,62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  <w:sz w:val="24"/>
                <w:szCs w:val="24"/>
              </w:rPr>
            </w:pPr>
            <w:r w:rsidRPr="00727F9C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0,75</w:t>
            </w:r>
          </w:p>
        </w:tc>
      </w:tr>
    </w:tbl>
    <w:p w:rsidR="00727F9C" w:rsidRDefault="00727F9C"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4705"/>
        <w:gridCol w:w="1671"/>
        <w:gridCol w:w="1518"/>
        <w:gridCol w:w="1361"/>
      </w:tblGrid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727F9C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>
              <w:lastRenderedPageBreak/>
              <w:br w:type="page"/>
            </w:r>
            <w:r w:rsidR="00CD7EE3" w:rsidRPr="00727F9C">
              <w:rPr>
                <w:rStyle w:val="FontStyle68"/>
                <w:sz w:val="24"/>
                <w:szCs w:val="24"/>
              </w:rPr>
              <w:t>7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 xml:space="preserve">Прочие зоны 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10,33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10,69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12,64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13,08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righ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2342" w:type="pct"/>
            <w:gridSpan w:val="3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7.1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прочие территории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10,33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12,64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7.2</w:t>
            </w:r>
          </w:p>
        </w:tc>
        <w:tc>
          <w:tcPr>
            <w:tcW w:w="2421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10,69</w:t>
            </w:r>
          </w:p>
        </w:tc>
      </w:tr>
      <w:tr w:rsidR="00CD7EE3" w:rsidRPr="00936B6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727F9C">
              <w:t>13,08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27F9C">
              <w:rPr>
                <w:rStyle w:val="FontStyle67"/>
                <w:b w:val="0"/>
                <w:sz w:val="24"/>
                <w:szCs w:val="24"/>
                <w:lang w:val="en-US"/>
              </w:rPr>
              <w:t>II</w:t>
            </w:r>
            <w:r w:rsidRPr="00727F9C">
              <w:rPr>
                <w:rStyle w:val="FontStyle67"/>
                <w:b w:val="0"/>
                <w:sz w:val="24"/>
                <w:szCs w:val="24"/>
              </w:rPr>
              <w:t>.</w:t>
            </w:r>
          </w:p>
        </w:tc>
        <w:tc>
          <w:tcPr>
            <w:tcW w:w="4762" w:type="pct"/>
            <w:gridSpan w:val="4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b/>
                <w:highlight w:val="magenta"/>
              </w:rPr>
            </w:pPr>
            <w:r w:rsidRPr="00727F9C">
              <w:rPr>
                <w:rStyle w:val="FontStyle67"/>
                <w:b w:val="0"/>
                <w:sz w:val="24"/>
                <w:szCs w:val="24"/>
              </w:rPr>
              <w:t>НАСЕЛЕНИЕ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27F9C"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 w:rsidRPr="00727F9C">
              <w:rPr>
                <w:lang w:val="en-US"/>
              </w:rPr>
              <w:t>53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50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 xml:space="preserve">чел. на </w:t>
            </w:r>
            <w:proofErr w:type="gramStart"/>
            <w:r w:rsidRPr="00727F9C">
              <w:rPr>
                <w:rStyle w:val="FontStyle68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0,6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0,6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27F9C">
              <w:rPr>
                <w:rStyle w:val="FontStyle67"/>
                <w:b w:val="0"/>
                <w:sz w:val="24"/>
                <w:szCs w:val="24"/>
                <w:lang w:val="en-US"/>
              </w:rPr>
              <w:t>III</w:t>
            </w:r>
            <w:r w:rsidRPr="00727F9C">
              <w:rPr>
                <w:rStyle w:val="FontStyle67"/>
                <w:b w:val="0"/>
                <w:sz w:val="24"/>
                <w:szCs w:val="24"/>
              </w:rPr>
              <w:t>.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b/>
                <w:highlight w:val="magenta"/>
              </w:rPr>
            </w:pPr>
            <w:r w:rsidRPr="00727F9C">
              <w:rPr>
                <w:rStyle w:val="FontStyle67"/>
                <w:b w:val="0"/>
                <w:sz w:val="24"/>
                <w:szCs w:val="24"/>
              </w:rPr>
              <w:t>ЖИЛИЩНЫЙ ФОНД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м</w:t>
            </w:r>
            <w:proofErr w:type="gramStart"/>
            <w:r w:rsidRPr="00727F9C">
              <w:rPr>
                <w:rStyle w:val="FontStyle68"/>
                <w:sz w:val="24"/>
                <w:szCs w:val="24"/>
                <w:vertAlign w:val="superscript"/>
              </w:rPr>
              <w:t>2</w:t>
            </w:r>
            <w:proofErr w:type="gramEnd"/>
            <w:r w:rsidRPr="00727F9C">
              <w:rPr>
                <w:rStyle w:val="FontStyle68"/>
                <w:sz w:val="24"/>
                <w:szCs w:val="24"/>
              </w:rPr>
              <w:t>/чел.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 w:rsidRPr="00727F9C">
              <w:rPr>
                <w:lang w:val="en-US"/>
              </w:rPr>
              <w:t>141</w:t>
            </w:r>
            <w:r w:rsidRPr="00727F9C">
              <w:t>,</w:t>
            </w:r>
            <w:r w:rsidRPr="00727F9C">
              <w:rPr>
                <w:lang w:val="en-US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31,2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  <w:vertAlign w:val="superscript"/>
                <w:lang w:eastAsia="en-US"/>
              </w:rPr>
            </w:pPr>
            <w:r w:rsidRPr="00727F9C">
              <w:rPr>
                <w:rStyle w:val="FontStyle68"/>
                <w:sz w:val="24"/>
                <w:szCs w:val="24"/>
                <w:lang w:val="en-US" w:eastAsia="en-US"/>
              </w:rPr>
              <w:t>So</w:t>
            </w:r>
            <w:r w:rsidRPr="00727F9C">
              <w:rPr>
                <w:rStyle w:val="FontStyle68"/>
                <w:sz w:val="24"/>
                <w:szCs w:val="24"/>
                <w:lang w:eastAsia="en-US"/>
              </w:rPr>
              <w:t>6щ. м</w:t>
            </w:r>
            <w:proofErr w:type="gramStart"/>
            <w:r w:rsidRPr="00727F9C">
              <w:rPr>
                <w:rStyle w:val="FontStyle68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7500,0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7500,0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150/-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150/-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62"/>
              <w:widowControl/>
              <w:ind w:firstLine="0"/>
              <w:jc w:val="center"/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727F9C">
              <w:rPr>
                <w:rStyle w:val="FontStyle82"/>
                <w:b w:val="0"/>
                <w:sz w:val="24"/>
                <w:szCs w:val="24"/>
                <w:lang w:val="en-US" w:eastAsia="en-US"/>
              </w:rPr>
              <w:t>So</w:t>
            </w:r>
            <w:r w:rsidRPr="00727F9C">
              <w:rPr>
                <w:rStyle w:val="FontStyle8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727F9C"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224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>% от общего объема</w:t>
            </w:r>
          </w:p>
          <w:p w:rsidR="00CD7EE3" w:rsidRPr="00727F9C" w:rsidRDefault="00CD7EE3" w:rsidP="00243D5D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53"/>
              <w:widowControl/>
              <w:ind w:firstLine="0"/>
              <w:jc w:val="center"/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727F9C">
              <w:rPr>
                <w:rStyle w:val="FontStyle92"/>
                <w:b w:val="0"/>
                <w:sz w:val="24"/>
                <w:szCs w:val="24"/>
                <w:lang w:val="en-US" w:eastAsia="en-US"/>
              </w:rPr>
              <w:t>So</w:t>
            </w:r>
            <w:r w:rsidRPr="00727F9C">
              <w:rPr>
                <w:rStyle w:val="FontStyle9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727F9C"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144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>% от общ</w:t>
            </w:r>
            <w:proofErr w:type="gramStart"/>
            <w:r w:rsidRPr="00727F9C">
              <w:rPr>
                <w:rStyle w:val="FontStyle68"/>
              </w:rPr>
              <w:t>.</w:t>
            </w:r>
            <w:proofErr w:type="gramEnd"/>
            <w:r w:rsidRPr="00727F9C">
              <w:rPr>
                <w:rStyle w:val="FontStyle68"/>
              </w:rPr>
              <w:t xml:space="preserve"> </w:t>
            </w:r>
            <w:proofErr w:type="gramStart"/>
            <w:r w:rsidRPr="00727F9C">
              <w:rPr>
                <w:rStyle w:val="FontStyle68"/>
              </w:rPr>
              <w:t>о</w:t>
            </w:r>
            <w:proofErr w:type="gramEnd"/>
            <w:r w:rsidRPr="00727F9C">
              <w:rPr>
                <w:rStyle w:val="FontStyle68"/>
              </w:rPr>
              <w:t>бъема нового</w:t>
            </w:r>
          </w:p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 w:val="restar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  <w:vertAlign w:val="superscript"/>
              </w:rPr>
            </w:pPr>
            <w:r w:rsidRPr="00727F9C">
              <w:rPr>
                <w:rStyle w:val="FontStyle68"/>
                <w:sz w:val="24"/>
                <w:szCs w:val="24"/>
                <w:lang w:val="en-US" w:eastAsia="en-US"/>
              </w:rPr>
              <w:t>S</w:t>
            </w:r>
            <w:r w:rsidRPr="00727F9C">
              <w:rPr>
                <w:rStyle w:val="FontStyle68"/>
                <w:sz w:val="24"/>
                <w:szCs w:val="24"/>
                <w:lang w:eastAsia="en-US"/>
              </w:rPr>
              <w:t xml:space="preserve"> общ. м</w:t>
            </w:r>
            <w:proofErr w:type="gramStart"/>
            <w:r w:rsidRPr="00727F9C">
              <w:rPr>
                <w:rStyle w:val="FontStyle68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7500,0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150</w:t>
            </w:r>
          </w:p>
        </w:tc>
      </w:tr>
      <w:tr w:rsidR="00CD7EE3" w:rsidRPr="00F46870" w:rsidTr="00727F9C">
        <w:trPr>
          <w:trHeight w:val="725"/>
        </w:trPr>
        <w:tc>
          <w:tcPr>
            <w:tcW w:w="238" w:type="pct"/>
            <w:vMerge/>
            <w:vAlign w:val="center"/>
          </w:tcPr>
          <w:p w:rsidR="00CD7EE3" w:rsidRPr="00727F9C" w:rsidRDefault="00CD7EE3" w:rsidP="00243D5D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CD7EE3" w:rsidRPr="00727F9C" w:rsidRDefault="00CD7EE3" w:rsidP="00243D5D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727F9C">
              <w:rPr>
                <w:rStyle w:val="FontStyle68"/>
              </w:rPr>
              <w:t>% от общ</w:t>
            </w:r>
            <w:proofErr w:type="gramStart"/>
            <w:r w:rsidRPr="00727F9C">
              <w:rPr>
                <w:rStyle w:val="FontStyle68"/>
              </w:rPr>
              <w:t>.</w:t>
            </w:r>
            <w:proofErr w:type="gramEnd"/>
            <w:r w:rsidRPr="00727F9C">
              <w:rPr>
                <w:rStyle w:val="FontStyle68"/>
              </w:rPr>
              <w:t xml:space="preserve"> </w:t>
            </w:r>
            <w:proofErr w:type="gramStart"/>
            <w:r w:rsidRPr="00727F9C">
              <w:rPr>
                <w:rStyle w:val="FontStyle68"/>
              </w:rPr>
              <w:t>о</w:t>
            </w:r>
            <w:proofErr w:type="gramEnd"/>
            <w:r w:rsidRPr="00727F9C">
              <w:rPr>
                <w:rStyle w:val="FontStyle68"/>
              </w:rPr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100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3"/>
              <w:keepNext/>
              <w:keepLines/>
              <w:widowControl/>
              <w:ind w:left="-57" w:right="-57" w:firstLine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27F9C">
              <w:rPr>
                <w:rStyle w:val="FontStyle67"/>
                <w:b w:val="0"/>
                <w:sz w:val="24"/>
                <w:szCs w:val="24"/>
                <w:lang w:val="en-US"/>
              </w:rPr>
              <w:t>IV</w:t>
            </w:r>
            <w:r w:rsidRPr="00727F9C">
              <w:rPr>
                <w:rStyle w:val="FontStyle67"/>
                <w:b w:val="0"/>
                <w:sz w:val="24"/>
                <w:szCs w:val="24"/>
              </w:rPr>
              <w:t>.</w:t>
            </w:r>
          </w:p>
        </w:tc>
        <w:tc>
          <w:tcPr>
            <w:tcW w:w="4762" w:type="pct"/>
            <w:gridSpan w:val="4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b/>
                <w:highlight w:val="magenta"/>
              </w:rPr>
            </w:pPr>
            <w:r w:rsidRPr="00727F9C">
              <w:rPr>
                <w:rStyle w:val="FontStyle67"/>
                <w:b w:val="0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CD7EE3" w:rsidRPr="00F46870" w:rsidTr="00727F9C">
        <w:trPr>
          <w:trHeight w:val="408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proofErr w:type="spellStart"/>
            <w:proofErr w:type="gramStart"/>
            <w:r w:rsidRPr="00727F9C">
              <w:t>ед</w:t>
            </w:r>
            <w:proofErr w:type="spellEnd"/>
            <w:proofErr w:type="gramEnd"/>
            <w:r w:rsidRPr="00727F9C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408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proofErr w:type="spellStart"/>
            <w:proofErr w:type="gramStart"/>
            <w:r w:rsidRPr="00727F9C">
              <w:t>ед</w:t>
            </w:r>
            <w:proofErr w:type="spellEnd"/>
            <w:proofErr w:type="gramEnd"/>
            <w:r w:rsidRPr="00727F9C">
              <w:t>/койко-мест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727F9C">
              <w:t>ед</w:t>
            </w:r>
            <w:proofErr w:type="spellEnd"/>
            <w:proofErr w:type="gramEnd"/>
            <w:r w:rsidRPr="00727F9C">
              <w:t>/м</w:t>
            </w:r>
            <w:r w:rsidRPr="00727F9C">
              <w:rPr>
                <w:vertAlign w:val="superscript"/>
              </w:rPr>
              <w:t>2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1/48,8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proofErr w:type="spellStart"/>
            <w:proofErr w:type="gramStart"/>
            <w:r w:rsidRPr="00727F9C">
              <w:t>ед</w:t>
            </w:r>
            <w:proofErr w:type="spellEnd"/>
            <w:proofErr w:type="gramEnd"/>
            <w:r w:rsidRPr="00727F9C">
              <w:t>/мест</w:t>
            </w:r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5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м</w:t>
            </w:r>
            <w:proofErr w:type="gramStart"/>
            <w:r w:rsidRPr="00727F9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12,0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  <w:sz w:val="24"/>
                <w:szCs w:val="24"/>
              </w:rPr>
            </w:pPr>
            <w:r w:rsidRPr="00727F9C">
              <w:rPr>
                <w:rStyle w:val="FontStyle91"/>
                <w:b w:val="0"/>
                <w:sz w:val="24"/>
                <w:szCs w:val="24"/>
              </w:rPr>
              <w:t>6</w:t>
            </w:r>
          </w:p>
        </w:tc>
        <w:tc>
          <w:tcPr>
            <w:tcW w:w="2421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proofErr w:type="spellStart"/>
            <w:proofErr w:type="gramStart"/>
            <w:r w:rsidRPr="00727F9C">
              <w:t>ед</w:t>
            </w:r>
            <w:proofErr w:type="spellEnd"/>
            <w:proofErr w:type="gramEnd"/>
            <w:r w:rsidRPr="00727F9C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  <w:sz w:val="24"/>
                <w:szCs w:val="24"/>
              </w:rPr>
            </w:pPr>
            <w:r w:rsidRPr="00727F9C">
              <w:rPr>
                <w:rStyle w:val="FontStyle67"/>
                <w:b w:val="0"/>
                <w:sz w:val="24"/>
                <w:szCs w:val="24"/>
                <w:lang w:val="en-US"/>
              </w:rPr>
              <w:t>V</w:t>
            </w:r>
            <w:r w:rsidRPr="00727F9C">
              <w:rPr>
                <w:rStyle w:val="FontStyle67"/>
                <w:b w:val="0"/>
                <w:sz w:val="24"/>
                <w:szCs w:val="24"/>
              </w:rPr>
              <w:t>.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  <w:rPr>
                <w:b/>
                <w:highlight w:val="green"/>
              </w:rPr>
            </w:pPr>
            <w:r w:rsidRPr="00727F9C">
              <w:rPr>
                <w:rStyle w:val="FontStyle67"/>
                <w:b w:val="0"/>
                <w:sz w:val="24"/>
                <w:szCs w:val="24"/>
              </w:rPr>
              <w:t>ТРАНСПОРТНАЯ ИНФРАСТРУКТУРА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протяженность основных улиц и дорог: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7,26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7,43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-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1,38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1,38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t>- улицы в жилой застройке, 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5,88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6,05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4,35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4,51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rStyle w:val="FontStyle68"/>
                <w:sz w:val="24"/>
                <w:szCs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1,54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1,54</w:t>
            </w:r>
          </w:p>
        </w:tc>
      </w:tr>
      <w:tr w:rsidR="00CD7EE3" w:rsidRPr="00F46870" w:rsidTr="00727F9C">
        <w:trPr>
          <w:trHeight w:val="65"/>
        </w:trPr>
        <w:tc>
          <w:tcPr>
            <w:tcW w:w="238" w:type="pct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left="-57" w:right="-57" w:firstLine="0"/>
              <w:jc w:val="center"/>
            </w:pPr>
            <w:r w:rsidRPr="00727F9C"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rPr>
                <w:rStyle w:val="FontStyle68"/>
                <w:sz w:val="24"/>
                <w:szCs w:val="24"/>
              </w:rPr>
            </w:pPr>
            <w:r w:rsidRPr="00727F9C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8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727F9C">
              <w:rPr>
                <w:color w:val="000000"/>
              </w:rPr>
              <w:t>км/км</w:t>
            </w:r>
            <w:proofErr w:type="gramStart"/>
            <w:r w:rsidRPr="00727F9C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8,86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D7EE3" w:rsidRPr="00727F9C" w:rsidRDefault="00CD7EE3" w:rsidP="00243D5D">
            <w:pPr>
              <w:pStyle w:val="Style11"/>
              <w:widowControl/>
              <w:ind w:firstLine="0"/>
              <w:jc w:val="center"/>
            </w:pPr>
            <w:r w:rsidRPr="00727F9C">
              <w:t>9,06</w:t>
            </w:r>
          </w:p>
        </w:tc>
      </w:tr>
    </w:tbl>
    <w:p w:rsidR="00CD7EE3" w:rsidRPr="00431E13" w:rsidRDefault="00CD7EE3" w:rsidP="00CD7EE3"/>
    <w:p w:rsidR="00296368" w:rsidRDefault="00296368">
      <w:pPr>
        <w:rPr>
          <w:lang w:val="en-US"/>
        </w:rPr>
      </w:pPr>
    </w:p>
    <w:p w:rsidR="00F569D0" w:rsidRPr="00F569D0" w:rsidRDefault="00F569D0">
      <w:bookmarkStart w:id="188" w:name="_GoBack"/>
      <w:bookmarkEnd w:id="188"/>
      <w:r>
        <w:t>Верно</w:t>
      </w:r>
    </w:p>
    <w:sectPr w:rsidR="00F569D0" w:rsidRPr="00F569D0" w:rsidSect="00243D5D">
      <w:headerReference w:type="default" r:id="rId8"/>
      <w:pgSz w:w="11906" w:h="16838" w:code="9"/>
      <w:pgMar w:top="851" w:right="567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6B" w:rsidRDefault="00E9656B" w:rsidP="00F569D0">
      <w:r>
        <w:separator/>
      </w:r>
    </w:p>
  </w:endnote>
  <w:endnote w:type="continuationSeparator" w:id="0">
    <w:p w:rsidR="00E9656B" w:rsidRDefault="00E9656B" w:rsidP="00F5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6B" w:rsidRDefault="00E9656B" w:rsidP="00F569D0">
      <w:r>
        <w:separator/>
      </w:r>
    </w:p>
  </w:footnote>
  <w:footnote w:type="continuationSeparator" w:id="0">
    <w:p w:rsidR="00E9656B" w:rsidRDefault="00E9656B" w:rsidP="00F5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3D5D" w:rsidRPr="00243D5D" w:rsidRDefault="00243D5D">
        <w:pPr>
          <w:pStyle w:val="af"/>
          <w:jc w:val="center"/>
          <w:rPr>
            <w:sz w:val="24"/>
            <w:szCs w:val="24"/>
          </w:rPr>
        </w:pPr>
        <w:r w:rsidRPr="00243D5D">
          <w:rPr>
            <w:sz w:val="24"/>
            <w:szCs w:val="24"/>
          </w:rPr>
          <w:fldChar w:fldCharType="begin"/>
        </w:r>
        <w:r w:rsidRPr="00243D5D">
          <w:rPr>
            <w:sz w:val="24"/>
            <w:szCs w:val="24"/>
          </w:rPr>
          <w:instrText>PAGE   \* MERGEFORMAT</w:instrText>
        </w:r>
        <w:r w:rsidRPr="00243D5D">
          <w:rPr>
            <w:sz w:val="24"/>
            <w:szCs w:val="24"/>
          </w:rPr>
          <w:fldChar w:fldCharType="separate"/>
        </w:r>
        <w:r w:rsidR="00727F9C">
          <w:rPr>
            <w:noProof/>
            <w:sz w:val="24"/>
            <w:szCs w:val="24"/>
          </w:rPr>
          <w:t>21</w:t>
        </w:r>
        <w:r w:rsidRPr="00243D5D">
          <w:rPr>
            <w:sz w:val="24"/>
            <w:szCs w:val="24"/>
          </w:rPr>
          <w:fldChar w:fldCharType="end"/>
        </w:r>
      </w:p>
    </w:sdtContent>
  </w:sdt>
  <w:p w:rsidR="00243D5D" w:rsidRDefault="00243D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E3"/>
    <w:rsid w:val="0006180A"/>
    <w:rsid w:val="001B4C6F"/>
    <w:rsid w:val="00243D5D"/>
    <w:rsid w:val="0025338B"/>
    <w:rsid w:val="00296368"/>
    <w:rsid w:val="002B30CE"/>
    <w:rsid w:val="00393F0B"/>
    <w:rsid w:val="00600142"/>
    <w:rsid w:val="00727F9C"/>
    <w:rsid w:val="00906AD2"/>
    <w:rsid w:val="00CD7EE3"/>
    <w:rsid w:val="00E9656B"/>
    <w:rsid w:val="00EF6F21"/>
    <w:rsid w:val="00F427F1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7E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D7EE3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D7EE3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D7EE3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D7EE3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D7EE3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D7EE3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D7EE3"/>
    <w:pPr>
      <w:keepNext/>
      <w:keepLines/>
      <w:spacing w:before="120" w:after="120"/>
      <w:jc w:val="center"/>
      <w:outlineLvl w:val="6"/>
    </w:pPr>
    <w:rPr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CD7EE3"/>
    <w:pPr>
      <w:keepNext/>
      <w:spacing w:before="120" w:after="120"/>
      <w:ind w:firstLine="709"/>
      <w:jc w:val="both"/>
      <w:outlineLvl w:val="7"/>
    </w:pPr>
    <w:rPr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CD7EE3"/>
    <w:pPr>
      <w:keepNext/>
      <w:spacing w:before="120" w:after="120"/>
      <w:ind w:firstLine="709"/>
      <w:jc w:val="both"/>
      <w:outlineLvl w:val="8"/>
    </w:pPr>
    <w:rPr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D7EE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D7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D7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D7EE3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D7EE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D7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D7EE3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D7EE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D7EE3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D7EE3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D7EE3"/>
    <w:rPr>
      <w:rFonts w:ascii="Times New Roman" w:eastAsia="Times New Roman" w:hAnsi="Times New Roman" w:cs="Times New Roman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CD7EE3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D7EE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D7EE3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CD7EE3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D7EE3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rsid w:val="00CD7EE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D7EE3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D7EE3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D7EE3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D7E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D7EE3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D7E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D7EE3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D7EE3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D7EE3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D7EE3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D7EE3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D7EE3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D7EE3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D7EE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D7EE3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D7EE3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D7EE3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D7E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D7EE3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D7EE3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D7EE3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D7EE3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D7E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D7E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D7E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D7E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D7EE3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D7EE3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D7EE3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D7EE3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D7EE3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D7EE3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D7EE3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D7EE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D7EE3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CD7EE3"/>
    <w:pPr>
      <w:keepNext/>
      <w:tabs>
        <w:tab w:val="left" w:leader="dot" w:pos="9639"/>
        <w:tab w:val="right" w:leader="dot" w:pos="9923"/>
      </w:tabs>
      <w:ind w:left="278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CD7EE3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CD7EE3"/>
    <w:rPr>
      <w:color w:val="0000FF"/>
      <w:u w:val="single"/>
    </w:rPr>
  </w:style>
  <w:style w:type="paragraph" w:customStyle="1" w:styleId="ConsPlusNormal">
    <w:name w:val="ConsPlusNormal"/>
    <w:rsid w:val="00CD7EE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D7EE3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D7EE3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D7EE3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D7EE3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D7EE3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D7EE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D7EE3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D7EE3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D7EE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D7EE3"/>
    <w:pPr>
      <w:numPr>
        <w:numId w:val="1"/>
      </w:numPr>
    </w:pPr>
  </w:style>
  <w:style w:type="character" w:styleId="afb">
    <w:name w:val="Strong"/>
    <w:basedOn w:val="a2"/>
    <w:qFormat/>
    <w:rsid w:val="00CD7EE3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D7EE3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D7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CD7EE3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CD7EE3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D7EE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CD7EE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D7EE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D7EE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CD7EE3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D7EE3"/>
    <w:rPr>
      <w:color w:val="800080"/>
      <w:u w:val="single"/>
    </w:rPr>
  </w:style>
  <w:style w:type="paragraph" w:customStyle="1" w:styleId="Style2">
    <w:name w:val="Style2"/>
    <w:basedOn w:val="a1"/>
    <w:uiPriority w:val="99"/>
    <w:rsid w:val="00CD7EE3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CD7E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rsid w:val="00CD7EE3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D7EE3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D7EE3"/>
    <w:rPr>
      <w:color w:val="808080"/>
    </w:rPr>
  </w:style>
  <w:style w:type="paragraph" w:customStyle="1" w:styleId="14">
    <w:name w:val="Обычный1"/>
    <w:rsid w:val="00CD7EE3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D7EE3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D7EE3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CD7EE3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D7EE3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CD7EE3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CD7EE3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CD7EE3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CD7EE3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D7EE3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D7EE3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D7E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rsid w:val="00CD7EE3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CD7EE3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  <w:style w:type="paragraph" w:customStyle="1" w:styleId="aff9">
    <w:name w:val="ГП Основной"/>
    <w:qFormat/>
    <w:rsid w:val="00CD7EE3"/>
    <w:pPr>
      <w:suppressAutoHyphens/>
      <w:spacing w:after="120" w:line="276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7E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D7EE3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D7EE3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D7EE3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D7EE3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D7EE3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D7EE3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D7EE3"/>
    <w:pPr>
      <w:keepNext/>
      <w:keepLines/>
      <w:spacing w:before="120" w:after="120"/>
      <w:jc w:val="center"/>
      <w:outlineLvl w:val="6"/>
    </w:pPr>
    <w:rPr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CD7EE3"/>
    <w:pPr>
      <w:keepNext/>
      <w:spacing w:before="120" w:after="120"/>
      <w:ind w:firstLine="709"/>
      <w:jc w:val="both"/>
      <w:outlineLvl w:val="7"/>
    </w:pPr>
    <w:rPr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CD7EE3"/>
    <w:pPr>
      <w:keepNext/>
      <w:spacing w:before="120" w:after="120"/>
      <w:ind w:firstLine="709"/>
      <w:jc w:val="both"/>
      <w:outlineLvl w:val="8"/>
    </w:pPr>
    <w:rPr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D7EE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D7E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D7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D7EE3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D7EE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D7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D7EE3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D7EE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D7EE3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D7EE3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D7EE3"/>
    <w:rPr>
      <w:rFonts w:ascii="Times New Roman" w:eastAsia="Times New Roman" w:hAnsi="Times New Roman" w:cs="Times New Roman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CD7EE3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D7EE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D7EE3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CD7EE3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D7EE3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rsid w:val="00CD7EE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D7EE3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D7EE3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D7EE3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D7E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D7EE3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D7E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D7EE3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D7EE3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D7EE3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D7EE3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D7EE3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D7EE3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D7EE3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D7EE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D7EE3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D7EE3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D7EE3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D7E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D7EE3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D7EE3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D7EE3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D7EE3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D7E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D7E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D7E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D7E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D7EE3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D7EE3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D7EE3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D7EE3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D7EE3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D7EE3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D7EE3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D7EE3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D7EE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D7EE3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CD7EE3"/>
    <w:pPr>
      <w:keepNext/>
      <w:tabs>
        <w:tab w:val="left" w:leader="dot" w:pos="9639"/>
        <w:tab w:val="right" w:leader="dot" w:pos="9923"/>
      </w:tabs>
      <w:ind w:left="278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CD7EE3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CD7EE3"/>
    <w:rPr>
      <w:color w:val="0000FF"/>
      <w:u w:val="single"/>
    </w:rPr>
  </w:style>
  <w:style w:type="paragraph" w:customStyle="1" w:styleId="ConsPlusNormal">
    <w:name w:val="ConsPlusNormal"/>
    <w:rsid w:val="00CD7EE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D7EE3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D7EE3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D7EE3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D7EE3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D7EE3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D7EE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D7EE3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D7EE3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D7EE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D7EE3"/>
    <w:pPr>
      <w:numPr>
        <w:numId w:val="1"/>
      </w:numPr>
    </w:pPr>
  </w:style>
  <w:style w:type="character" w:styleId="afb">
    <w:name w:val="Strong"/>
    <w:basedOn w:val="a2"/>
    <w:qFormat/>
    <w:rsid w:val="00CD7EE3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D7EE3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D7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CD7EE3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CD7EE3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D7EE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CD7EE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D7EE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D7EE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CD7EE3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D7EE3"/>
    <w:rPr>
      <w:color w:val="800080"/>
      <w:u w:val="single"/>
    </w:rPr>
  </w:style>
  <w:style w:type="paragraph" w:customStyle="1" w:styleId="Style2">
    <w:name w:val="Style2"/>
    <w:basedOn w:val="a1"/>
    <w:uiPriority w:val="99"/>
    <w:rsid w:val="00CD7EE3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CD7E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rsid w:val="00CD7EE3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D7EE3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D7EE3"/>
    <w:rPr>
      <w:color w:val="808080"/>
    </w:rPr>
  </w:style>
  <w:style w:type="paragraph" w:customStyle="1" w:styleId="14">
    <w:name w:val="Обычный1"/>
    <w:rsid w:val="00CD7EE3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D7EE3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D7E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D7EE3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CD7EE3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D7EE3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CD7EE3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CD7EE3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CD7EE3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CD7EE3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D7EE3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D7EE3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D7E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rsid w:val="00CD7EE3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CD7EE3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  <w:style w:type="paragraph" w:customStyle="1" w:styleId="aff9">
    <w:name w:val="ГП Основной"/>
    <w:qFormat/>
    <w:rsid w:val="00CD7EE3"/>
    <w:pPr>
      <w:suppressAutoHyphens/>
      <w:spacing w:after="120" w:line="276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7454</Words>
  <Characters>42492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2015-07-15T08:34:00Z</cp:lastPrinted>
  <dcterms:created xsi:type="dcterms:W3CDTF">2015-07-15T08:08:00Z</dcterms:created>
  <dcterms:modified xsi:type="dcterms:W3CDTF">2015-07-27T10:35:00Z</dcterms:modified>
</cp:coreProperties>
</file>