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3F" w:rsidRPr="00E9213F" w:rsidRDefault="00E9213F" w:rsidP="00E9213F">
      <w:pPr>
        <w:jc w:val="center"/>
        <w:rPr>
          <w:b/>
          <w:sz w:val="26"/>
          <w:szCs w:val="26"/>
        </w:rPr>
      </w:pPr>
      <w:r w:rsidRPr="00E9213F">
        <w:rPr>
          <w:b/>
          <w:sz w:val="26"/>
          <w:szCs w:val="26"/>
        </w:rPr>
        <w:t>О выполнении муниципальной программы «Обеспечение общественного порядка, пожарной безопасности и защита населения от чрезвычайных ситуаций на территории городского округа Первоуральск на 201</w:t>
      </w:r>
      <w:r w:rsidR="00EA3F5C" w:rsidRPr="00EA3F5C">
        <w:rPr>
          <w:b/>
          <w:sz w:val="26"/>
          <w:szCs w:val="26"/>
        </w:rPr>
        <w:t>7</w:t>
      </w:r>
      <w:r w:rsidRPr="00E9213F">
        <w:rPr>
          <w:b/>
          <w:sz w:val="26"/>
          <w:szCs w:val="26"/>
        </w:rPr>
        <w:t>-20</w:t>
      </w:r>
      <w:r w:rsidR="00EA3F5C" w:rsidRPr="00EA3F5C">
        <w:rPr>
          <w:b/>
          <w:sz w:val="26"/>
          <w:szCs w:val="26"/>
        </w:rPr>
        <w:t>22</w:t>
      </w:r>
      <w:r w:rsidRPr="00E9213F">
        <w:rPr>
          <w:b/>
          <w:sz w:val="26"/>
          <w:szCs w:val="26"/>
        </w:rPr>
        <w:t xml:space="preserve"> годы»</w:t>
      </w:r>
    </w:p>
    <w:p w:rsidR="00E9213F" w:rsidRPr="00E9213F" w:rsidRDefault="00E9213F" w:rsidP="00E9213F">
      <w:pPr>
        <w:ind w:left="-851"/>
        <w:jc w:val="center"/>
        <w:rPr>
          <w:b/>
          <w:sz w:val="26"/>
          <w:szCs w:val="26"/>
        </w:rPr>
      </w:pPr>
    </w:p>
    <w:p w:rsidR="00E9213F" w:rsidRPr="00E9213F" w:rsidRDefault="00E9213F" w:rsidP="00E9213F">
      <w:pPr>
        <w:ind w:right="140"/>
        <w:jc w:val="both"/>
        <w:rPr>
          <w:sz w:val="26"/>
          <w:szCs w:val="26"/>
        </w:rPr>
      </w:pPr>
      <w:r w:rsidRPr="00E9213F">
        <w:rPr>
          <w:sz w:val="26"/>
          <w:szCs w:val="26"/>
        </w:rPr>
        <w:t>Финансирование программ из бюджета городского округа Первоуральск</w:t>
      </w:r>
      <w:r w:rsidRPr="00E9213F">
        <w:rPr>
          <w:sz w:val="26"/>
          <w:szCs w:val="26"/>
        </w:rPr>
        <w:br/>
        <w:t xml:space="preserve">за </w:t>
      </w:r>
      <w:r w:rsidRPr="00E9213F">
        <w:rPr>
          <w:sz w:val="26"/>
          <w:szCs w:val="26"/>
          <w:lang w:val="en-US"/>
        </w:rPr>
        <w:t>I</w:t>
      </w:r>
      <w:r w:rsidR="00B95160">
        <w:rPr>
          <w:sz w:val="26"/>
          <w:szCs w:val="26"/>
          <w:lang w:val="en-US"/>
        </w:rPr>
        <w:t>I</w:t>
      </w:r>
      <w:r w:rsidRPr="00E9213F">
        <w:rPr>
          <w:sz w:val="26"/>
          <w:szCs w:val="26"/>
        </w:rPr>
        <w:t xml:space="preserve"> квартал 2017 год:</w:t>
      </w:r>
    </w:p>
    <w:p w:rsidR="00D4200D" w:rsidRPr="00E9213F" w:rsidRDefault="00D4200D" w:rsidP="00CC2A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757"/>
        <w:gridCol w:w="3027"/>
      </w:tblGrid>
      <w:tr w:rsidR="00CC2AB5" w:rsidRPr="006E4058" w:rsidTr="003F0068">
        <w:tc>
          <w:tcPr>
            <w:tcW w:w="787" w:type="dxa"/>
          </w:tcPr>
          <w:p w:rsidR="00345562" w:rsidRPr="006E4058" w:rsidRDefault="00345562" w:rsidP="008E17F6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№</w:t>
            </w:r>
          </w:p>
          <w:p w:rsidR="00345562" w:rsidRPr="006E4058" w:rsidRDefault="00345562" w:rsidP="008E17F6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п.п.</w:t>
            </w:r>
          </w:p>
        </w:tc>
        <w:tc>
          <w:tcPr>
            <w:tcW w:w="5757" w:type="dxa"/>
          </w:tcPr>
          <w:p w:rsidR="00345562" w:rsidRPr="006E4058" w:rsidRDefault="00345562" w:rsidP="008E17F6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Показатель</w:t>
            </w:r>
          </w:p>
        </w:tc>
        <w:tc>
          <w:tcPr>
            <w:tcW w:w="3027" w:type="dxa"/>
          </w:tcPr>
          <w:p w:rsidR="00345562" w:rsidRPr="006E4058" w:rsidRDefault="00CC2AB5" w:rsidP="003F0068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1 квартал 201</w:t>
            </w:r>
            <w:r w:rsidR="003F0068" w:rsidRPr="006E4058">
              <w:rPr>
                <w:sz w:val="24"/>
                <w:szCs w:val="24"/>
                <w:lang w:val="en-US"/>
              </w:rPr>
              <w:t>7</w:t>
            </w:r>
            <w:r w:rsidR="00345562" w:rsidRPr="006E4058">
              <w:rPr>
                <w:sz w:val="24"/>
                <w:szCs w:val="24"/>
              </w:rPr>
              <w:t xml:space="preserve"> года</w:t>
            </w:r>
          </w:p>
        </w:tc>
      </w:tr>
      <w:tr w:rsidR="00B95160" w:rsidRPr="006E4058" w:rsidTr="003F0068">
        <w:tc>
          <w:tcPr>
            <w:tcW w:w="787" w:type="dxa"/>
          </w:tcPr>
          <w:p w:rsidR="00B95160" w:rsidRPr="006E4058" w:rsidRDefault="00B95160" w:rsidP="003F0068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95160" w:rsidRPr="006E4058" w:rsidRDefault="00B95160" w:rsidP="00D4200D">
            <w:pPr>
              <w:jc w:val="both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Запланировано финансирование мероприятий муниципальной целевой программы  городского округа Первоуральск  в текущем году  на сумму руб., на все программные мероприятия по линии организации охраны общественного порядка, создание условия для деятельности ДНД (утверждено в бюджете)</w:t>
            </w:r>
          </w:p>
        </w:tc>
        <w:tc>
          <w:tcPr>
            <w:tcW w:w="3027" w:type="dxa"/>
            <w:vAlign w:val="center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1 190 700,00</w:t>
            </w:r>
          </w:p>
        </w:tc>
      </w:tr>
      <w:tr w:rsidR="00B95160" w:rsidRPr="006E4058" w:rsidTr="003F0068">
        <w:tc>
          <w:tcPr>
            <w:tcW w:w="787" w:type="dxa"/>
          </w:tcPr>
          <w:p w:rsidR="00B95160" w:rsidRPr="006E4058" w:rsidRDefault="00B95160" w:rsidP="003F0068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95160" w:rsidRPr="006E4058" w:rsidRDefault="00B95160" w:rsidP="00D4200D">
            <w:pPr>
              <w:jc w:val="both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Фактически профинансировано по состоянию на отчётный период на сумму, руб. на все программные мероприятия по линии организации охраны общественного порядка, создание условия для деятельности ДНД</w:t>
            </w:r>
          </w:p>
        </w:tc>
        <w:tc>
          <w:tcPr>
            <w:tcW w:w="3027" w:type="dxa"/>
            <w:vAlign w:val="center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244 873,31</w:t>
            </w:r>
          </w:p>
        </w:tc>
      </w:tr>
      <w:tr w:rsidR="00B95160" w:rsidRPr="006E4058" w:rsidTr="003F0068">
        <w:tc>
          <w:tcPr>
            <w:tcW w:w="787" w:type="dxa"/>
          </w:tcPr>
          <w:p w:rsidR="00B95160" w:rsidRPr="006E4058" w:rsidRDefault="00B95160" w:rsidP="003F0068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95160" w:rsidRPr="006E4058" w:rsidRDefault="00B95160" w:rsidP="00D4200D">
            <w:pPr>
              <w:jc w:val="both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 xml:space="preserve">Фактически освоено денежных средств по программе, профинансированных на все мероприятия по линии организации охраны общественного порядка, создание условия для деятельности ДНД, на отчетный период </w:t>
            </w:r>
          </w:p>
        </w:tc>
        <w:tc>
          <w:tcPr>
            <w:tcW w:w="3027" w:type="dxa"/>
            <w:vAlign w:val="center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244 873,31</w:t>
            </w:r>
          </w:p>
        </w:tc>
      </w:tr>
      <w:tr w:rsidR="00B95160" w:rsidRPr="006E4058" w:rsidTr="003F0068">
        <w:tc>
          <w:tcPr>
            <w:tcW w:w="787" w:type="dxa"/>
          </w:tcPr>
          <w:p w:rsidR="00B95160" w:rsidRPr="006E4058" w:rsidRDefault="00B95160" w:rsidP="003F0068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95160" w:rsidRPr="006E4058" w:rsidRDefault="00B95160" w:rsidP="00D4200D">
            <w:pPr>
              <w:jc w:val="both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Фактически освоено денежных средств, профинансированных на создание условий для деятельности ДНД по охране общественного порядка по состоянию на отчётный период</w:t>
            </w:r>
          </w:p>
        </w:tc>
        <w:tc>
          <w:tcPr>
            <w:tcW w:w="3027" w:type="dxa"/>
            <w:vAlign w:val="center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45562" w:rsidRPr="00CC2AB5" w:rsidRDefault="00345562" w:rsidP="00345562">
      <w:pPr>
        <w:rPr>
          <w:b/>
          <w:sz w:val="26"/>
          <w:szCs w:val="26"/>
        </w:rPr>
      </w:pPr>
    </w:p>
    <w:p w:rsidR="00345562" w:rsidRPr="00021982" w:rsidRDefault="00345562" w:rsidP="00CC2AB5">
      <w:pPr>
        <w:ind w:firstLine="720"/>
        <w:jc w:val="both"/>
        <w:rPr>
          <w:sz w:val="26"/>
          <w:szCs w:val="26"/>
        </w:rPr>
      </w:pPr>
      <w:r w:rsidRPr="00CC2AB5">
        <w:rPr>
          <w:sz w:val="26"/>
          <w:szCs w:val="26"/>
        </w:rPr>
        <w:t>В рамках реализации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</w:t>
      </w:r>
      <w:r w:rsidR="00BD3121">
        <w:rPr>
          <w:sz w:val="26"/>
          <w:szCs w:val="26"/>
        </w:rPr>
        <w:t>круга Первоуральск на 201</w:t>
      </w:r>
      <w:r w:rsidR="007F407A" w:rsidRPr="007F407A">
        <w:rPr>
          <w:sz w:val="26"/>
          <w:szCs w:val="26"/>
        </w:rPr>
        <w:t>7</w:t>
      </w:r>
      <w:r w:rsidR="00BD3121">
        <w:rPr>
          <w:sz w:val="26"/>
          <w:szCs w:val="26"/>
        </w:rPr>
        <w:t>- 20</w:t>
      </w:r>
      <w:r w:rsidR="007F407A" w:rsidRPr="007F407A">
        <w:rPr>
          <w:sz w:val="26"/>
          <w:szCs w:val="26"/>
        </w:rPr>
        <w:t>22</w:t>
      </w:r>
      <w:r w:rsidRPr="00CC2AB5">
        <w:rPr>
          <w:sz w:val="26"/>
          <w:szCs w:val="26"/>
        </w:rPr>
        <w:t xml:space="preserve"> годы»  в</w:t>
      </w:r>
      <w:r w:rsidR="00BD3121">
        <w:rPr>
          <w:sz w:val="26"/>
          <w:szCs w:val="26"/>
        </w:rPr>
        <w:t xml:space="preserve">  201</w:t>
      </w:r>
      <w:r w:rsidR="00B95160" w:rsidRPr="00B95160">
        <w:rPr>
          <w:sz w:val="26"/>
          <w:szCs w:val="26"/>
        </w:rPr>
        <w:t>7</w:t>
      </w:r>
      <w:r w:rsidR="00BD3121">
        <w:rPr>
          <w:sz w:val="26"/>
          <w:szCs w:val="26"/>
        </w:rPr>
        <w:t xml:space="preserve"> году</w:t>
      </w:r>
      <w:r w:rsidRPr="00CC2AB5">
        <w:rPr>
          <w:sz w:val="26"/>
          <w:szCs w:val="26"/>
        </w:rPr>
        <w:t xml:space="preserve"> предусмотрены средства на выполнение мероприятий:</w:t>
      </w:r>
    </w:p>
    <w:p w:rsidR="003F0068" w:rsidRPr="00021982" w:rsidRDefault="003F0068" w:rsidP="00CC2AB5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4605"/>
        <w:gridCol w:w="1692"/>
        <w:gridCol w:w="1901"/>
      </w:tblGrid>
      <w:tr w:rsidR="00345562" w:rsidRPr="006E4058" w:rsidTr="00B95160">
        <w:tc>
          <w:tcPr>
            <w:tcW w:w="1375" w:type="dxa"/>
            <w:shd w:val="clear" w:color="auto" w:fill="auto"/>
          </w:tcPr>
          <w:p w:rsidR="00345562" w:rsidRPr="006E4058" w:rsidRDefault="00345562" w:rsidP="008E17F6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№ пункта программы</w:t>
            </w:r>
          </w:p>
        </w:tc>
        <w:tc>
          <w:tcPr>
            <w:tcW w:w="4605" w:type="dxa"/>
            <w:shd w:val="clear" w:color="auto" w:fill="auto"/>
          </w:tcPr>
          <w:p w:rsidR="00345562" w:rsidRPr="006E4058" w:rsidRDefault="00345562" w:rsidP="008E17F6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  <w:shd w:val="clear" w:color="auto" w:fill="auto"/>
          </w:tcPr>
          <w:p w:rsidR="00345562" w:rsidRPr="006E4058" w:rsidRDefault="00BD3121" w:rsidP="003F0068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201</w:t>
            </w:r>
            <w:r w:rsidR="003F0068" w:rsidRPr="006E4058">
              <w:rPr>
                <w:sz w:val="24"/>
                <w:szCs w:val="24"/>
                <w:lang w:val="en-US"/>
              </w:rPr>
              <w:t>7</w:t>
            </w:r>
            <w:r w:rsidR="00345562" w:rsidRPr="006E40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01" w:type="dxa"/>
            <w:shd w:val="clear" w:color="auto" w:fill="auto"/>
          </w:tcPr>
          <w:p w:rsidR="00345562" w:rsidRPr="006E4058" w:rsidRDefault="00345562" w:rsidP="003F0068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Исполнено по состо</w:t>
            </w:r>
            <w:r w:rsidR="00BD3121" w:rsidRPr="006E4058">
              <w:rPr>
                <w:sz w:val="24"/>
                <w:szCs w:val="24"/>
              </w:rPr>
              <w:t>янию на 01.04.201</w:t>
            </w:r>
            <w:r w:rsidR="003F0068" w:rsidRPr="006E4058">
              <w:rPr>
                <w:sz w:val="24"/>
                <w:szCs w:val="24"/>
              </w:rPr>
              <w:t>7</w:t>
            </w:r>
            <w:r w:rsidRPr="006E4058">
              <w:rPr>
                <w:sz w:val="24"/>
                <w:szCs w:val="24"/>
              </w:rPr>
              <w:t xml:space="preserve"> г</w:t>
            </w:r>
          </w:p>
        </w:tc>
      </w:tr>
      <w:tr w:rsidR="00B95160" w:rsidRPr="006E4058" w:rsidTr="00B95160">
        <w:tc>
          <w:tcPr>
            <w:tcW w:w="1375" w:type="dxa"/>
            <w:shd w:val="clear" w:color="auto" w:fill="auto"/>
          </w:tcPr>
          <w:p w:rsidR="00B95160" w:rsidRPr="006E4058" w:rsidRDefault="00B95160" w:rsidP="008E17F6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0.2.1.1.</w:t>
            </w:r>
          </w:p>
        </w:tc>
        <w:tc>
          <w:tcPr>
            <w:tcW w:w="4605" w:type="dxa"/>
            <w:shd w:val="clear" w:color="auto" w:fill="auto"/>
          </w:tcPr>
          <w:p w:rsidR="00B95160" w:rsidRPr="006E4058" w:rsidRDefault="00B95160" w:rsidP="008E17F6">
            <w:pPr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5160" w:rsidRPr="006E4058" w:rsidTr="00B95160">
        <w:tc>
          <w:tcPr>
            <w:tcW w:w="1375" w:type="dxa"/>
            <w:shd w:val="clear" w:color="auto" w:fill="auto"/>
          </w:tcPr>
          <w:p w:rsidR="00B95160" w:rsidRPr="006E4058" w:rsidRDefault="00B95160" w:rsidP="008E17F6">
            <w:pPr>
              <w:jc w:val="center"/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0.2.1.2.</w:t>
            </w:r>
          </w:p>
        </w:tc>
        <w:tc>
          <w:tcPr>
            <w:tcW w:w="4605" w:type="dxa"/>
            <w:shd w:val="clear" w:color="auto" w:fill="auto"/>
          </w:tcPr>
          <w:p w:rsidR="00B95160" w:rsidRPr="006E4058" w:rsidRDefault="00B95160" w:rsidP="008E17F6">
            <w:pPr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>Содержание служебных животных, используемых при несении патрульно-постовой службы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650 700,00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244 873,31</w:t>
            </w:r>
          </w:p>
        </w:tc>
      </w:tr>
      <w:tr w:rsidR="00B95160" w:rsidRPr="006E4058" w:rsidTr="00B95160">
        <w:tc>
          <w:tcPr>
            <w:tcW w:w="1375" w:type="dxa"/>
            <w:shd w:val="clear" w:color="auto" w:fill="auto"/>
          </w:tcPr>
          <w:p w:rsidR="00B95160" w:rsidRPr="006E4058" w:rsidRDefault="00B95160" w:rsidP="008E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B95160" w:rsidRPr="006E4058" w:rsidRDefault="00B95160" w:rsidP="008E17F6">
            <w:pPr>
              <w:rPr>
                <w:sz w:val="24"/>
                <w:szCs w:val="24"/>
              </w:rPr>
            </w:pPr>
            <w:r w:rsidRPr="006E405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1 190 700,00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B95160" w:rsidRPr="00B95160" w:rsidRDefault="00B95160" w:rsidP="00796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5160">
              <w:rPr>
                <w:b/>
                <w:color w:val="000000"/>
                <w:sz w:val="24"/>
                <w:szCs w:val="24"/>
              </w:rPr>
              <w:t>244 873,31</w:t>
            </w:r>
          </w:p>
        </w:tc>
      </w:tr>
    </w:tbl>
    <w:p w:rsidR="00BD3121" w:rsidRDefault="00BD3121" w:rsidP="00BD3121">
      <w:pPr>
        <w:rPr>
          <w:sz w:val="24"/>
          <w:szCs w:val="24"/>
        </w:rPr>
      </w:pPr>
    </w:p>
    <w:p w:rsidR="006E4058" w:rsidRDefault="006E405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562" w:rsidRPr="00CC2AB5" w:rsidRDefault="00345562" w:rsidP="00162885">
      <w:pPr>
        <w:jc w:val="center"/>
        <w:rPr>
          <w:b/>
          <w:sz w:val="28"/>
          <w:szCs w:val="28"/>
        </w:rPr>
      </w:pPr>
      <w:r w:rsidRPr="00CC2AB5">
        <w:rPr>
          <w:b/>
          <w:sz w:val="28"/>
          <w:szCs w:val="28"/>
        </w:rPr>
        <w:lastRenderedPageBreak/>
        <w:t>Выполнение основ</w:t>
      </w:r>
      <w:r w:rsidR="003F0068">
        <w:rPr>
          <w:b/>
          <w:sz w:val="28"/>
          <w:szCs w:val="28"/>
        </w:rPr>
        <w:t xml:space="preserve">ных программных мероприятий </w:t>
      </w:r>
      <w:r w:rsidR="003F0068" w:rsidRPr="003F0068">
        <w:rPr>
          <w:b/>
          <w:sz w:val="28"/>
          <w:szCs w:val="28"/>
        </w:rPr>
        <w:br/>
      </w:r>
      <w:r w:rsidR="003F0068">
        <w:rPr>
          <w:b/>
          <w:sz w:val="28"/>
          <w:szCs w:val="28"/>
        </w:rPr>
        <w:t xml:space="preserve">за </w:t>
      </w:r>
      <w:r w:rsidR="00CC2AB5" w:rsidRPr="00CC2AB5">
        <w:rPr>
          <w:b/>
          <w:sz w:val="28"/>
          <w:szCs w:val="28"/>
          <w:lang w:val="en-US"/>
        </w:rPr>
        <w:t>I</w:t>
      </w:r>
      <w:r w:rsidR="00B95160">
        <w:rPr>
          <w:b/>
          <w:sz w:val="28"/>
          <w:szCs w:val="28"/>
          <w:lang w:val="en-US"/>
        </w:rPr>
        <w:t>I</w:t>
      </w:r>
      <w:r w:rsidR="003F0068">
        <w:rPr>
          <w:b/>
          <w:sz w:val="28"/>
          <w:szCs w:val="28"/>
        </w:rPr>
        <w:t xml:space="preserve"> квартал </w:t>
      </w:r>
      <w:r w:rsidRPr="00CC2AB5">
        <w:rPr>
          <w:b/>
          <w:sz w:val="28"/>
          <w:szCs w:val="28"/>
        </w:rPr>
        <w:t>201</w:t>
      </w:r>
      <w:r w:rsidR="003F0068" w:rsidRPr="003F0068">
        <w:rPr>
          <w:b/>
          <w:sz w:val="28"/>
          <w:szCs w:val="28"/>
        </w:rPr>
        <w:t>7</w:t>
      </w:r>
      <w:r w:rsidRPr="00CC2AB5">
        <w:rPr>
          <w:b/>
          <w:sz w:val="28"/>
          <w:szCs w:val="28"/>
        </w:rPr>
        <w:t xml:space="preserve"> года.</w:t>
      </w:r>
    </w:p>
    <w:p w:rsidR="006E4058" w:rsidRDefault="006E4058" w:rsidP="00162885">
      <w:pPr>
        <w:jc w:val="both"/>
        <w:rPr>
          <w:b/>
          <w:sz w:val="24"/>
          <w:szCs w:val="24"/>
        </w:rPr>
      </w:pPr>
    </w:p>
    <w:p w:rsidR="00B95160" w:rsidRPr="00501468" w:rsidRDefault="00501468" w:rsidP="00162885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Проведено заседание </w:t>
      </w:r>
      <w:r w:rsidR="00B95160" w:rsidRPr="00501468">
        <w:rPr>
          <w:b/>
          <w:sz w:val="26"/>
          <w:szCs w:val="26"/>
        </w:rPr>
        <w:t xml:space="preserve">межведомственной комиссии по профилактике правонарушений </w:t>
      </w:r>
      <w:r>
        <w:rPr>
          <w:b/>
          <w:sz w:val="26"/>
          <w:szCs w:val="26"/>
        </w:rPr>
        <w:t>городского округа Первоуральск 10</w:t>
      </w:r>
      <w:r w:rsidRPr="00501468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Pr="00501468">
        <w:rPr>
          <w:b/>
          <w:sz w:val="26"/>
          <w:szCs w:val="26"/>
        </w:rPr>
        <w:t>.2017</w:t>
      </w:r>
      <w:r w:rsidR="00B95160" w:rsidRPr="00501468">
        <w:rPr>
          <w:b/>
          <w:sz w:val="26"/>
          <w:szCs w:val="26"/>
        </w:rPr>
        <w:t xml:space="preserve"> г (протокол № 0</w:t>
      </w:r>
      <w:r>
        <w:rPr>
          <w:b/>
          <w:sz w:val="26"/>
          <w:szCs w:val="26"/>
        </w:rPr>
        <w:t>1</w:t>
      </w:r>
      <w:r w:rsidR="00B95160" w:rsidRPr="00501468">
        <w:rPr>
          <w:b/>
          <w:sz w:val="26"/>
          <w:szCs w:val="26"/>
        </w:rPr>
        <w:t>).</w:t>
      </w:r>
    </w:p>
    <w:p w:rsidR="00345562" w:rsidRPr="00501468" w:rsidRDefault="00345562" w:rsidP="00162885">
      <w:pPr>
        <w:ind w:firstLine="720"/>
        <w:jc w:val="both"/>
        <w:rPr>
          <w:sz w:val="26"/>
          <w:szCs w:val="26"/>
        </w:rPr>
      </w:pPr>
      <w:r w:rsidRPr="00501468">
        <w:rPr>
          <w:sz w:val="26"/>
          <w:szCs w:val="26"/>
        </w:rPr>
        <w:t>Повестка заседания:</w:t>
      </w:r>
    </w:p>
    <w:p w:rsidR="00AC7A05" w:rsidRPr="0071576C" w:rsidRDefault="00AC7A05" w:rsidP="00162885">
      <w:pPr>
        <w:ind w:firstLine="708"/>
        <w:jc w:val="both"/>
        <w:rPr>
          <w:sz w:val="24"/>
          <w:szCs w:val="24"/>
        </w:rPr>
      </w:pPr>
      <w:r w:rsidRPr="0071576C">
        <w:rPr>
          <w:b/>
          <w:sz w:val="24"/>
          <w:szCs w:val="24"/>
        </w:rPr>
        <w:t>1</w:t>
      </w:r>
      <w:r w:rsidRPr="0071576C">
        <w:rPr>
          <w:sz w:val="24"/>
          <w:szCs w:val="24"/>
        </w:rPr>
        <w:t>.</w:t>
      </w:r>
      <w:r w:rsidR="003F0068" w:rsidRPr="003F0068">
        <w:rPr>
          <w:sz w:val="26"/>
          <w:szCs w:val="26"/>
        </w:rPr>
        <w:t xml:space="preserve"> </w:t>
      </w:r>
      <w:r w:rsidR="003F0068" w:rsidRPr="004721E6">
        <w:rPr>
          <w:sz w:val="26"/>
          <w:szCs w:val="26"/>
        </w:rPr>
        <w:t xml:space="preserve">Об итогах реализации мероприятий правоохранительной направленности за 2016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</w:t>
      </w:r>
      <w:r w:rsidR="006E4058">
        <w:rPr>
          <w:sz w:val="26"/>
          <w:szCs w:val="26"/>
        </w:rPr>
        <w:t xml:space="preserve">городского округа Первоуральск </w:t>
      </w:r>
      <w:r w:rsidR="003F0068" w:rsidRPr="004721E6">
        <w:rPr>
          <w:sz w:val="26"/>
          <w:szCs w:val="26"/>
        </w:rPr>
        <w:t xml:space="preserve">на 2015-2017 годы. О проведении субъектами системы профилактики мероприятий Комплексного Плана «Профилактика правонарушений на территории ГО Первоуральск </w:t>
      </w:r>
      <w:r w:rsidR="006E4058">
        <w:rPr>
          <w:sz w:val="26"/>
          <w:szCs w:val="26"/>
        </w:rPr>
        <w:br/>
      </w:r>
      <w:r w:rsidR="003F0068" w:rsidRPr="004721E6">
        <w:rPr>
          <w:sz w:val="26"/>
          <w:szCs w:val="26"/>
        </w:rPr>
        <w:t>на 2015-2017 годы» за 2016</w:t>
      </w:r>
      <w:r w:rsidR="003F0068">
        <w:rPr>
          <w:sz w:val="26"/>
          <w:szCs w:val="26"/>
        </w:rPr>
        <w:t xml:space="preserve"> </w:t>
      </w:r>
      <w:r w:rsidR="003F0068" w:rsidRPr="004721E6">
        <w:rPr>
          <w:sz w:val="26"/>
          <w:szCs w:val="26"/>
        </w:rPr>
        <w:t>г.</w:t>
      </w:r>
      <w:r w:rsidRPr="0071576C">
        <w:rPr>
          <w:sz w:val="24"/>
          <w:szCs w:val="24"/>
        </w:rPr>
        <w:t xml:space="preserve"> </w:t>
      </w:r>
    </w:p>
    <w:p w:rsidR="006E4058" w:rsidRPr="00501468" w:rsidRDefault="006E4058" w:rsidP="00162885">
      <w:pPr>
        <w:ind w:firstLine="709"/>
        <w:jc w:val="both"/>
        <w:rPr>
          <w:sz w:val="26"/>
          <w:szCs w:val="26"/>
        </w:rPr>
      </w:pPr>
      <w:proofErr w:type="spellStart"/>
      <w:r w:rsidRPr="004721E6">
        <w:rPr>
          <w:sz w:val="26"/>
          <w:szCs w:val="26"/>
        </w:rPr>
        <w:t>Докл</w:t>
      </w:r>
      <w:proofErr w:type="spellEnd"/>
      <w:r w:rsidRPr="004721E6">
        <w:rPr>
          <w:sz w:val="26"/>
          <w:szCs w:val="26"/>
        </w:rPr>
        <w:t xml:space="preserve">. </w:t>
      </w:r>
      <w:r w:rsidRPr="00501468">
        <w:rPr>
          <w:sz w:val="26"/>
          <w:szCs w:val="26"/>
        </w:rPr>
        <w:t>Анциферов Александр Валерьевич,</w:t>
      </w:r>
    </w:p>
    <w:p w:rsidR="006E4058" w:rsidRPr="00501468" w:rsidRDefault="006E4058" w:rsidP="00162885">
      <w:pPr>
        <w:ind w:firstLine="1418"/>
        <w:jc w:val="both"/>
        <w:rPr>
          <w:sz w:val="26"/>
          <w:szCs w:val="26"/>
        </w:rPr>
      </w:pPr>
      <w:r w:rsidRPr="00501468">
        <w:rPr>
          <w:sz w:val="26"/>
          <w:szCs w:val="26"/>
        </w:rPr>
        <w:t>Шатова Ольга Геннадьевна,</w:t>
      </w:r>
    </w:p>
    <w:p w:rsidR="006E4058" w:rsidRPr="00501468" w:rsidRDefault="006E4058" w:rsidP="00162885">
      <w:pPr>
        <w:ind w:firstLine="1418"/>
        <w:jc w:val="both"/>
        <w:rPr>
          <w:sz w:val="26"/>
          <w:szCs w:val="26"/>
        </w:rPr>
      </w:pPr>
      <w:r w:rsidRPr="00501468">
        <w:rPr>
          <w:sz w:val="26"/>
          <w:szCs w:val="26"/>
        </w:rPr>
        <w:t>Малков Игорь Алексеевич,</w:t>
      </w:r>
    </w:p>
    <w:p w:rsidR="006E4058" w:rsidRPr="00501468" w:rsidRDefault="006E4058" w:rsidP="00162885">
      <w:pPr>
        <w:ind w:firstLine="1418"/>
        <w:jc w:val="both"/>
        <w:rPr>
          <w:sz w:val="26"/>
          <w:szCs w:val="26"/>
        </w:rPr>
      </w:pPr>
      <w:r w:rsidRPr="00501468">
        <w:rPr>
          <w:sz w:val="26"/>
          <w:szCs w:val="26"/>
        </w:rPr>
        <w:t>Недоростов Александр Павлович.</w:t>
      </w:r>
    </w:p>
    <w:p w:rsidR="006E4058" w:rsidRPr="004721E6" w:rsidRDefault="006E4058" w:rsidP="00162885">
      <w:pPr>
        <w:ind w:firstLine="708"/>
        <w:jc w:val="both"/>
        <w:rPr>
          <w:sz w:val="26"/>
          <w:szCs w:val="26"/>
        </w:rPr>
      </w:pPr>
      <w:r w:rsidRPr="004721E6">
        <w:rPr>
          <w:b/>
          <w:sz w:val="26"/>
          <w:szCs w:val="26"/>
        </w:rPr>
        <w:t xml:space="preserve">2. </w:t>
      </w:r>
      <w:r w:rsidRPr="004721E6">
        <w:rPr>
          <w:sz w:val="26"/>
          <w:szCs w:val="26"/>
        </w:rPr>
        <w:t>О принимаемых профилактических мерах, направленных на предупреждение преступлений, связанных с хищением имущества граждан.</w:t>
      </w:r>
      <w:r w:rsidRPr="006E4058">
        <w:rPr>
          <w:b/>
          <w:sz w:val="24"/>
          <w:szCs w:val="24"/>
        </w:rPr>
        <w:t xml:space="preserve"> </w:t>
      </w:r>
    </w:p>
    <w:p w:rsidR="006E4058" w:rsidRDefault="006E4058" w:rsidP="006E4058">
      <w:pPr>
        <w:ind w:firstLine="709"/>
        <w:jc w:val="both"/>
        <w:rPr>
          <w:sz w:val="26"/>
          <w:szCs w:val="26"/>
        </w:rPr>
      </w:pPr>
      <w:proofErr w:type="spellStart"/>
      <w:r w:rsidRPr="004721E6">
        <w:rPr>
          <w:sz w:val="26"/>
          <w:szCs w:val="26"/>
        </w:rPr>
        <w:t>Докл</w:t>
      </w:r>
      <w:proofErr w:type="spellEnd"/>
      <w:r w:rsidRPr="004721E6">
        <w:rPr>
          <w:sz w:val="26"/>
          <w:szCs w:val="26"/>
        </w:rPr>
        <w:t xml:space="preserve">. </w:t>
      </w:r>
      <w:r w:rsidRPr="00501468">
        <w:rPr>
          <w:sz w:val="26"/>
          <w:szCs w:val="26"/>
        </w:rPr>
        <w:t>Недоростов Александр Павлович.</w:t>
      </w:r>
    </w:p>
    <w:p w:rsidR="00501468" w:rsidRDefault="00501468" w:rsidP="006E4058">
      <w:pPr>
        <w:ind w:firstLine="709"/>
        <w:jc w:val="both"/>
        <w:rPr>
          <w:sz w:val="26"/>
          <w:szCs w:val="26"/>
        </w:rPr>
      </w:pPr>
    </w:p>
    <w:p w:rsidR="00501468" w:rsidRDefault="00501468" w:rsidP="006E405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Проведено заседание </w:t>
      </w:r>
      <w:r w:rsidRPr="00501468">
        <w:rPr>
          <w:b/>
          <w:sz w:val="26"/>
          <w:szCs w:val="26"/>
        </w:rPr>
        <w:t xml:space="preserve">межведомственной комиссии по профилактике правонарушений </w:t>
      </w:r>
      <w:r>
        <w:rPr>
          <w:b/>
          <w:sz w:val="26"/>
          <w:szCs w:val="26"/>
        </w:rPr>
        <w:t>городского округа Первоуральск 21</w:t>
      </w:r>
      <w:r w:rsidRPr="00501468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501468">
        <w:rPr>
          <w:b/>
          <w:sz w:val="26"/>
          <w:szCs w:val="26"/>
        </w:rPr>
        <w:t>.2017 г (протокол № 0</w:t>
      </w:r>
      <w:r>
        <w:rPr>
          <w:b/>
          <w:sz w:val="26"/>
          <w:szCs w:val="26"/>
        </w:rPr>
        <w:t>2</w:t>
      </w:r>
      <w:r w:rsidRPr="00501468">
        <w:rPr>
          <w:b/>
          <w:sz w:val="26"/>
          <w:szCs w:val="26"/>
        </w:rPr>
        <w:t>).</w:t>
      </w:r>
    </w:p>
    <w:p w:rsidR="00501468" w:rsidRPr="00501468" w:rsidRDefault="00501468" w:rsidP="00501468">
      <w:pPr>
        <w:tabs>
          <w:tab w:val="left" w:pos="3345"/>
        </w:tabs>
        <w:spacing w:line="216" w:lineRule="auto"/>
        <w:jc w:val="both"/>
        <w:rPr>
          <w:sz w:val="26"/>
          <w:szCs w:val="26"/>
        </w:rPr>
      </w:pPr>
      <w:r w:rsidRPr="00501468">
        <w:rPr>
          <w:sz w:val="26"/>
          <w:szCs w:val="26"/>
        </w:rPr>
        <w:t>Повестка заседания: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1. Об организации занятости, досуга и трудоустройства несовершеннолетних в летний период. Обеспечение безопасности и предупреждение правонарушений в местах летнего отдыха детей.</w:t>
      </w:r>
    </w:p>
    <w:p w:rsidR="00501468" w:rsidRPr="00007321" w:rsidRDefault="00501468" w:rsidP="00501468">
      <w:pPr>
        <w:pStyle w:val="a3"/>
        <w:spacing w:line="216" w:lineRule="auto"/>
        <w:jc w:val="both"/>
        <w:rPr>
          <w:sz w:val="26"/>
          <w:szCs w:val="26"/>
        </w:rPr>
      </w:pPr>
      <w:proofErr w:type="spellStart"/>
      <w:r w:rsidRPr="00007321">
        <w:rPr>
          <w:sz w:val="26"/>
          <w:szCs w:val="26"/>
        </w:rPr>
        <w:t>Докл</w:t>
      </w:r>
      <w:proofErr w:type="spellEnd"/>
      <w:r w:rsidRPr="00007321">
        <w:rPr>
          <w:sz w:val="26"/>
          <w:szCs w:val="26"/>
        </w:rPr>
        <w:t>. Исупова Елена Викторовна</w:t>
      </w:r>
    </w:p>
    <w:p w:rsidR="00501468" w:rsidRPr="00007321" w:rsidRDefault="00501468" w:rsidP="00501468">
      <w:pPr>
        <w:pStyle w:val="a3"/>
        <w:spacing w:line="216" w:lineRule="auto"/>
        <w:jc w:val="both"/>
        <w:rPr>
          <w:sz w:val="26"/>
          <w:szCs w:val="26"/>
        </w:rPr>
      </w:pPr>
      <w:r w:rsidRPr="00007321">
        <w:rPr>
          <w:sz w:val="26"/>
          <w:szCs w:val="26"/>
        </w:rPr>
        <w:tab/>
        <w:t>Малеев Сергей Евгеньевич</w:t>
      </w:r>
    </w:p>
    <w:p w:rsidR="00501468" w:rsidRPr="00007321" w:rsidRDefault="00501468" w:rsidP="00501468">
      <w:pPr>
        <w:pStyle w:val="a3"/>
        <w:spacing w:line="216" w:lineRule="auto"/>
        <w:jc w:val="both"/>
        <w:rPr>
          <w:sz w:val="26"/>
          <w:szCs w:val="26"/>
        </w:rPr>
      </w:pPr>
      <w:r w:rsidRPr="00007321">
        <w:rPr>
          <w:sz w:val="26"/>
          <w:szCs w:val="26"/>
        </w:rPr>
        <w:tab/>
        <w:t>Башкирова Анастасия Викторовна</w:t>
      </w:r>
    </w:p>
    <w:p w:rsidR="00501468" w:rsidRPr="00007321" w:rsidRDefault="00501468" w:rsidP="00501468">
      <w:pPr>
        <w:pStyle w:val="a3"/>
        <w:spacing w:line="216" w:lineRule="auto"/>
        <w:jc w:val="both"/>
        <w:rPr>
          <w:sz w:val="26"/>
          <w:szCs w:val="26"/>
        </w:rPr>
      </w:pPr>
    </w:p>
    <w:p w:rsidR="00501468" w:rsidRPr="00007321" w:rsidRDefault="00501468" w:rsidP="00501468">
      <w:pPr>
        <w:pStyle w:val="a3"/>
        <w:spacing w:line="216" w:lineRule="auto"/>
        <w:ind w:left="0" w:firstLine="720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2. Развитие системы дополнительного образования детей, как одно из направлений деятельности по профилактике правонарушений несовершеннолетних.</w:t>
      </w:r>
    </w:p>
    <w:p w:rsidR="00501468" w:rsidRPr="00007321" w:rsidRDefault="00501468" w:rsidP="00501468">
      <w:pPr>
        <w:pStyle w:val="a3"/>
        <w:spacing w:line="216" w:lineRule="auto"/>
        <w:ind w:left="0" w:firstLine="720"/>
        <w:jc w:val="both"/>
        <w:rPr>
          <w:sz w:val="26"/>
          <w:szCs w:val="26"/>
        </w:rPr>
      </w:pPr>
      <w:proofErr w:type="spellStart"/>
      <w:r w:rsidRPr="00007321">
        <w:rPr>
          <w:sz w:val="26"/>
          <w:szCs w:val="26"/>
        </w:rPr>
        <w:t>Докл</w:t>
      </w:r>
      <w:proofErr w:type="spellEnd"/>
      <w:r w:rsidRPr="00007321">
        <w:rPr>
          <w:sz w:val="26"/>
          <w:szCs w:val="26"/>
        </w:rPr>
        <w:t>. Исупова Елена Викторовна</w:t>
      </w:r>
    </w:p>
    <w:p w:rsidR="00501468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ab/>
        <w:t>Башкирова Анастасия Викторовна</w:t>
      </w:r>
    </w:p>
    <w:p w:rsidR="00007321" w:rsidRPr="00007321" w:rsidRDefault="00007321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3. Организация и проведение профилактических мероприятий по вопросам профилактики правонарушений в учреждениях социального обслуживания населения.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proofErr w:type="spellStart"/>
      <w:r w:rsidRPr="00007321">
        <w:rPr>
          <w:sz w:val="26"/>
          <w:szCs w:val="26"/>
        </w:rPr>
        <w:t>Докл</w:t>
      </w:r>
      <w:proofErr w:type="spellEnd"/>
      <w:r w:rsidRPr="00007321">
        <w:rPr>
          <w:sz w:val="26"/>
          <w:szCs w:val="26"/>
        </w:rPr>
        <w:t>. Зуева Алена Юрьевна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4. О состоянии профилактической работы по предотвращению правонарушений и преступлений, совершенных лицами, ранее совершавшими преступления, в том числе по </w:t>
      </w:r>
      <w:proofErr w:type="spellStart"/>
      <w:r w:rsidRPr="00007321">
        <w:rPr>
          <w:sz w:val="26"/>
          <w:szCs w:val="26"/>
        </w:rPr>
        <w:t>ресоциализации</w:t>
      </w:r>
      <w:proofErr w:type="spellEnd"/>
      <w:r w:rsidRPr="00007321">
        <w:rPr>
          <w:sz w:val="26"/>
          <w:szCs w:val="26"/>
        </w:rPr>
        <w:t xml:space="preserve"> и адаптации лиц, освободившихся из мест лишения свободы.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proofErr w:type="spellStart"/>
      <w:r w:rsidRPr="00007321">
        <w:rPr>
          <w:sz w:val="26"/>
          <w:szCs w:val="26"/>
        </w:rPr>
        <w:t>Докл</w:t>
      </w:r>
      <w:proofErr w:type="spellEnd"/>
      <w:r w:rsidRPr="00007321">
        <w:rPr>
          <w:sz w:val="26"/>
          <w:szCs w:val="26"/>
        </w:rPr>
        <w:t>. Недоростов Александр Павлович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ab/>
        <w:t>Зуева Алена Юрьевна</w:t>
      </w:r>
    </w:p>
    <w:p w:rsidR="00501468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ab/>
        <w:t>Малеев Сергей Евгеньевич</w:t>
      </w:r>
    </w:p>
    <w:p w:rsidR="00007321" w:rsidRDefault="00007321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007321" w:rsidRDefault="00007321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007321" w:rsidRDefault="00007321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007321" w:rsidRPr="00007321" w:rsidRDefault="00007321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lastRenderedPageBreak/>
        <w:t>ВОПРОС 1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Об организации занятости, досуга и трудоустройства несовершеннолетних в летний период. Обеспечение безопасности и предупреждение правонарушений в местах летнего отдыха детей.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Слушали: </w:t>
      </w:r>
      <w:proofErr w:type="spellStart"/>
      <w:r w:rsidRPr="00007321">
        <w:rPr>
          <w:sz w:val="26"/>
          <w:szCs w:val="26"/>
        </w:rPr>
        <w:t>Исупову</w:t>
      </w:r>
      <w:proofErr w:type="spellEnd"/>
      <w:r w:rsidRPr="00007321">
        <w:rPr>
          <w:sz w:val="26"/>
          <w:szCs w:val="26"/>
        </w:rPr>
        <w:t xml:space="preserve"> Елену Викторовну – начальника управления образования городского округа Первоуральск.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rStyle w:val="22"/>
          <w:sz w:val="26"/>
          <w:szCs w:val="26"/>
          <w:u w:val="none"/>
        </w:rPr>
        <w:t>В соответствии с</w:t>
      </w:r>
      <w:r w:rsidRPr="00007321">
        <w:rPr>
          <w:sz w:val="26"/>
          <w:szCs w:val="26"/>
        </w:rPr>
        <w:t xml:space="preserve"> Постановлением Правительства Свердловской области от 09.04.2015 г. №245-ПП «О мерах по организации </w:t>
      </w:r>
      <w:proofErr w:type="spellStart"/>
      <w:r w:rsidRPr="00007321">
        <w:rPr>
          <w:sz w:val="26"/>
          <w:szCs w:val="26"/>
        </w:rPr>
        <w:t>й</w:t>
      </w:r>
      <w:proofErr w:type="spellEnd"/>
      <w:r w:rsidRPr="00007321">
        <w:rPr>
          <w:sz w:val="26"/>
          <w:szCs w:val="26"/>
        </w:rPr>
        <w:t xml:space="preserve"> обеспечению отдыха и оздоровления детей в Свердловской области в 2015-2017 годах» для городского округа Первоуральск определены целевые показатели охвата детей оздоровлением. Они составляют:</w:t>
      </w:r>
    </w:p>
    <w:p w:rsidR="00501468" w:rsidRPr="00007321" w:rsidRDefault="00501468" w:rsidP="00501468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- 1 200 человек - оздоровление в санаторно-оздоровительных лагерях;</w:t>
      </w:r>
    </w:p>
    <w:p w:rsidR="00501468" w:rsidRPr="00007321" w:rsidRDefault="00501468" w:rsidP="00501468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- 1 160 человек - в загородных лагерях;</w:t>
      </w:r>
    </w:p>
    <w:p w:rsidR="00501468" w:rsidRPr="00007321" w:rsidRDefault="00501468" w:rsidP="00501468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- 3 320 человек - в лагерях с дневным пребыванием детей;</w:t>
      </w:r>
    </w:p>
    <w:p w:rsidR="00501468" w:rsidRPr="00007321" w:rsidRDefault="00501468" w:rsidP="00501468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- 7 110 человек - иными формами оздоровления.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Организация лагерей с дневным пребыванием детей - одна из интересных и важнейших форм работы со школьниками в летний период. В городском округе Первоуральск лагеря с дневным пребыванием детей организуются на базе образовательных учреждений, учреждений дополнительного образования детей.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Дневные лагеря будут организованы в 18 школах, ЦДТ, ДЮСШ, дворовых клубах и будут работать в 2 смены:</w:t>
      </w:r>
    </w:p>
    <w:p w:rsidR="00501468" w:rsidRPr="00007321" w:rsidRDefault="00501468" w:rsidP="00501468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1 смена - 29.05.2017 г. - 24.06.2017 г.</w:t>
      </w:r>
    </w:p>
    <w:p w:rsidR="00501468" w:rsidRPr="00007321" w:rsidRDefault="00501468" w:rsidP="00501468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2 смена - 26.06.2017 г. - 15.07.2017 г.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В 1 сме</w:t>
      </w:r>
      <w:r w:rsidRPr="00007321">
        <w:rPr>
          <w:rStyle w:val="22"/>
          <w:sz w:val="26"/>
          <w:szCs w:val="26"/>
          <w:u w:val="none"/>
        </w:rPr>
        <w:t>ну функционирует 21 лагерь с дневным пр</w:t>
      </w:r>
      <w:r w:rsidRPr="00007321">
        <w:rPr>
          <w:sz w:val="26"/>
          <w:szCs w:val="26"/>
        </w:rPr>
        <w:t xml:space="preserve">ебыванием детей: на базе образовательных организаций и организаций дополнительного образования. Охват отдыхом детей на </w:t>
      </w:r>
      <w:r w:rsidRPr="00007321">
        <w:rPr>
          <w:rStyle w:val="22"/>
          <w:sz w:val="26"/>
          <w:szCs w:val="26"/>
          <w:u w:val="none"/>
        </w:rPr>
        <w:t>1 смену составил</w:t>
      </w:r>
      <w:r w:rsidRPr="00007321">
        <w:rPr>
          <w:sz w:val="26"/>
          <w:szCs w:val="26"/>
        </w:rPr>
        <w:t xml:space="preserve"> 209</w:t>
      </w:r>
      <w:r w:rsidRPr="00007321">
        <w:rPr>
          <w:rStyle w:val="22"/>
          <w:sz w:val="26"/>
          <w:szCs w:val="26"/>
          <w:u w:val="none"/>
        </w:rPr>
        <w:t>2 ребенка (в т.ч.597 находя</w:t>
      </w:r>
      <w:r w:rsidRPr="00007321">
        <w:rPr>
          <w:sz w:val="26"/>
          <w:szCs w:val="26"/>
        </w:rPr>
        <w:t>щихся в тр</w:t>
      </w:r>
      <w:r w:rsidRPr="00007321">
        <w:rPr>
          <w:rStyle w:val="22"/>
          <w:sz w:val="26"/>
          <w:szCs w:val="26"/>
          <w:u w:val="none"/>
        </w:rPr>
        <w:t xml:space="preserve">удной </w:t>
      </w:r>
      <w:r w:rsidRPr="00007321">
        <w:rPr>
          <w:sz w:val="26"/>
          <w:szCs w:val="26"/>
        </w:rPr>
        <w:t>жизненной ситуации).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В большинс</w:t>
      </w:r>
      <w:r w:rsidRPr="00007321">
        <w:rPr>
          <w:rStyle w:val="22"/>
          <w:sz w:val="26"/>
          <w:szCs w:val="26"/>
          <w:u w:val="none"/>
        </w:rPr>
        <w:t>тве лагерей смена</w:t>
      </w:r>
      <w:r w:rsidRPr="00007321">
        <w:rPr>
          <w:sz w:val="26"/>
          <w:szCs w:val="26"/>
        </w:rPr>
        <w:t xml:space="preserve"> организована в форме сюжетно - ролевой игры. В МБОУ ДОД ДЮСШ деятельность традиционно организована в форме тематической (спортивной) смены, через проведение спортивно-оздоровительных мероприятий с проведением учебно-тренировочных занятий.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Реализация Программ проходит через различные виды деятельн</w:t>
      </w:r>
      <w:r w:rsidRPr="00007321">
        <w:rPr>
          <w:rStyle w:val="22"/>
          <w:sz w:val="26"/>
          <w:szCs w:val="26"/>
          <w:u w:val="none"/>
        </w:rPr>
        <w:t>ости: спор</w:t>
      </w:r>
      <w:r w:rsidRPr="00007321">
        <w:rPr>
          <w:sz w:val="26"/>
          <w:szCs w:val="26"/>
        </w:rPr>
        <w:t xml:space="preserve">тивно </w:t>
      </w:r>
      <w:r w:rsidRPr="00007321">
        <w:rPr>
          <w:rStyle w:val="22"/>
          <w:sz w:val="26"/>
          <w:szCs w:val="26"/>
          <w:u w:val="none"/>
        </w:rPr>
        <w:t>- оздоровите</w:t>
      </w:r>
      <w:r w:rsidRPr="00007321">
        <w:rPr>
          <w:sz w:val="26"/>
          <w:szCs w:val="26"/>
        </w:rPr>
        <w:t>льные мероприятия; интеллектуальные игры, творческие конк</w:t>
      </w:r>
      <w:r w:rsidRPr="00007321">
        <w:rPr>
          <w:rStyle w:val="22"/>
          <w:sz w:val="26"/>
          <w:szCs w:val="26"/>
          <w:u w:val="none"/>
        </w:rPr>
        <w:t>ур</w:t>
      </w:r>
      <w:r w:rsidRPr="00007321">
        <w:rPr>
          <w:sz w:val="26"/>
          <w:szCs w:val="26"/>
        </w:rPr>
        <w:t xml:space="preserve">сы и </w:t>
      </w:r>
      <w:r w:rsidRPr="00007321">
        <w:rPr>
          <w:rStyle w:val="22"/>
          <w:sz w:val="26"/>
          <w:szCs w:val="26"/>
          <w:u w:val="none"/>
        </w:rPr>
        <w:t>викторины</w:t>
      </w:r>
      <w:r w:rsidRPr="00007321">
        <w:rPr>
          <w:sz w:val="26"/>
          <w:szCs w:val="26"/>
        </w:rPr>
        <w:t>; коллективно - творческие, социально-значимые дела; экскурсии в музеи города и ЦДТ, посещение спектаклей и концертов оркестра народных инструментов, кинотеатров города.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В течение нескольких лет в </w:t>
      </w:r>
      <w:r w:rsidRPr="00007321">
        <w:rPr>
          <w:rStyle w:val="22"/>
          <w:sz w:val="26"/>
          <w:szCs w:val="26"/>
          <w:u w:val="none"/>
        </w:rPr>
        <w:t>загородных оздоровительных лагерях организуются различные профильные отряды, г</w:t>
      </w:r>
      <w:r w:rsidRPr="00007321">
        <w:rPr>
          <w:sz w:val="26"/>
          <w:szCs w:val="26"/>
        </w:rPr>
        <w:t>де отдыха</w:t>
      </w:r>
      <w:r w:rsidRPr="00007321">
        <w:rPr>
          <w:rStyle w:val="22"/>
          <w:sz w:val="26"/>
          <w:szCs w:val="26"/>
          <w:u w:val="none"/>
        </w:rPr>
        <w:t xml:space="preserve">ют и </w:t>
      </w:r>
      <w:proofErr w:type="spellStart"/>
      <w:r w:rsidRPr="00007321">
        <w:rPr>
          <w:rStyle w:val="22"/>
          <w:sz w:val="26"/>
          <w:szCs w:val="26"/>
          <w:u w:val="none"/>
        </w:rPr>
        <w:t>оздоравливаются</w:t>
      </w:r>
      <w:proofErr w:type="spellEnd"/>
      <w:r w:rsidRPr="00007321">
        <w:rPr>
          <w:rStyle w:val="22"/>
          <w:sz w:val="26"/>
          <w:szCs w:val="26"/>
          <w:u w:val="none"/>
        </w:rPr>
        <w:t xml:space="preserve"> спортсмены, одаренные </w:t>
      </w:r>
      <w:r w:rsidRPr="00007321">
        <w:rPr>
          <w:sz w:val="26"/>
          <w:szCs w:val="26"/>
        </w:rPr>
        <w:t xml:space="preserve">дети, </w:t>
      </w:r>
      <w:r w:rsidRPr="00007321">
        <w:rPr>
          <w:rStyle w:val="22"/>
          <w:sz w:val="26"/>
          <w:szCs w:val="26"/>
          <w:u w:val="none"/>
        </w:rPr>
        <w:t>а также</w:t>
      </w:r>
      <w:r w:rsidRPr="00007321">
        <w:rPr>
          <w:sz w:val="26"/>
          <w:szCs w:val="26"/>
        </w:rPr>
        <w:t xml:space="preserve"> под</w:t>
      </w:r>
      <w:r w:rsidRPr="00007321">
        <w:rPr>
          <w:rStyle w:val="22"/>
          <w:sz w:val="26"/>
          <w:szCs w:val="26"/>
          <w:u w:val="none"/>
        </w:rPr>
        <w:t>ростки</w:t>
      </w:r>
      <w:r w:rsidRPr="00007321">
        <w:rPr>
          <w:sz w:val="26"/>
          <w:szCs w:val="26"/>
        </w:rPr>
        <w:t xml:space="preserve">, ориентированные на </w:t>
      </w:r>
      <w:proofErr w:type="spellStart"/>
      <w:r w:rsidRPr="00007321">
        <w:rPr>
          <w:sz w:val="26"/>
          <w:szCs w:val="26"/>
        </w:rPr>
        <w:t>военн</w:t>
      </w:r>
      <w:r w:rsidRPr="00007321">
        <w:rPr>
          <w:rStyle w:val="22"/>
          <w:sz w:val="26"/>
          <w:szCs w:val="26"/>
          <w:u w:val="none"/>
        </w:rPr>
        <w:t>о</w:t>
      </w:r>
      <w:proofErr w:type="spellEnd"/>
      <w:r w:rsidRPr="00007321">
        <w:rPr>
          <w:rStyle w:val="22"/>
          <w:sz w:val="26"/>
          <w:szCs w:val="26"/>
          <w:u w:val="none"/>
        </w:rPr>
        <w:t xml:space="preserve"> - п</w:t>
      </w:r>
      <w:r w:rsidRPr="00007321">
        <w:rPr>
          <w:sz w:val="26"/>
          <w:szCs w:val="26"/>
        </w:rPr>
        <w:t>атриотическое и духовно- нравственное направ</w:t>
      </w:r>
      <w:r w:rsidRPr="00007321">
        <w:rPr>
          <w:rStyle w:val="22"/>
          <w:sz w:val="26"/>
          <w:szCs w:val="26"/>
          <w:u w:val="none"/>
        </w:rPr>
        <w:t>ление.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Одной из самых востребованных форм организации занятости подростков в летний период является </w:t>
      </w:r>
      <w:r w:rsidRPr="00007321">
        <w:rPr>
          <w:rStyle w:val="22"/>
          <w:sz w:val="26"/>
          <w:szCs w:val="26"/>
          <w:u w:val="none"/>
        </w:rPr>
        <w:t>трудоустройство несовершеннолетних</w:t>
      </w:r>
      <w:r w:rsidRPr="00007321">
        <w:rPr>
          <w:rStyle w:val="22"/>
          <w:u w:val="none"/>
        </w:rPr>
        <w:t>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В 2017 году на формирование трудовых отрядов Администрацией городского округа Первоуральск выделено </w:t>
      </w:r>
      <w:r w:rsidRPr="00007321">
        <w:rPr>
          <w:rStyle w:val="22"/>
          <w:sz w:val="26"/>
          <w:szCs w:val="26"/>
          <w:u w:val="none"/>
        </w:rPr>
        <w:t xml:space="preserve">900 </w:t>
      </w:r>
      <w:proofErr w:type="spellStart"/>
      <w:proofErr w:type="gramStart"/>
      <w:r w:rsidRPr="00007321">
        <w:rPr>
          <w:rStyle w:val="22"/>
          <w:sz w:val="26"/>
          <w:szCs w:val="26"/>
          <w:u w:val="none"/>
        </w:rPr>
        <w:t>ты</w:t>
      </w:r>
      <w:r w:rsidRPr="00007321">
        <w:rPr>
          <w:sz w:val="26"/>
          <w:szCs w:val="26"/>
        </w:rPr>
        <w:t>с</w:t>
      </w:r>
      <w:proofErr w:type="spellEnd"/>
      <w:proofErr w:type="gramEnd"/>
      <w:r w:rsidRPr="00007321">
        <w:rPr>
          <w:sz w:val="26"/>
          <w:szCs w:val="26"/>
        </w:rPr>
        <w:t>, рублей.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rStyle w:val="22"/>
          <w:sz w:val="26"/>
          <w:szCs w:val="26"/>
          <w:u w:val="none"/>
        </w:rPr>
        <w:t>Социаль</w:t>
      </w:r>
      <w:r w:rsidRPr="00007321">
        <w:rPr>
          <w:sz w:val="26"/>
          <w:szCs w:val="26"/>
        </w:rPr>
        <w:t>ными партнерами при организации р</w:t>
      </w:r>
      <w:r w:rsidRPr="00007321">
        <w:rPr>
          <w:rStyle w:val="22"/>
          <w:sz w:val="26"/>
          <w:szCs w:val="26"/>
          <w:u w:val="none"/>
        </w:rPr>
        <w:t>аботы труд</w:t>
      </w:r>
      <w:r w:rsidRPr="00007321">
        <w:rPr>
          <w:sz w:val="26"/>
          <w:szCs w:val="26"/>
        </w:rPr>
        <w:t>о</w:t>
      </w:r>
      <w:r w:rsidRPr="00007321">
        <w:rPr>
          <w:rStyle w:val="22"/>
          <w:sz w:val="26"/>
          <w:szCs w:val="26"/>
          <w:u w:val="none"/>
        </w:rPr>
        <w:t>вых о</w:t>
      </w:r>
      <w:r w:rsidRPr="00007321">
        <w:rPr>
          <w:sz w:val="26"/>
          <w:szCs w:val="26"/>
        </w:rPr>
        <w:t>трядов в</w:t>
      </w:r>
      <w:r w:rsidRPr="00007321">
        <w:rPr>
          <w:rStyle w:val="22"/>
          <w:sz w:val="26"/>
          <w:szCs w:val="26"/>
          <w:u w:val="none"/>
        </w:rPr>
        <w:t xml:space="preserve">ыступили </w:t>
      </w:r>
      <w:r w:rsidRPr="00007321">
        <w:rPr>
          <w:sz w:val="26"/>
          <w:szCs w:val="26"/>
        </w:rPr>
        <w:t>Первоуральское муниципальное унитарное предприятие «</w:t>
      </w:r>
      <w:r w:rsidRPr="00007321">
        <w:rPr>
          <w:rStyle w:val="22"/>
          <w:sz w:val="26"/>
          <w:szCs w:val="26"/>
          <w:u w:val="none"/>
        </w:rPr>
        <w:t xml:space="preserve">Производственное объединение </w:t>
      </w:r>
      <w:r w:rsidRPr="00007321">
        <w:rPr>
          <w:sz w:val="26"/>
          <w:szCs w:val="26"/>
        </w:rPr>
        <w:t>жилищно-коммунального хозяйства» (ПМУП «ПО ЖКХ»), ГКУ СЗН СО «Первоуральский центр занятости».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Временные рабочие места для несов</w:t>
      </w:r>
      <w:r w:rsidRPr="00007321">
        <w:rPr>
          <w:rStyle w:val="22"/>
          <w:sz w:val="26"/>
          <w:szCs w:val="26"/>
          <w:u w:val="none"/>
        </w:rPr>
        <w:t>ерш</w:t>
      </w:r>
      <w:r w:rsidRPr="00007321">
        <w:rPr>
          <w:sz w:val="26"/>
          <w:szCs w:val="26"/>
        </w:rPr>
        <w:t>енн</w:t>
      </w:r>
      <w:r w:rsidRPr="00007321">
        <w:rPr>
          <w:rStyle w:val="22"/>
          <w:sz w:val="26"/>
          <w:szCs w:val="26"/>
          <w:u w:val="none"/>
        </w:rPr>
        <w:t>олетних организов</w:t>
      </w:r>
      <w:r w:rsidRPr="00007321">
        <w:rPr>
          <w:sz w:val="26"/>
          <w:szCs w:val="26"/>
        </w:rPr>
        <w:t xml:space="preserve">аны с учетом требований законодательства о труде и охране труда. При приеме на работу несовершеннолетних учитывалось социальное положение семьи </w:t>
      </w:r>
      <w:r w:rsidRPr="00007321">
        <w:rPr>
          <w:sz w:val="26"/>
          <w:szCs w:val="26"/>
          <w:lang w:eastAsia="en-US" w:bidi="en-US"/>
        </w:rPr>
        <w:t xml:space="preserve">и </w:t>
      </w:r>
      <w:r w:rsidRPr="00007321">
        <w:rPr>
          <w:sz w:val="26"/>
          <w:szCs w:val="26"/>
        </w:rPr>
        <w:t>ребенка.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Средний период работы подростка составлял три недели, рабочее время 2 часа в день при пятидневной рабочей неделе.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lastRenderedPageBreak/>
        <w:t xml:space="preserve">Слушали: Малеева Сергея Евгеньевича - </w:t>
      </w:r>
      <w:r w:rsidRPr="00007321">
        <w:rPr>
          <w:bCs/>
          <w:sz w:val="25"/>
          <w:szCs w:val="25"/>
        </w:rPr>
        <w:t>директора ГКУ службы занятости населения СО «Первоуральский центр занятости».</w:t>
      </w:r>
    </w:p>
    <w:p w:rsidR="00501468" w:rsidRPr="00007321" w:rsidRDefault="00501468" w:rsidP="00501468">
      <w:pPr>
        <w:spacing w:line="216" w:lineRule="auto"/>
        <w:ind w:right="-2"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Ежегодно </w:t>
      </w:r>
      <w:proofErr w:type="spellStart"/>
      <w:r w:rsidRPr="00007321">
        <w:rPr>
          <w:sz w:val="26"/>
          <w:szCs w:val="26"/>
        </w:rPr>
        <w:t>первоуральским</w:t>
      </w:r>
      <w:proofErr w:type="spellEnd"/>
      <w:r w:rsidRPr="00007321">
        <w:rPr>
          <w:sz w:val="26"/>
          <w:szCs w:val="26"/>
        </w:rPr>
        <w:t xml:space="preserve"> центром занятости реализуется мероприятие по организации временного трудоустройства несовершеннолетних граждан в возрасте от 14 до 18 лет в свободное от учебы время. </w:t>
      </w:r>
    </w:p>
    <w:p w:rsidR="00501468" w:rsidRPr="00007321" w:rsidRDefault="00501468" w:rsidP="00501468">
      <w:pPr>
        <w:spacing w:line="216" w:lineRule="auto"/>
        <w:ind w:right="-2"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Временная занятость несовершеннолетних граждан в возрасте от 14 до 18 лет организуется в учреждениях, на предприятиях и в организациях всех форм собственности.</w:t>
      </w:r>
    </w:p>
    <w:p w:rsidR="00501468" w:rsidRPr="00007321" w:rsidRDefault="00501468" w:rsidP="00501468">
      <w:pPr>
        <w:spacing w:line="216" w:lineRule="auto"/>
        <w:ind w:right="-2"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Подростки привлекаются к выполнению в свободное от учебы время легкого труда, не причиняющего вреда их здоровью и без ущерба для освоения образовательной программы.</w:t>
      </w:r>
    </w:p>
    <w:p w:rsidR="00501468" w:rsidRPr="00007321" w:rsidRDefault="00501468" w:rsidP="00501468">
      <w:pPr>
        <w:spacing w:line="216" w:lineRule="auto"/>
        <w:ind w:right="-2"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Центр занятости широко информирует работодателей о возможности участия в мероприятии и приглашает к сотрудничеству посредством направления информационных писем, через СМИ (интернет-сайт «</w:t>
      </w:r>
      <w:proofErr w:type="spellStart"/>
      <w:r w:rsidRPr="00007321">
        <w:rPr>
          <w:sz w:val="26"/>
          <w:szCs w:val="26"/>
        </w:rPr>
        <w:t>Перво</w:t>
      </w:r>
      <w:proofErr w:type="gramStart"/>
      <w:r w:rsidRPr="00007321">
        <w:rPr>
          <w:sz w:val="26"/>
          <w:szCs w:val="26"/>
        </w:rPr>
        <w:t>.р</w:t>
      </w:r>
      <w:proofErr w:type="gramEnd"/>
      <w:r w:rsidRPr="00007321">
        <w:rPr>
          <w:sz w:val="26"/>
          <w:szCs w:val="26"/>
        </w:rPr>
        <w:t>у</w:t>
      </w:r>
      <w:proofErr w:type="spellEnd"/>
      <w:r w:rsidRPr="00007321">
        <w:rPr>
          <w:sz w:val="26"/>
          <w:szCs w:val="26"/>
        </w:rPr>
        <w:t xml:space="preserve">, газета «Вечерний Первоуральск», телепрограмма «Служба народных новостей»), проведения совещаний с участием работодателей. </w:t>
      </w:r>
    </w:p>
    <w:p w:rsidR="00501468" w:rsidRPr="00007321" w:rsidRDefault="00501468" w:rsidP="00501468">
      <w:pPr>
        <w:spacing w:line="216" w:lineRule="auto"/>
        <w:ind w:right="-2"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По состоянию на 21.06.2016 заключено 24 договора на 303 рабочих места. В стадии согласования – 2 договора и 1 дополнительное соглашение к договору (всего планируется организовать еще 43 рабочих места). Число подростков, желающих заработать в летние каникулы, значительно превышает число рабочих мест, созданных работодателями для несовершеннолетних.</w:t>
      </w:r>
    </w:p>
    <w:p w:rsidR="00501468" w:rsidRPr="00007321" w:rsidRDefault="00501468" w:rsidP="00501468">
      <w:pPr>
        <w:spacing w:line="216" w:lineRule="auto"/>
        <w:ind w:right="-2"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В период летних каникул в 2017 году ГКУ «Первоуральский ЦЗ»  планирует трудоустройство около 500 несовершеннолетних граждан. </w:t>
      </w:r>
    </w:p>
    <w:p w:rsidR="00501468" w:rsidRPr="00007321" w:rsidRDefault="00501468" w:rsidP="00501468">
      <w:pPr>
        <w:spacing w:line="216" w:lineRule="auto"/>
        <w:ind w:right="-2"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По состоянию на 20.06.2017 в ГКУ «Первоуральский ЦЗ» обратились 223 подростка, в том числе 23 подростка из числа детей-сирот и детей, оставшихся без попечения родителей, 6 – из числа несовершеннолетних, состоящих на учете в ТКДН и ЗП, один подросток - на учете в ОДН. Трудоустроено 155 подростков, в том числе 22 из числа детей-сирот и детей, оставшихся без попечения родителей, четверо из числа состоящих на учете в ТКДН и ЗП (в МКУ «ЦХЭМО»). Еще двое </w:t>
      </w:r>
      <w:proofErr w:type="gramStart"/>
      <w:r w:rsidRPr="00007321">
        <w:rPr>
          <w:sz w:val="26"/>
          <w:szCs w:val="26"/>
        </w:rPr>
        <w:t>подростков</w:t>
      </w:r>
      <w:proofErr w:type="gramEnd"/>
      <w:r w:rsidRPr="00007321">
        <w:rPr>
          <w:sz w:val="26"/>
          <w:szCs w:val="26"/>
        </w:rPr>
        <w:t xml:space="preserve"> из числа обратившихся получили направление для трудоустройства в МКУ «ЦХЭМО», один из них (Санников И.В. от предложенной работы отказался), другой будет работать в МКУ «ЦХЭМО» в июле 2017. 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Слушали: Башкирову Анастасию Викторовну – начальника управления культуры, физической культуры и спорта Администрации городского округа Первоуральск.</w:t>
      </w:r>
    </w:p>
    <w:p w:rsidR="00501468" w:rsidRPr="00007321" w:rsidRDefault="00501468" w:rsidP="00501468">
      <w:pPr>
        <w:pStyle w:val="a6"/>
        <w:spacing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7321">
        <w:rPr>
          <w:rFonts w:ascii="Times New Roman" w:hAnsi="Times New Roman"/>
          <w:sz w:val="26"/>
          <w:szCs w:val="26"/>
        </w:rPr>
        <w:t>Одним из приоритетных направлений работы учреждений культуры и спорта является профилактика подростковой преступности, а также преступных проявлений в отношении несовершеннолетних через организацию занятости и досуга.</w:t>
      </w:r>
    </w:p>
    <w:p w:rsidR="00501468" w:rsidRPr="00007321" w:rsidRDefault="00501468" w:rsidP="00501468">
      <w:pPr>
        <w:pStyle w:val="a6"/>
        <w:spacing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7321">
        <w:rPr>
          <w:rFonts w:ascii="Times New Roman" w:hAnsi="Times New Roman"/>
          <w:sz w:val="26"/>
          <w:szCs w:val="26"/>
        </w:rPr>
        <w:t>Через систему творческих проектов, спортивных мероприятий, конкурсов, фестивалей, по средствам кружковой деятельности и работы спортивных секций, а также при активной взаимосвязи с другими субъектами профилактики, специалистами медицинских, социальными служб, учреждения вносят свой вклад в профилактику безнадзорности и подростковой преступности, формирование здорового образа жизни среди несовершеннолетних.</w:t>
      </w:r>
      <w:proofErr w:type="gramEnd"/>
    </w:p>
    <w:p w:rsidR="00501468" w:rsidRPr="00007321" w:rsidRDefault="00501468" w:rsidP="00501468">
      <w:pPr>
        <w:spacing w:line="216" w:lineRule="auto"/>
        <w:ind w:firstLine="709"/>
        <w:jc w:val="both"/>
        <w:rPr>
          <w:rFonts w:eastAsia="Calibri"/>
          <w:sz w:val="26"/>
          <w:szCs w:val="26"/>
        </w:rPr>
      </w:pPr>
      <w:r w:rsidRPr="00007321">
        <w:rPr>
          <w:rFonts w:eastAsia="Calibri"/>
          <w:sz w:val="26"/>
          <w:szCs w:val="26"/>
        </w:rPr>
        <w:t>Мероприятия проводятся как на площадках летних оздоровительных лагерей с дневным пребыванием, так и на территории загородных.</w:t>
      </w:r>
    </w:p>
    <w:p w:rsidR="00501468" w:rsidRDefault="00501468" w:rsidP="00501468">
      <w:pPr>
        <w:spacing w:line="216" w:lineRule="auto"/>
        <w:ind w:firstLine="709"/>
        <w:jc w:val="both"/>
        <w:rPr>
          <w:rFonts w:eastAsia="Calibri"/>
          <w:sz w:val="26"/>
          <w:szCs w:val="26"/>
        </w:rPr>
      </w:pPr>
      <w:r w:rsidRPr="00007321">
        <w:rPr>
          <w:rFonts w:eastAsia="Calibri"/>
          <w:sz w:val="26"/>
          <w:szCs w:val="26"/>
        </w:rPr>
        <w:t xml:space="preserve">Мероприятия проходят с привлечением наглядно-информационного материала (буклеты, брошюры, плакаты, листовки), </w:t>
      </w:r>
      <w:r w:rsidRPr="00007321">
        <w:rPr>
          <w:sz w:val="26"/>
          <w:szCs w:val="26"/>
        </w:rPr>
        <w:t xml:space="preserve">также </w:t>
      </w:r>
      <w:r w:rsidRPr="00007321">
        <w:rPr>
          <w:rFonts w:eastAsia="Calibri"/>
          <w:sz w:val="26"/>
          <w:szCs w:val="26"/>
        </w:rPr>
        <w:t>стали активно применяться видео и слайд  материалы.</w:t>
      </w:r>
    </w:p>
    <w:p w:rsidR="00007321" w:rsidRDefault="00007321" w:rsidP="00501468">
      <w:pPr>
        <w:spacing w:line="216" w:lineRule="auto"/>
        <w:ind w:firstLine="709"/>
        <w:jc w:val="both"/>
        <w:rPr>
          <w:rFonts w:eastAsia="Calibri"/>
          <w:sz w:val="26"/>
          <w:szCs w:val="26"/>
        </w:rPr>
      </w:pPr>
    </w:p>
    <w:p w:rsidR="00007321" w:rsidRDefault="00007321" w:rsidP="00501468">
      <w:pPr>
        <w:spacing w:line="216" w:lineRule="auto"/>
        <w:ind w:firstLine="709"/>
        <w:jc w:val="both"/>
        <w:rPr>
          <w:rFonts w:eastAsia="Calibri"/>
          <w:sz w:val="26"/>
          <w:szCs w:val="26"/>
        </w:rPr>
      </w:pPr>
    </w:p>
    <w:p w:rsidR="00007321" w:rsidRDefault="00007321" w:rsidP="00501468">
      <w:pPr>
        <w:spacing w:line="216" w:lineRule="auto"/>
        <w:ind w:firstLine="709"/>
        <w:jc w:val="both"/>
        <w:rPr>
          <w:rFonts w:eastAsia="Calibri"/>
          <w:sz w:val="26"/>
          <w:szCs w:val="26"/>
        </w:rPr>
      </w:pPr>
    </w:p>
    <w:p w:rsidR="00007321" w:rsidRDefault="00007321" w:rsidP="00501468">
      <w:pPr>
        <w:spacing w:line="216" w:lineRule="auto"/>
        <w:ind w:firstLine="709"/>
        <w:jc w:val="both"/>
        <w:rPr>
          <w:rFonts w:eastAsia="Calibri"/>
          <w:sz w:val="26"/>
          <w:szCs w:val="26"/>
        </w:rPr>
      </w:pPr>
    </w:p>
    <w:p w:rsidR="00007321" w:rsidRPr="00007321" w:rsidRDefault="00007321" w:rsidP="00501468">
      <w:pPr>
        <w:spacing w:line="216" w:lineRule="auto"/>
        <w:ind w:firstLine="709"/>
        <w:jc w:val="both"/>
        <w:rPr>
          <w:rFonts w:eastAsia="Calibri"/>
          <w:sz w:val="26"/>
          <w:szCs w:val="26"/>
        </w:rPr>
      </w:pP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lastRenderedPageBreak/>
        <w:t>ВОПРОС 2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Развитие системы дополнительного образования детей, как одно из направлений деятельности по профилактике правонарушений несовершеннолетних.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Слушали: </w:t>
      </w:r>
      <w:proofErr w:type="spellStart"/>
      <w:r w:rsidRPr="00007321">
        <w:rPr>
          <w:sz w:val="26"/>
          <w:szCs w:val="26"/>
        </w:rPr>
        <w:t>Исупову</w:t>
      </w:r>
      <w:proofErr w:type="spellEnd"/>
      <w:r w:rsidRPr="00007321">
        <w:rPr>
          <w:sz w:val="26"/>
          <w:szCs w:val="26"/>
        </w:rPr>
        <w:t xml:space="preserve"> Елену Викторовну – начальника управления образования городского округа Первоуральск.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rStyle w:val="22"/>
          <w:sz w:val="26"/>
          <w:szCs w:val="26"/>
          <w:u w:val="none"/>
        </w:rPr>
        <w:t xml:space="preserve">Охват </w:t>
      </w:r>
      <w:r w:rsidRPr="00007321">
        <w:rPr>
          <w:sz w:val="26"/>
          <w:szCs w:val="26"/>
        </w:rPr>
        <w:t>школьников дополнительным образованием, в соответствии с потребностями и интересами детей, с</w:t>
      </w:r>
      <w:r w:rsidRPr="00007321">
        <w:rPr>
          <w:rStyle w:val="22"/>
          <w:sz w:val="26"/>
          <w:szCs w:val="26"/>
          <w:u w:val="none"/>
        </w:rPr>
        <w:t>остав</w:t>
      </w:r>
      <w:r w:rsidRPr="00007321">
        <w:rPr>
          <w:sz w:val="26"/>
          <w:szCs w:val="26"/>
        </w:rPr>
        <w:t>ил 80 % от о</w:t>
      </w:r>
      <w:r w:rsidRPr="00007321">
        <w:rPr>
          <w:rStyle w:val="22"/>
          <w:sz w:val="26"/>
          <w:szCs w:val="26"/>
          <w:u w:val="none"/>
        </w:rPr>
        <w:t>бщей числен</w:t>
      </w:r>
      <w:r w:rsidRPr="00007321">
        <w:rPr>
          <w:sz w:val="26"/>
          <w:szCs w:val="26"/>
        </w:rPr>
        <w:t>ности, обучающихся в возрасте от 5 до 18 лет.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rStyle w:val="22"/>
          <w:sz w:val="26"/>
          <w:szCs w:val="26"/>
          <w:u w:val="none"/>
        </w:rPr>
        <w:t>На учетё в ТКДН и ЗП с</w:t>
      </w:r>
      <w:r w:rsidRPr="00007321">
        <w:rPr>
          <w:sz w:val="26"/>
          <w:szCs w:val="26"/>
        </w:rPr>
        <w:t>о</w:t>
      </w:r>
      <w:r w:rsidRPr="00007321">
        <w:rPr>
          <w:rStyle w:val="22"/>
          <w:sz w:val="26"/>
          <w:szCs w:val="26"/>
          <w:u w:val="none"/>
        </w:rPr>
        <w:t>стоит 73 уча</w:t>
      </w:r>
      <w:r w:rsidRPr="00007321">
        <w:rPr>
          <w:sz w:val="26"/>
          <w:szCs w:val="26"/>
        </w:rPr>
        <w:t>щихся школ города.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Прове</w:t>
      </w:r>
      <w:r w:rsidRPr="00007321">
        <w:rPr>
          <w:rStyle w:val="22"/>
          <w:sz w:val="26"/>
          <w:szCs w:val="26"/>
          <w:u w:val="none"/>
        </w:rPr>
        <w:t xml:space="preserve">денный </w:t>
      </w:r>
      <w:r w:rsidRPr="00007321">
        <w:rPr>
          <w:sz w:val="26"/>
          <w:szCs w:val="26"/>
        </w:rPr>
        <w:t>анализ пок</w:t>
      </w:r>
      <w:r w:rsidRPr="00007321">
        <w:rPr>
          <w:rStyle w:val="22"/>
          <w:sz w:val="26"/>
          <w:szCs w:val="26"/>
          <w:u w:val="none"/>
        </w:rPr>
        <w:t>азал, чт</w:t>
      </w:r>
      <w:r w:rsidRPr="00007321">
        <w:rPr>
          <w:sz w:val="26"/>
          <w:szCs w:val="26"/>
        </w:rPr>
        <w:t xml:space="preserve">о наибольшей </w:t>
      </w:r>
      <w:r w:rsidRPr="00007321">
        <w:rPr>
          <w:rStyle w:val="22"/>
          <w:sz w:val="26"/>
          <w:szCs w:val="26"/>
          <w:u w:val="none"/>
        </w:rPr>
        <w:t>популярностью</w:t>
      </w:r>
      <w:r w:rsidRPr="00007321">
        <w:rPr>
          <w:sz w:val="26"/>
          <w:szCs w:val="26"/>
        </w:rPr>
        <w:t xml:space="preserve"> в клубах по месту жительства пользуются секции спортивной направленности, а именно «футбол-хоккей». </w:t>
      </w:r>
      <w:proofErr w:type="gramStart"/>
      <w:r w:rsidRPr="00007321">
        <w:rPr>
          <w:sz w:val="26"/>
          <w:szCs w:val="26"/>
        </w:rPr>
        <w:t xml:space="preserve">Такие секции организованы в клубах «Огонек», «Алые </w:t>
      </w:r>
      <w:r w:rsidRPr="00007321">
        <w:rPr>
          <w:rStyle w:val="22"/>
          <w:sz w:val="26"/>
          <w:szCs w:val="26"/>
          <w:u w:val="none"/>
        </w:rPr>
        <w:t>паруса», «Буревестник»,</w:t>
      </w:r>
      <w:r w:rsidRPr="00007321">
        <w:rPr>
          <w:sz w:val="26"/>
          <w:szCs w:val="26"/>
        </w:rPr>
        <w:t xml:space="preserve"> «Вереск» и др. Дети «гру</w:t>
      </w:r>
      <w:r w:rsidRPr="00007321">
        <w:rPr>
          <w:rStyle w:val="22"/>
          <w:sz w:val="26"/>
          <w:szCs w:val="26"/>
          <w:u w:val="none"/>
        </w:rPr>
        <w:t>ппы</w:t>
      </w:r>
      <w:r w:rsidRPr="00007321">
        <w:rPr>
          <w:sz w:val="26"/>
          <w:szCs w:val="26"/>
        </w:rPr>
        <w:t xml:space="preserve"> риска» посещают с</w:t>
      </w:r>
      <w:r w:rsidRPr="00007321">
        <w:rPr>
          <w:rStyle w:val="22"/>
          <w:sz w:val="26"/>
          <w:szCs w:val="26"/>
          <w:u w:val="none"/>
        </w:rPr>
        <w:t>екции следующих клубов:</w:t>
      </w:r>
      <w:proofErr w:type="gramEnd"/>
      <w:r w:rsidRPr="00007321">
        <w:rPr>
          <w:rStyle w:val="22"/>
          <w:sz w:val="26"/>
          <w:szCs w:val="26"/>
          <w:u w:val="none"/>
        </w:rPr>
        <w:t xml:space="preserve"> </w:t>
      </w:r>
      <w:proofErr w:type="gramStart"/>
      <w:r w:rsidRPr="00007321">
        <w:rPr>
          <w:rStyle w:val="22"/>
          <w:sz w:val="26"/>
          <w:szCs w:val="26"/>
          <w:u w:val="none"/>
        </w:rPr>
        <w:t>«Юный строитель» - секция фу</w:t>
      </w:r>
      <w:r w:rsidRPr="00007321">
        <w:rPr>
          <w:sz w:val="26"/>
          <w:szCs w:val="26"/>
        </w:rPr>
        <w:t>тбол-хоккей, которую в течение учебного года посещали 7 детей «группы риска», «Рябинушка» - секция «футбол-хоккей», посещали 7 детей «группы риска», «Чайка» - секция «футбол-хоккей», посещали 5 детей, «Голубь мира» - секция «футбол-хоккей» - 4 человека.</w:t>
      </w:r>
      <w:proofErr w:type="gramEnd"/>
      <w:r w:rsidRPr="00007321">
        <w:rPr>
          <w:sz w:val="26"/>
          <w:szCs w:val="26"/>
        </w:rPr>
        <w:t xml:space="preserve"> Всего в 2016-2017 учебном году 40 несовершеннолетних, состоящих в «группе риска» или на профилактическом учете, посещают клубы по месту жительства.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rStyle w:val="22"/>
          <w:sz w:val="26"/>
          <w:szCs w:val="26"/>
          <w:u w:val="none"/>
        </w:rPr>
      </w:pPr>
      <w:r w:rsidRPr="00007321">
        <w:rPr>
          <w:sz w:val="26"/>
          <w:szCs w:val="26"/>
        </w:rPr>
        <w:t>В клубах Цен</w:t>
      </w:r>
      <w:r w:rsidRPr="00007321">
        <w:rPr>
          <w:rStyle w:val="22"/>
          <w:sz w:val="26"/>
          <w:szCs w:val="26"/>
          <w:u w:val="none"/>
        </w:rPr>
        <w:t>тра до</w:t>
      </w:r>
      <w:r w:rsidRPr="00007321">
        <w:rPr>
          <w:sz w:val="26"/>
          <w:szCs w:val="26"/>
        </w:rPr>
        <w:t>п</w:t>
      </w:r>
      <w:r w:rsidRPr="00007321">
        <w:rPr>
          <w:rStyle w:val="22"/>
          <w:sz w:val="26"/>
          <w:szCs w:val="26"/>
          <w:u w:val="none"/>
        </w:rPr>
        <w:t>олнител</w:t>
      </w:r>
      <w:r w:rsidRPr="00007321">
        <w:rPr>
          <w:sz w:val="26"/>
          <w:szCs w:val="26"/>
        </w:rPr>
        <w:t>ьного образования занимаются 220</w:t>
      </w:r>
      <w:r w:rsidRPr="00007321">
        <w:rPr>
          <w:rStyle w:val="22"/>
          <w:sz w:val="26"/>
          <w:szCs w:val="26"/>
          <w:u w:val="none"/>
        </w:rPr>
        <w:t>9 человек.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В течение учебного года в спортивных секциях образовательных организаций занимались 15 детей, состоящих на учете в ОДН ОМВД и ТКДН и ЗП. </w:t>
      </w:r>
      <w:r w:rsidRPr="00007321">
        <w:rPr>
          <w:rStyle w:val="22"/>
          <w:sz w:val="26"/>
          <w:szCs w:val="26"/>
          <w:u w:val="none"/>
        </w:rPr>
        <w:t>Сп</w:t>
      </w:r>
      <w:r w:rsidRPr="00007321">
        <w:rPr>
          <w:sz w:val="26"/>
          <w:szCs w:val="26"/>
        </w:rPr>
        <w:t>ортивные секции организованы во всех школах города. В образовательных организациях несовершеннолетние, состоящие на профилактическом учете, занимались преимущественно в секциях «Волейбол», «Баскетбол», «Футбол».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В Центре детского т</w:t>
      </w:r>
      <w:r w:rsidRPr="00007321">
        <w:rPr>
          <w:rStyle w:val="22"/>
          <w:sz w:val="26"/>
          <w:szCs w:val="26"/>
          <w:u w:val="none"/>
        </w:rPr>
        <w:t>ворчества (дире</w:t>
      </w:r>
      <w:r w:rsidRPr="00007321">
        <w:rPr>
          <w:sz w:val="26"/>
          <w:szCs w:val="26"/>
        </w:rPr>
        <w:t xml:space="preserve">ктор В.Б. </w:t>
      </w:r>
      <w:proofErr w:type="spellStart"/>
      <w:r w:rsidRPr="00007321">
        <w:rPr>
          <w:sz w:val="26"/>
          <w:szCs w:val="26"/>
        </w:rPr>
        <w:t>Песнин</w:t>
      </w:r>
      <w:proofErr w:type="spellEnd"/>
      <w:r w:rsidRPr="00007321">
        <w:rPr>
          <w:sz w:val="26"/>
          <w:szCs w:val="26"/>
        </w:rPr>
        <w:t>) занимались в течение 201</w:t>
      </w:r>
      <w:r w:rsidRPr="00007321">
        <w:rPr>
          <w:rStyle w:val="22"/>
          <w:sz w:val="26"/>
          <w:szCs w:val="26"/>
          <w:u w:val="none"/>
        </w:rPr>
        <w:t>6-20</w:t>
      </w:r>
      <w:r w:rsidRPr="00007321">
        <w:rPr>
          <w:sz w:val="26"/>
          <w:szCs w:val="26"/>
        </w:rPr>
        <w:t>1</w:t>
      </w:r>
      <w:r w:rsidRPr="00007321">
        <w:rPr>
          <w:rStyle w:val="22"/>
          <w:sz w:val="26"/>
          <w:szCs w:val="26"/>
          <w:u w:val="none"/>
        </w:rPr>
        <w:t>7 уче</w:t>
      </w:r>
      <w:r w:rsidRPr="00007321">
        <w:rPr>
          <w:sz w:val="26"/>
          <w:szCs w:val="26"/>
        </w:rPr>
        <w:t>бног</w:t>
      </w:r>
      <w:r w:rsidRPr="00007321">
        <w:rPr>
          <w:rStyle w:val="22"/>
          <w:sz w:val="26"/>
          <w:szCs w:val="26"/>
          <w:u w:val="none"/>
        </w:rPr>
        <w:t>о года</w:t>
      </w:r>
      <w:r w:rsidRPr="00007321">
        <w:rPr>
          <w:sz w:val="26"/>
          <w:szCs w:val="26"/>
        </w:rPr>
        <w:t xml:space="preserve"> 1658 </w:t>
      </w:r>
      <w:r w:rsidRPr="00007321">
        <w:rPr>
          <w:rStyle w:val="22"/>
          <w:sz w:val="26"/>
          <w:szCs w:val="26"/>
          <w:u w:val="none"/>
        </w:rPr>
        <w:t>чел</w:t>
      </w:r>
      <w:r w:rsidRPr="00007321">
        <w:rPr>
          <w:sz w:val="26"/>
          <w:szCs w:val="26"/>
        </w:rPr>
        <w:t>ове</w:t>
      </w:r>
      <w:r w:rsidRPr="00007321">
        <w:rPr>
          <w:rStyle w:val="22"/>
          <w:sz w:val="26"/>
          <w:szCs w:val="26"/>
          <w:u w:val="none"/>
        </w:rPr>
        <w:t>к, среди ни</w:t>
      </w:r>
      <w:r w:rsidRPr="00007321">
        <w:rPr>
          <w:sz w:val="26"/>
          <w:szCs w:val="26"/>
        </w:rPr>
        <w:t>х в клубе «</w:t>
      </w:r>
      <w:proofErr w:type="spellStart"/>
      <w:r w:rsidRPr="00007321">
        <w:rPr>
          <w:sz w:val="26"/>
          <w:szCs w:val="26"/>
        </w:rPr>
        <w:t>Саланг</w:t>
      </w:r>
      <w:proofErr w:type="spellEnd"/>
      <w:r w:rsidRPr="00007321">
        <w:rPr>
          <w:sz w:val="26"/>
          <w:szCs w:val="26"/>
        </w:rPr>
        <w:t>» 2 подростка, состоящие на учете в ТКДН и ЗП.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Ежегодно подростки, состоящие на разных видах учета, являются воспитанниками оборонно-спортивного лагеря имени капитана Федора Пелевина. В этом году 100 курсантов получат навыки военного дела на базе загородного лагеря «</w:t>
      </w:r>
      <w:proofErr w:type="spellStart"/>
      <w:r w:rsidRPr="00007321">
        <w:rPr>
          <w:sz w:val="26"/>
          <w:szCs w:val="26"/>
        </w:rPr>
        <w:t>Исетские</w:t>
      </w:r>
      <w:proofErr w:type="spellEnd"/>
      <w:r w:rsidRPr="00007321">
        <w:rPr>
          <w:sz w:val="26"/>
          <w:szCs w:val="26"/>
        </w:rPr>
        <w:t xml:space="preserve"> зори» </w:t>
      </w:r>
      <w:proofErr w:type="gramStart"/>
      <w:r w:rsidRPr="00007321">
        <w:rPr>
          <w:sz w:val="26"/>
          <w:szCs w:val="26"/>
        </w:rPr>
        <w:t>г</w:t>
      </w:r>
      <w:proofErr w:type="gramEnd"/>
      <w:r w:rsidRPr="00007321">
        <w:rPr>
          <w:sz w:val="26"/>
          <w:szCs w:val="26"/>
        </w:rPr>
        <w:t>. Каменск-Уральский.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Слушали: Башкирову Анастасию Викторовну – начальника управления культуры, физической культуры и спорта Администрации городского округа Первоуральск.</w:t>
      </w:r>
    </w:p>
    <w:p w:rsidR="00501468" w:rsidRPr="00007321" w:rsidRDefault="00501468" w:rsidP="00501468">
      <w:pPr>
        <w:shd w:val="clear" w:color="auto" w:fill="FFFFFF"/>
        <w:spacing w:line="216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t>Система дополнительного образования детей играет важную роль в сфере профилактики правонарушений несовершеннолетними.</w:t>
      </w:r>
      <w:r w:rsidRPr="00007321">
        <w:rPr>
          <w:rFonts w:eastAsia="Calibri"/>
          <w:sz w:val="26"/>
          <w:szCs w:val="26"/>
        </w:rPr>
        <w:t xml:space="preserve"> Чем больше ребенок задействован во внеурочной деятельности, тем меньше у него останется времени на совершение правонарушений. Кроме того дополнительное образование рассматривается как важнейшая составляющая образовательного процесса, обеспечивающего развитие успешной личности. </w:t>
      </w:r>
    </w:p>
    <w:p w:rsidR="00501468" w:rsidRPr="00007321" w:rsidRDefault="00501468" w:rsidP="00501468">
      <w:pPr>
        <w:shd w:val="clear" w:color="auto" w:fill="FFFFFF"/>
        <w:spacing w:line="216" w:lineRule="auto"/>
        <w:ind w:firstLine="708"/>
        <w:jc w:val="both"/>
        <w:rPr>
          <w:color w:val="000000"/>
          <w:sz w:val="26"/>
          <w:szCs w:val="26"/>
        </w:rPr>
      </w:pPr>
      <w:r w:rsidRPr="00007321">
        <w:rPr>
          <w:color w:val="000000"/>
          <w:sz w:val="26"/>
          <w:szCs w:val="26"/>
        </w:rPr>
        <w:t>МБОУ ДО «Первоуральская детская школа искусств»</w:t>
      </w:r>
    </w:p>
    <w:p w:rsidR="00501468" w:rsidRPr="00007321" w:rsidRDefault="00501468" w:rsidP="00501468">
      <w:pPr>
        <w:shd w:val="clear" w:color="auto" w:fill="FFFFFF"/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t>Основная деятельность</w:t>
      </w:r>
      <w:r w:rsidRPr="00007321">
        <w:rPr>
          <w:rFonts w:eastAsia="Calibri"/>
          <w:sz w:val="26"/>
          <w:szCs w:val="26"/>
        </w:rPr>
        <w:t xml:space="preserve"> МБОУ ДО «ПДШИ» - </w:t>
      </w:r>
      <w:r w:rsidRPr="00007321">
        <w:rPr>
          <w:rFonts w:eastAsia="Calibri"/>
          <w:color w:val="000000"/>
          <w:sz w:val="26"/>
          <w:szCs w:val="26"/>
        </w:rPr>
        <w:t xml:space="preserve">реализация образовательных программ дополнительного образования детей в области искусств. В соответствии с Уставом и лицензией в ДШИ реализуются следующие дополнительные образовательные программы: </w:t>
      </w:r>
    </w:p>
    <w:p w:rsidR="00501468" w:rsidRPr="00007321" w:rsidRDefault="00501468" w:rsidP="00501468">
      <w:pPr>
        <w:shd w:val="clear" w:color="auto" w:fill="FFFFFF"/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t xml:space="preserve">1) дополнительные </w:t>
      </w:r>
      <w:proofErr w:type="spellStart"/>
      <w:r w:rsidRPr="00007321">
        <w:rPr>
          <w:rFonts w:eastAsia="Calibri"/>
          <w:color w:val="000000"/>
          <w:sz w:val="26"/>
          <w:szCs w:val="26"/>
        </w:rPr>
        <w:t>общеразвивающие</w:t>
      </w:r>
      <w:proofErr w:type="spellEnd"/>
      <w:r w:rsidRPr="00007321">
        <w:rPr>
          <w:rFonts w:eastAsia="Calibri"/>
          <w:color w:val="000000"/>
          <w:sz w:val="26"/>
          <w:szCs w:val="26"/>
        </w:rPr>
        <w:t xml:space="preserve"> программы в области искусств по специальностям фортепиано, скрипка, баян, аккордеон,  домра, гитара, хоровое пение,  изобразительное искусство;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t xml:space="preserve">2) дополнительные </w:t>
      </w:r>
      <w:proofErr w:type="spellStart"/>
      <w:r w:rsidRPr="00007321">
        <w:rPr>
          <w:rFonts w:eastAsia="Calibri"/>
          <w:color w:val="000000"/>
          <w:sz w:val="26"/>
          <w:szCs w:val="26"/>
        </w:rPr>
        <w:t>предпрофессиональные</w:t>
      </w:r>
      <w:proofErr w:type="spellEnd"/>
      <w:r w:rsidRPr="00007321">
        <w:rPr>
          <w:rFonts w:eastAsia="Calibri"/>
          <w:color w:val="000000"/>
          <w:sz w:val="26"/>
          <w:szCs w:val="26"/>
        </w:rPr>
        <w:t xml:space="preserve"> общеобразовательные программы в области искусств по специальностям фортепиано, народные инструменты,  струнные инструменты.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t xml:space="preserve">Согласно муниципальному заданию в школе обучается 450 несовершеннолетних детей и подростков. 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lastRenderedPageBreak/>
        <w:t>Кроме того, осуществляется обучение несовершеннолетних на платном отделении «Созвучие» - 253 человека.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t>Школа ведет активную концертно-просветительскую деятельность, приобщая детей и взрослых к знанию мировой культуры, музыки (включая обучение игре на музыкальных инструментах), театра, живописи, графики, скульптуры, народных  промыслов и т.д.; организует фестивали, конкурсы, выстави, концерты и иные формы публичного показа результатов творческой деятельности учащихся и преподавателей.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t>Все учащиеся школы в течение учебного года вовлечены во внеклассную, концертно-конкурсную, выставочную деятельность.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rFonts w:eastAsia="Calibri"/>
          <w:color w:val="000000"/>
          <w:sz w:val="26"/>
          <w:szCs w:val="26"/>
        </w:rPr>
        <w:t xml:space="preserve">Школа активно сотрудничает с ДОУ и СОШ  ГО Первоуральск, организуя различные концерты, лекции, выставки и др. мероприятия для воспитанников и учащихся учебных заведений в течение года. 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color w:val="000000"/>
          <w:sz w:val="26"/>
          <w:szCs w:val="26"/>
        </w:rPr>
      </w:pPr>
      <w:r w:rsidRPr="00007321">
        <w:rPr>
          <w:rFonts w:eastAsia="Calibri"/>
          <w:sz w:val="26"/>
          <w:szCs w:val="26"/>
        </w:rPr>
        <w:t>МБОУ ДО «ПДШИ»</w:t>
      </w:r>
      <w:r w:rsidRPr="00007321">
        <w:rPr>
          <w:rFonts w:eastAsia="Calibri"/>
          <w:color w:val="000000"/>
          <w:sz w:val="26"/>
          <w:szCs w:val="26"/>
        </w:rPr>
        <w:t xml:space="preserve"> играет важную роль в обеспечении занятости детей и подростков, в организации</w:t>
      </w:r>
      <w:r w:rsidRPr="00007321">
        <w:rPr>
          <w:rFonts w:eastAsia="Calibri"/>
          <w:sz w:val="26"/>
          <w:szCs w:val="26"/>
        </w:rPr>
        <w:t xml:space="preserve"> духовно-нравственного воспитания </w:t>
      </w:r>
      <w:r w:rsidRPr="00007321">
        <w:rPr>
          <w:rFonts w:eastAsia="Calibri"/>
          <w:color w:val="000000"/>
          <w:sz w:val="26"/>
          <w:szCs w:val="26"/>
        </w:rPr>
        <w:t>и формировании</w:t>
      </w:r>
      <w:r w:rsidRPr="00007321">
        <w:rPr>
          <w:rFonts w:eastAsia="Calibri"/>
          <w:sz w:val="26"/>
          <w:szCs w:val="26"/>
        </w:rPr>
        <w:t xml:space="preserve"> культурно-образованного подрастающего поколения</w:t>
      </w:r>
      <w:r w:rsidRPr="00007321">
        <w:rPr>
          <w:rFonts w:eastAsia="Calibri"/>
          <w:color w:val="000000"/>
          <w:sz w:val="26"/>
          <w:szCs w:val="26"/>
        </w:rPr>
        <w:t>, что, по сути, является мерами профилактики правонарушений  и других асоциальных проявлений среди несовершеннолетних.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07321">
        <w:rPr>
          <w:color w:val="000000"/>
          <w:sz w:val="26"/>
          <w:szCs w:val="26"/>
        </w:rPr>
        <w:t>МБОУ ДО «Первоуральская детская художественная школа»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rFonts w:eastAsia="Calibri"/>
          <w:bCs/>
          <w:sz w:val="26"/>
          <w:szCs w:val="26"/>
        </w:rPr>
      </w:pPr>
      <w:r w:rsidRPr="00007321">
        <w:rPr>
          <w:rFonts w:eastAsia="Calibri"/>
          <w:bCs/>
          <w:sz w:val="26"/>
          <w:szCs w:val="26"/>
        </w:rPr>
        <w:t xml:space="preserve">В  июне  2017г. учащиеся МБОУ ДО «ПДХШ» проходят пленэрную практику, в этот период в образовательном учреждении ведется активная работа по профилактике дорожно-транспортного травматизма и технике безопасности, учащимся напоминают правила дорожного движения.  На входе в учреждения находятся информационные стенды по правилам поведения на дорогах.  </w:t>
      </w:r>
    </w:p>
    <w:p w:rsidR="00501468" w:rsidRDefault="00501468" w:rsidP="00501468">
      <w:pPr>
        <w:spacing w:line="216" w:lineRule="auto"/>
        <w:ind w:firstLine="708"/>
        <w:jc w:val="both"/>
        <w:rPr>
          <w:rFonts w:eastAsia="Calibri"/>
          <w:bCs/>
          <w:sz w:val="26"/>
          <w:szCs w:val="26"/>
        </w:rPr>
      </w:pPr>
      <w:r w:rsidRPr="00007321">
        <w:rPr>
          <w:rFonts w:eastAsia="Calibri"/>
          <w:bCs/>
          <w:sz w:val="26"/>
          <w:szCs w:val="26"/>
        </w:rPr>
        <w:t>В МБОУ ДО «ПДХШ» ведется работа по профилактике правонарушений с детьми 11-15 летнего возраста через  беседы, что помогает детям ориентироваться на безопасный образ жизни.</w:t>
      </w:r>
    </w:p>
    <w:p w:rsidR="00007321" w:rsidRPr="00007321" w:rsidRDefault="00007321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ВОПРОС 3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Организация и проведение профилактических мероприятий по вопросам профилактики правонарушений в учреждениях социального обслуживания населения.</w:t>
      </w:r>
    </w:p>
    <w:p w:rsidR="00501468" w:rsidRDefault="00501468" w:rsidP="00501468">
      <w:pPr>
        <w:spacing w:line="216" w:lineRule="auto"/>
        <w:ind w:firstLine="708"/>
        <w:jc w:val="both"/>
        <w:rPr>
          <w:color w:val="000000"/>
          <w:sz w:val="25"/>
          <w:szCs w:val="25"/>
        </w:rPr>
      </w:pPr>
      <w:r w:rsidRPr="00007321">
        <w:rPr>
          <w:sz w:val="26"/>
          <w:szCs w:val="26"/>
        </w:rPr>
        <w:t xml:space="preserve">Слушали: Зуеву Алену Юрьевну – заместителя </w:t>
      </w:r>
      <w:r w:rsidRPr="00007321">
        <w:rPr>
          <w:color w:val="000000"/>
          <w:sz w:val="25"/>
          <w:szCs w:val="25"/>
        </w:rPr>
        <w:t xml:space="preserve">начальника ТОИОГВ </w:t>
      </w:r>
      <w:proofErr w:type="gramStart"/>
      <w:r w:rsidRPr="00007321">
        <w:rPr>
          <w:color w:val="000000"/>
          <w:sz w:val="25"/>
          <w:szCs w:val="25"/>
        </w:rPr>
        <w:t>СО</w:t>
      </w:r>
      <w:proofErr w:type="gramEnd"/>
      <w:r w:rsidRPr="00007321">
        <w:rPr>
          <w:color w:val="000000"/>
          <w:sz w:val="25"/>
          <w:szCs w:val="25"/>
        </w:rPr>
        <w:t xml:space="preserve"> Управления социальной политики Министерства социальной политики Свердловской области по городу Первоуральску</w:t>
      </w:r>
      <w:r w:rsidR="00007321">
        <w:rPr>
          <w:color w:val="000000"/>
          <w:sz w:val="25"/>
          <w:szCs w:val="25"/>
        </w:rPr>
        <w:t>.</w:t>
      </w:r>
    </w:p>
    <w:p w:rsidR="00007321" w:rsidRPr="00007321" w:rsidRDefault="00007321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ВОПРОС 4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О состоянии профилактической работы по предотвращению правонарушений и преступлений, совершенных лицами, ранее совершавшими преступления, в том числе по </w:t>
      </w:r>
      <w:proofErr w:type="spellStart"/>
      <w:r w:rsidRPr="00007321">
        <w:rPr>
          <w:sz w:val="26"/>
          <w:szCs w:val="26"/>
        </w:rPr>
        <w:t>ресоциализации</w:t>
      </w:r>
      <w:proofErr w:type="spellEnd"/>
      <w:r w:rsidRPr="00007321">
        <w:rPr>
          <w:sz w:val="26"/>
          <w:szCs w:val="26"/>
        </w:rPr>
        <w:t xml:space="preserve"> и адаптации лиц, освободившихся из мест лишения свободы.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Слушали: Недоростова Александра Павловича – заместителя начальника полиции по ООП ОМВД России по </w:t>
      </w:r>
      <w:proofErr w:type="gramStart"/>
      <w:r w:rsidRPr="00007321">
        <w:rPr>
          <w:sz w:val="26"/>
          <w:szCs w:val="26"/>
        </w:rPr>
        <w:t>г</w:t>
      </w:r>
      <w:proofErr w:type="gramEnd"/>
      <w:r w:rsidRPr="00007321">
        <w:rPr>
          <w:sz w:val="26"/>
          <w:szCs w:val="26"/>
        </w:rPr>
        <w:t>. Первоуральску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  <w:lang w:bidi="en-US"/>
        </w:rPr>
      </w:pPr>
      <w:proofErr w:type="gramStart"/>
      <w:r w:rsidRPr="00007321">
        <w:rPr>
          <w:sz w:val="26"/>
          <w:szCs w:val="26"/>
          <w:lang w:bidi="en-US"/>
        </w:rPr>
        <w:t>На основании ФЗ № 64 от 06.04.2011 г. « Об административном надзоре за лицами, освобожденными из мест лишения свободы»,  Приказа  МВД России по Свердловской области от 08.07.2011 г. № 818 «О порядке осуществления административного надзора за лицами, освобожденными из мест лишения свободы» и Приказа ГУ МВД России по Свердловской области от 30.12.2014 г.  № 2055 « Об организации работы с лицами, состоящими на профилактических учетах</w:t>
      </w:r>
      <w:proofErr w:type="gramEnd"/>
      <w:r w:rsidRPr="00007321">
        <w:rPr>
          <w:sz w:val="26"/>
          <w:szCs w:val="26"/>
          <w:lang w:bidi="en-US"/>
        </w:rPr>
        <w:t xml:space="preserve"> </w:t>
      </w:r>
      <w:proofErr w:type="gramStart"/>
      <w:r w:rsidRPr="00007321">
        <w:rPr>
          <w:sz w:val="26"/>
          <w:szCs w:val="26"/>
          <w:lang w:bidi="en-US"/>
        </w:rPr>
        <w:t xml:space="preserve">УУП и ПДН, системы их учета и формировании в ГУ МВД по Свердловской области автоматизированных баз и банков данных в составе интегрированного банка данных ИЦ ГУ МВД России пот СО» в ОМВД России по г. Первоуральску состоит на учете лиц, ранее судимых отбывавших наказание в местах лишения свободы: </w:t>
      </w:r>
      <w:proofErr w:type="gramEnd"/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под административным надзором- 155;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формально-подпадающих под административный надзор- 423;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условно-досрочно освобожденных-143;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lastRenderedPageBreak/>
        <w:t>В 2017 году освободилось лиц, ранее судимых: 114, из них: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по отбытию наказания- 25;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условно-досрочно- 67;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установлен административный надзор- 22;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В 2016 году освободилось лиц, ранее судимых: 119, из них: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по отбытию наказания- 52;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условно- досрочно- 40;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установлен административный надзор- 27.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В соответствии с Приказом № 2055 участковыми уполномоченными полиции проводится ежеквартальная профилактическая работа с лицами, ранее судимыми освободившимися из мест лишения свободы условно-досрочно.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ab/>
        <w:t xml:space="preserve">В соответствии с Приказом № 818 с лицами, ранее судимыми освободившимися из мест лишения свободы, в отношении которых установлен административный надзор: 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>участковыми уполномоченными полиции проводится ежемесячная профилактическая работа.</w:t>
      </w:r>
    </w:p>
    <w:p w:rsidR="00501468" w:rsidRPr="00007321" w:rsidRDefault="00501468" w:rsidP="00501468">
      <w:pPr>
        <w:numPr>
          <w:ilvl w:val="0"/>
          <w:numId w:val="15"/>
        </w:numPr>
        <w:spacing w:line="216" w:lineRule="auto"/>
        <w:ind w:left="0" w:firstLine="708"/>
        <w:jc w:val="both"/>
        <w:rPr>
          <w:sz w:val="26"/>
          <w:szCs w:val="26"/>
          <w:lang w:bidi="en-US"/>
        </w:rPr>
      </w:pPr>
      <w:r w:rsidRPr="00007321">
        <w:rPr>
          <w:sz w:val="26"/>
          <w:szCs w:val="26"/>
          <w:lang w:bidi="en-US"/>
        </w:rPr>
        <w:t xml:space="preserve">комплексными силами полиции проверяются ежедневно, согласно графику проверок по месту жительства. 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  <w:r w:rsidRPr="00007321">
        <w:rPr>
          <w:sz w:val="26"/>
          <w:szCs w:val="26"/>
        </w:rPr>
        <w:t xml:space="preserve">Слушали: Зуеву Алену Юрьевну – заместителя </w:t>
      </w:r>
      <w:r w:rsidRPr="00007321">
        <w:rPr>
          <w:color w:val="000000"/>
          <w:sz w:val="26"/>
          <w:szCs w:val="26"/>
        </w:rPr>
        <w:t xml:space="preserve">начальника ТОИОГВ </w:t>
      </w:r>
      <w:proofErr w:type="gramStart"/>
      <w:r w:rsidRPr="00007321">
        <w:rPr>
          <w:color w:val="000000"/>
          <w:sz w:val="26"/>
          <w:szCs w:val="26"/>
        </w:rPr>
        <w:t>СО</w:t>
      </w:r>
      <w:proofErr w:type="gramEnd"/>
      <w:r w:rsidRPr="00007321">
        <w:rPr>
          <w:color w:val="000000"/>
          <w:sz w:val="26"/>
          <w:szCs w:val="26"/>
        </w:rPr>
        <w:t xml:space="preserve"> Управления социальной политики Министерства социальной политики Свердловской области по городу Первоуральску, </w:t>
      </w:r>
      <w:r w:rsidRPr="00007321">
        <w:rPr>
          <w:sz w:val="26"/>
          <w:szCs w:val="26"/>
        </w:rPr>
        <w:t xml:space="preserve">Малеева Сергея Евгеньевича - </w:t>
      </w:r>
      <w:r w:rsidRPr="00007321">
        <w:rPr>
          <w:bCs/>
          <w:sz w:val="26"/>
          <w:szCs w:val="26"/>
        </w:rPr>
        <w:t>директора ГКУ службы занятости населения СО «Первоуральский центр занятости»</w:t>
      </w:r>
      <w:r w:rsidRPr="00007321">
        <w:rPr>
          <w:color w:val="000000"/>
          <w:sz w:val="26"/>
          <w:szCs w:val="26"/>
        </w:rPr>
        <w:t xml:space="preserve"> (доклады прилагаются).</w:t>
      </w:r>
    </w:p>
    <w:p w:rsidR="00501468" w:rsidRPr="00007321" w:rsidRDefault="00501468" w:rsidP="00501468">
      <w:pPr>
        <w:spacing w:line="216" w:lineRule="auto"/>
        <w:ind w:firstLine="708"/>
        <w:jc w:val="both"/>
        <w:rPr>
          <w:sz w:val="26"/>
          <w:szCs w:val="26"/>
        </w:rPr>
      </w:pPr>
    </w:p>
    <w:p w:rsidR="00501468" w:rsidRPr="00007321" w:rsidRDefault="00501468" w:rsidP="00501468">
      <w:pPr>
        <w:tabs>
          <w:tab w:val="left" w:pos="-180"/>
          <w:tab w:val="left" w:pos="0"/>
        </w:tabs>
        <w:spacing w:line="216" w:lineRule="auto"/>
        <w:jc w:val="center"/>
        <w:rPr>
          <w:sz w:val="26"/>
          <w:szCs w:val="26"/>
        </w:rPr>
      </w:pPr>
      <w:r w:rsidRPr="00007321">
        <w:rPr>
          <w:sz w:val="26"/>
          <w:szCs w:val="26"/>
        </w:rPr>
        <w:t>Заслушав и обсудив информацию и предложения докладчиков, принято</w:t>
      </w:r>
    </w:p>
    <w:p w:rsidR="00501468" w:rsidRPr="00007321" w:rsidRDefault="00501468" w:rsidP="00501468">
      <w:pPr>
        <w:tabs>
          <w:tab w:val="left" w:pos="-180"/>
          <w:tab w:val="left" w:pos="0"/>
          <w:tab w:val="center" w:pos="4407"/>
          <w:tab w:val="left" w:pos="5955"/>
        </w:tabs>
        <w:spacing w:line="216" w:lineRule="auto"/>
        <w:ind w:left="-540"/>
        <w:jc w:val="center"/>
        <w:rPr>
          <w:sz w:val="26"/>
          <w:szCs w:val="26"/>
        </w:rPr>
      </w:pPr>
      <w:r w:rsidRPr="00007321">
        <w:rPr>
          <w:sz w:val="26"/>
          <w:szCs w:val="26"/>
        </w:rPr>
        <w:t>РЕШЕНИЕ: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1. Информацию Исуповой Е.В., Малеева С.Е., Башкировой А.В., Недоростова А.П., Зуевой А.Ю. принять к сведению.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2. Рекомендовать в пределах своей компетенции субъектам системы профилактики выполнение следующих мероприятий: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  <w:highlight w:val="yellow"/>
        </w:rPr>
      </w:pPr>
      <w:r w:rsidRPr="00007321">
        <w:rPr>
          <w:sz w:val="26"/>
          <w:szCs w:val="26"/>
        </w:rPr>
        <w:t xml:space="preserve">2.1. </w:t>
      </w:r>
      <w:r w:rsidRPr="00007321">
        <w:rPr>
          <w:sz w:val="26"/>
          <w:szCs w:val="26"/>
          <w:shd w:val="clear" w:color="auto" w:fill="FFFFFF"/>
        </w:rPr>
        <w:t>Продолжить работу по выполнению решений межведомственной комиссии по профилактике правонарушений городского округа Первоуральск.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  <w:r w:rsidRPr="00007321">
        <w:rPr>
          <w:sz w:val="26"/>
          <w:szCs w:val="26"/>
        </w:rPr>
        <w:t>Срок – 29.12.2017 г.</w:t>
      </w:r>
    </w:p>
    <w:p w:rsidR="00501468" w:rsidRPr="00007321" w:rsidRDefault="00501468" w:rsidP="00501468">
      <w:pPr>
        <w:spacing w:line="216" w:lineRule="auto"/>
        <w:ind w:firstLine="709"/>
        <w:jc w:val="both"/>
        <w:rPr>
          <w:sz w:val="26"/>
          <w:szCs w:val="26"/>
        </w:rPr>
      </w:pPr>
    </w:p>
    <w:p w:rsidR="00501468" w:rsidRDefault="00501468" w:rsidP="00501468">
      <w:pPr>
        <w:ind w:firstLine="709"/>
        <w:jc w:val="both"/>
        <w:rPr>
          <w:b/>
          <w:sz w:val="26"/>
          <w:szCs w:val="26"/>
        </w:rPr>
      </w:pPr>
      <w:proofErr w:type="gramStart"/>
      <w:r w:rsidRPr="00007321">
        <w:rPr>
          <w:sz w:val="26"/>
          <w:szCs w:val="26"/>
        </w:rPr>
        <w:t>Контроль за</w:t>
      </w:r>
      <w:proofErr w:type="gramEnd"/>
      <w:r w:rsidRPr="00007321">
        <w:rPr>
          <w:sz w:val="26"/>
          <w:szCs w:val="26"/>
        </w:rPr>
        <w:t xml:space="preserve"> исполнением настоящего протокола возложить на заместителя председателя межведомственной комиссии по профилактике правонарушений городского округа Первоуральск (Анцифер</w:t>
      </w:r>
      <w:r>
        <w:rPr>
          <w:sz w:val="26"/>
          <w:szCs w:val="26"/>
        </w:rPr>
        <w:t>ова А.В.</w:t>
      </w:r>
      <w:r w:rsidRPr="002426E2">
        <w:rPr>
          <w:sz w:val="26"/>
          <w:szCs w:val="26"/>
        </w:rPr>
        <w:t>).</w:t>
      </w:r>
    </w:p>
    <w:sectPr w:rsidR="00501468" w:rsidSect="00FB6A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D2" w:rsidRDefault="00FB6AD2" w:rsidP="00FB6AD2">
      <w:r>
        <w:separator/>
      </w:r>
    </w:p>
  </w:endnote>
  <w:endnote w:type="continuationSeparator" w:id="0">
    <w:p w:rsidR="00FB6AD2" w:rsidRDefault="00FB6AD2" w:rsidP="00F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D2" w:rsidRDefault="00FB6AD2" w:rsidP="00FB6AD2">
      <w:r>
        <w:separator/>
      </w:r>
    </w:p>
  </w:footnote>
  <w:footnote w:type="continuationSeparator" w:id="0">
    <w:p w:rsidR="00FB6AD2" w:rsidRDefault="00FB6AD2" w:rsidP="00FB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547"/>
      <w:docPartObj>
        <w:docPartGallery w:val="Page Numbers (Top of Page)"/>
        <w:docPartUnique/>
      </w:docPartObj>
    </w:sdtPr>
    <w:sdtContent>
      <w:p w:rsidR="00FB6AD2" w:rsidRDefault="00CC23B1">
        <w:pPr>
          <w:pStyle w:val="a9"/>
          <w:jc w:val="center"/>
        </w:pPr>
        <w:fldSimple w:instr=" PAGE   \* MERGEFORMAT ">
          <w:r w:rsidR="00007321">
            <w:rPr>
              <w:noProof/>
            </w:rPr>
            <w:t>7</w:t>
          </w:r>
        </w:fldSimple>
      </w:p>
    </w:sdtContent>
  </w:sdt>
  <w:p w:rsidR="00FB6AD2" w:rsidRDefault="00FB6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B74"/>
    <w:multiLevelType w:val="hybridMultilevel"/>
    <w:tmpl w:val="9C94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0CAE"/>
    <w:multiLevelType w:val="hybridMultilevel"/>
    <w:tmpl w:val="FC8ABCA2"/>
    <w:lvl w:ilvl="0" w:tplc="0200F1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D29"/>
    <w:multiLevelType w:val="hybridMultilevel"/>
    <w:tmpl w:val="CC30C8BE"/>
    <w:lvl w:ilvl="0" w:tplc="424023E0">
      <w:start w:val="15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82B5A"/>
    <w:multiLevelType w:val="hybridMultilevel"/>
    <w:tmpl w:val="9C5CFB72"/>
    <w:lvl w:ilvl="0" w:tplc="14ECE9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00B"/>
    <w:multiLevelType w:val="hybridMultilevel"/>
    <w:tmpl w:val="E160C420"/>
    <w:lvl w:ilvl="0" w:tplc="A77E2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A94"/>
    <w:multiLevelType w:val="hybridMultilevel"/>
    <w:tmpl w:val="D7600D44"/>
    <w:lvl w:ilvl="0" w:tplc="36E8F0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B52680"/>
    <w:multiLevelType w:val="hybridMultilevel"/>
    <w:tmpl w:val="6E4E280A"/>
    <w:lvl w:ilvl="0" w:tplc="C1706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46696"/>
    <w:multiLevelType w:val="hybridMultilevel"/>
    <w:tmpl w:val="4B543CFA"/>
    <w:lvl w:ilvl="0" w:tplc="A0FC9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A358B"/>
    <w:multiLevelType w:val="hybridMultilevel"/>
    <w:tmpl w:val="C0F4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20BBC"/>
    <w:multiLevelType w:val="hybridMultilevel"/>
    <w:tmpl w:val="E2E6505C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640F5"/>
    <w:multiLevelType w:val="hybridMultilevel"/>
    <w:tmpl w:val="C7164C04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778BF"/>
    <w:multiLevelType w:val="hybridMultilevel"/>
    <w:tmpl w:val="ED7EA438"/>
    <w:lvl w:ilvl="0" w:tplc="41F8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42E2A"/>
    <w:multiLevelType w:val="multilevel"/>
    <w:tmpl w:val="B0DE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13">
    <w:nsid w:val="7A50287D"/>
    <w:multiLevelType w:val="hybridMultilevel"/>
    <w:tmpl w:val="3E08453C"/>
    <w:lvl w:ilvl="0" w:tplc="A334A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96"/>
    <w:rsid w:val="00007321"/>
    <w:rsid w:val="00021982"/>
    <w:rsid w:val="000D0EDA"/>
    <w:rsid w:val="000D7428"/>
    <w:rsid w:val="00155FE2"/>
    <w:rsid w:val="00162885"/>
    <w:rsid w:val="002D2EB3"/>
    <w:rsid w:val="00345562"/>
    <w:rsid w:val="003E2EF8"/>
    <w:rsid w:val="003F0068"/>
    <w:rsid w:val="00444ED2"/>
    <w:rsid w:val="00490A21"/>
    <w:rsid w:val="00501468"/>
    <w:rsid w:val="006E4058"/>
    <w:rsid w:val="0071576C"/>
    <w:rsid w:val="007F2163"/>
    <w:rsid w:val="007F407A"/>
    <w:rsid w:val="00936A2A"/>
    <w:rsid w:val="009C0096"/>
    <w:rsid w:val="00A41F34"/>
    <w:rsid w:val="00AA4A13"/>
    <w:rsid w:val="00AC7A05"/>
    <w:rsid w:val="00B95160"/>
    <w:rsid w:val="00BD3121"/>
    <w:rsid w:val="00CC23B1"/>
    <w:rsid w:val="00CC2AB5"/>
    <w:rsid w:val="00D4200D"/>
    <w:rsid w:val="00DC1074"/>
    <w:rsid w:val="00DE5046"/>
    <w:rsid w:val="00E9213F"/>
    <w:rsid w:val="00EA3F5C"/>
    <w:rsid w:val="00ED76D1"/>
    <w:rsid w:val="00F84E5A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405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unhideWhenUsed/>
    <w:rsid w:val="00FB6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6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50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3</cp:revision>
  <cp:lastPrinted>2017-04-13T09:30:00Z</cp:lastPrinted>
  <dcterms:created xsi:type="dcterms:W3CDTF">2017-07-17T10:13:00Z</dcterms:created>
  <dcterms:modified xsi:type="dcterms:W3CDTF">2017-07-17T10:37:00Z</dcterms:modified>
</cp:coreProperties>
</file>