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9D" w:rsidRPr="005C169D" w:rsidRDefault="005C169D" w:rsidP="005C169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C169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пилотном проекте по проведению независимой оценки качества работы государственных (муниципальных) учреждений, оказывающих социальные услуги</w:t>
      </w:r>
    </w:p>
    <w:p w:rsidR="005C169D" w:rsidRPr="005C169D" w:rsidRDefault="005C169D" w:rsidP="005C16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МИНИСТЕРСТВО ТРУДА И СОЦИАЛЬНОЙ ЗАЩИТЫ РОССИЙСКОЙ ФЕДЕРАЦИИ</w:t>
      </w:r>
    </w:p>
    <w:p w:rsidR="005C169D" w:rsidRPr="005C169D" w:rsidRDefault="005C169D" w:rsidP="005C16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5C169D" w:rsidRPr="005C169D" w:rsidRDefault="005C169D" w:rsidP="005C16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24 мая 2013 года N 217</w:t>
      </w:r>
    </w:p>
    <w:p w:rsidR="005C169D" w:rsidRPr="005C169D" w:rsidRDefault="005C169D" w:rsidP="005C169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пилотном проекте по проведению независимой оценки качества работы государственных (муниципальных) учреждений, оказывающих социальные услуги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исполнение пункта 6 </w:t>
      </w:r>
      <w:hyperlink r:id="rId4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5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30 марта 2013 года N 487-р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Провести пилотный проект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перечень субъектов Российской Федерации, участвующих в проведении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обслуживания, согласно приложению N 1;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программу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обслуживания, согласно приложению N 2.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Для координации реализации пилотного проекта в субъектах Российской Федерации, его организационно-методического и информационного обеспечения утвердить состав межведомственной рабочей группы по координации реализации пилотного проекта по проведению независимой оценки качества работы государственных (муниципальных) 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учреждений, оказывающих социальные услуги в сфере образования, культуры, здравоохранения, социального обслуживания, согласно приложению N 3.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Департаменту демографической политики и социальной защиты населения (О.В.Самарина):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проведение пилотного проекта, в том числе выполнение мероприятий плана-графика в части учреждений, оказывающих услуги в сфере социального обслуживания;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подготовить доклад по результатам обобщения практики пилотного проекта по проведению независимой оценки качества работы учреждений, оказывающих услуги в сфере социального обслуживания, и формирования рейтингов их деятельности с предложениями по повышению качества работы учреждений, оказывающих услуги в сфере социального обслуживания, и направить его в Департамент комплексного анализа и прогнозирования (В.Ф.Колбанову) до 20 августа 2013 года;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разработать с учетом результатов проведения пилотного проекта методические рекомендации по проведению независимой оценки качества работы учреждений, оказывающих услуги в сфере социального обслуживания, и утвердить их ведомственным правовым актом до 5 сентября 2013 года.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Департаменту управления делами (А.Г.Китин) обеспечивать технологическую поддержку при размещении на официальном сайте Министерства труда и социальной защиты Российской Федерации информации о функционировании независимой системы оценки качества работы учреждений, оказывающих услуги в сфере социального обслуживания.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Советнику Министра труда и социальной защиты Российской Федерации М.С.Исяновой организовать проведение информационной кампании в средствах массовой информации, в том числе с использованием информационно-телекоммуникационной сети "Интернет" о функционировании независимой системы оценки качества работы учреждений, оказывающих услуги в сфере социального обслуживания.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Департаменту комплексного анализа и прогнозирования (В.Ф.Колбанов):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поддержку на официальном сайте Минтруда России в сети "Интернет" специального раздела "Независимая система оценки качества работы учреждений, оказывающих социальные услуги" (http://www.rosmintrud.ru/mintrud/analytics/6);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разместить в указанном разделе информацию о взаимодействии со специальным ресурсом Минфина России (www.bus.gov.ru) в целях проведения независимой оценки качества работы учреждений, оказывающих социальные услуги, и ведения рейтингов их деятельности;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осуществлять координацию проведения пилотного проекта в субъектах Российской Федерации в соответствии с настоящим приказом;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по результатам проведения пилотного проекта подготовить доклад в Правительство Российской Федерации до 15 октября 2013 года.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Контроль за исполнением настоящего приказа возложить на заместителя Министра труда и социальной защиты Российской Федерации Л.Ю.Ельцову.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</w:p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Перечень субъектов Российской Федерации, участвующих в проведении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...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Минтруда России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мая 2013 года N 217</w:t>
      </w:r>
    </w:p>
    <w:p w:rsidR="005C169D" w:rsidRPr="005C169D" w:rsidRDefault="005C169D" w:rsidP="005C16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Перечень субъектов Российской Федерации, участвующих в проведении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3935"/>
      </w:tblGrid>
      <w:tr w:rsidR="005C169D" w:rsidRPr="005C169D" w:rsidTr="005C169D">
        <w:trPr>
          <w:trHeight w:val="15"/>
        </w:trPr>
        <w:tc>
          <w:tcPr>
            <w:tcW w:w="7022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9D" w:rsidRPr="005C169D" w:rsidTr="005C169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Субъект Российской Федерации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сфера</w:t>
            </w:r>
          </w:p>
        </w:tc>
      </w:tr>
      <w:tr w:rsidR="005C169D" w:rsidRPr="005C169D" w:rsidTr="005C169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Астраханская область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Пермский край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C169D" w:rsidRPr="005C169D" w:rsidTr="005C169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Башкортостан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Пермский край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Здравоохранение</w:t>
            </w:r>
          </w:p>
        </w:tc>
      </w:tr>
      <w:tr w:rsidR="005C169D" w:rsidRPr="005C169D" w:rsidTr="005C169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Астраханская область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Самарская область 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Иркутская область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Социальное обслуживание</w:t>
            </w:r>
          </w:p>
        </w:tc>
      </w:tr>
      <w:tr w:rsidR="005C169D" w:rsidRPr="005C169D" w:rsidTr="005C169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Культура</w:t>
            </w:r>
          </w:p>
        </w:tc>
      </w:tr>
    </w:tbl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2. Программа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Минтруда России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мая 2013 года N 217</w:t>
      </w:r>
    </w:p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16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 (далее соответственно - учреждения, пилотный проект, Программа), разработана в целях реализации </w:t>
      </w:r>
      <w:hyperlink r:id="rId6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подпункта "к" пункта 1 Указа Президента Российской Федерации от 7 мая 2012 года N 597 "О мероприятиях по реализации государственной социальной политики"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 </w:t>
      </w:r>
      <w:hyperlink r:id="rId7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30 марта 2013 года N 286 "О формировании независимой системы оценки качества работы организаций, оказывающих социальные услуги"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пунктом 6 </w:t>
      </w:r>
      <w:hyperlink r:id="rId8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плана мероприятий по формированию независимой системы оценки качества работы организаций, оказывающих социальные услуги, на 2013-2015 годы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9" w:history="1">
        <w:r w:rsidRPr="005C169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30 марта 2013 года N 487-р</w:t>
        </w:r>
      </w:hyperlink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определяет цели и задачи пилотного проекта, его участников, мероприятия и сроки реализации.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16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Цель и задачи пилотного проекта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реализации пилотного проекта является отработка на практике организационно-методических вопросов для подготовки методических рекомендаций по проведению независимой оценки качества работы учреждений в соответствующей сфере деятельности с учетом региональных и отраслевых особенностей, а также сложившейся в предшествующий период (до 2013 года) практики проведения мониторинга качества работы учреждений и составления рейтингов их деятельности.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пилотного проекта в субъектах Российской Федерации включает решение следующих задач: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отработка механизмов взаимодействия общественных организаций, социально ориентированных некоммерческих организаций, профессиональных и экспертных сообществ (далее - общественные организации) с органами исполнительной власти субъектов Российской Федерации (органами местного самоуправления) при проведении независимой оценки качества работы учреждений;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обеспечение открытости информации о качестве работы учреждений, включая результаты мониторинга и рейтингов их деятельности;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проведение независимой оценки качества работы учреждений и формирование публичных рейтингов их деятельности с участием общественных организаций;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подготовка предложений для разработки методических рекомендаций по проведению независимой оценки качества работы учреждений.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16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Участники пилотного проекта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Минтруд России обеспечивает общее организационно-методическое сопровождение реализации пилотного проекта.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Отраслевое сопровождение реализации пилотного проекта осуществляют Минобрнауки России, Минздрав России, Минкультуры России, Минтруд России, представители которых выступают координаторами реализации пилотного проекта, соответственно в сфере деятельности образования, здравоохранения, культуры и социального обслуживания.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субъекте Российской Федерации, определенном в приложении N 1 к приказу (далее - субъект Российской Федерации), по решению высшего органа исполнительной власти субъекта Российской Федерации определяется орган исполнительный власти, уполномоченный на реализацию пилотного проекта (далее - уполномоченный орган). При уполномоченном органе формируется общественный совет, в который входят представители общественных организаций, профессиональных сообществ, независимые эксперты.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Участниками пилотного проекта в субъекте Российской Федерации являются: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уполномоченный орган;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общественные организации;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органы государственной власти и органы местного самоуправления, осуществляющие функции и полномочия учредителя учреждений;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учреждения образования, здравоохранения, культуры, социального обслуживания.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C169D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План-график реализации пилотного проекта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Пилотный проект реализуется в соответствии со следующим планом-графиком: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895"/>
        <w:gridCol w:w="85"/>
        <w:gridCol w:w="2077"/>
        <w:gridCol w:w="1467"/>
        <w:gridCol w:w="2195"/>
      </w:tblGrid>
      <w:tr w:rsidR="005C169D" w:rsidRPr="005C169D" w:rsidTr="005C169D">
        <w:trPr>
          <w:trHeight w:val="15"/>
        </w:trPr>
        <w:tc>
          <w:tcPr>
            <w:tcW w:w="739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реализации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5C169D" w:rsidRPr="005C169D" w:rsidTr="005C169D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I. Организационные мероприятия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информационных писем в субъекты Российской Федерации о проведении пилотного проекта в соответствующей сфере деятельности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письма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Минобрнауки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Минкультуры России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уполномоченного органа в субъекте Российской Федерации, принятие организационно-распорядительного акта о реализации пилотного проекта в субъекте Российской Федерации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Организационно-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распорядительный акт субъекта Российской 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 исполнительной власти субъекта Российской Федерации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общественного совета при уполномоченном органе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 уполномоченного органа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169D" w:rsidRPr="005C169D" w:rsidTr="005C169D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II. Подготовка к проведению независимой оценки качества работы учреждений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не менее двух муниципальных образований для участия в реализации пилотного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Рекомендации общественного 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Определение перечня учреждений в сфере образования, здравоохранения, культуры, социального обслуживания для проведения 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независимой оценки качества работы учреждений в соответствующей сфере деятельности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Решение общественного 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порядка проведения независимой оценки качества работы учреждений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общественного 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III. Проведение независимой оценки качества работы учреждений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с открытыми источниками информации о качестве работы учреждений (официальный сайт www.bus.gov.ru и другие официальные сайты в сети "Интернет", СМИ, прочие открытые источники информации)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информации,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Информационные материалы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мая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Сбор дополнительной информации, необходимой для проведения независимой оценки качества работы учреждений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Информационные материалы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июня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качества работы учреждений, формирование рейтинга их деятельности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мониторинга, рейтинги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июня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Обсуждение итогов мониторинга качества работы учреждений и результатов рейтингов их деятельности. Подготовка предложений в методические рекомендации по проведению независимой оценки качества работы учреждений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Предложения в методические рекомендации,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Предложения по улучшению качества работы учреждений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июня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Размещение на официальном сайте органа исполнительной власти субъектов Российской Федерации, участвующих в реализации пилотного 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проекта, в сети "Интернет":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информации для проведения мониторинга и формирования рейтингов;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результатов мониторинга и рейтингов;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предложений общественного совета по улучшению качества работы учреждений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Информация на официальном сайте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июня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169D" w:rsidRPr="005C169D" w:rsidTr="005C169D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lastRenderedPageBreak/>
              <w:t>IV. Подведение итогов реализации Проекта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доклада по итогам реализации пилотного проекта (далее - доклад), включающего: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1) информацию о результатах реализации пилотного проекта;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предложения по повышению качества работы учреждений;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предложения для подготовки методических рекомендаций по проведению независимой оценки качества работы учреждений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июля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Обсуждение доклада на заседании общественного совета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 общественного 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июля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Общественный совет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доклада в сети "Интернет" на официальном сайте высшего исполнительного органа власти субъекта Российской Федерации, участвующего в реализации пилотного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 на официальном сайте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июля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Направление доклада в Минтруд России и заинтересованные федеральные органы исполнительной власти с решением общественного совета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Доклад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июля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Обобщение практики пилотного проведения независимой оценки качества работы учреждений и формирования рейтингов их деятельности, анализ предложений субъектов Российской Федерации, участвовавших в реализации пилотного проекта.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Размещение результатов реализации пилотного проекта с предложениями по повышению качества работы учреждений на официальных сайтах соответствующих федеральных органов исполнительной власти в сети "Интернет"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Предложения по повышению качества работы учреждений социальной сферы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августа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Минобрнауки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Минкультуры России</w:t>
            </w:r>
          </w:p>
        </w:tc>
      </w:tr>
      <w:tr w:rsidR="005C169D" w:rsidRPr="005C169D" w:rsidTr="005C169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утверждение методических рекомендаций по проведению независимой оценки качества работы государственных (муниципальных) учреждений, оказывающих социальные услуги, в соответствующей сфере деятельности (образование, здравоохранение, культура, физическая культура и спорт, социальное обслуживание) на основе результатов реализации пилотного проекта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Ведомственные правовые акты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сентября 2013 года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Минтруд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Минобрнауки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Минздрав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Минспорт России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Минкультуры России</w:t>
            </w:r>
          </w:p>
        </w:tc>
      </w:tr>
    </w:tbl>
    <w:p w:rsidR="005C169D" w:rsidRPr="005C169D" w:rsidRDefault="005C169D" w:rsidP="005C169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3. Состав межведомственной рабочей группы по координации реализации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...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Минтруда России</w:t>
      </w: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мая 2013 года N 217</w:t>
      </w:r>
    </w:p>
    <w:p w:rsidR="005C169D" w:rsidRPr="005C169D" w:rsidRDefault="005C169D" w:rsidP="005C169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5C169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Состав межведомственной рабочей группы по координации реализации пилотного проекта по проведению независимой оценки качества работы государственных (муниципальных) учреждений, оказывающих социальные услуги в сфере образования, культуры, здравоохранения, социального обслуживания</w:t>
      </w:r>
    </w:p>
    <w:p w:rsidR="005C169D" w:rsidRPr="005C169D" w:rsidRDefault="005C169D" w:rsidP="005C169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C169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68"/>
        <w:gridCol w:w="5959"/>
      </w:tblGrid>
      <w:tr w:rsidR="005C169D" w:rsidRPr="005C169D" w:rsidTr="005C169D">
        <w:trPr>
          <w:trHeight w:val="15"/>
        </w:trPr>
        <w:tc>
          <w:tcPr>
            <w:tcW w:w="3142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5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hideMark/>
          </w:tcPr>
          <w:p w:rsidR="005C169D" w:rsidRPr="005C169D" w:rsidRDefault="005C169D" w:rsidP="005C1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Ельцова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Любовь Юрьевна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Министра труда и социальной защиты Российской Федерации - руководитель рабочей группы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Колбанов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Виталий Федорович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Департамента комплексного анализа и прогнозирования Министерства труда и социальной защиты Российской Федерации - заместитель руководителя рабочей группы 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Андреева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Ирина Львовна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 Министра здравоохранения Российской Федерации - координатор пилотного проекта в здравоохранении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Андрущак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Григорий Викторович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Департамента стратегии, анализа и прогноза Министерства образования и науки Российской Федерации - координатор пилотного проекта в образовании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Балакирев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 Павлович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по развитию, консультант по оценке программ и проектов, компании ООО "Компания "Процесс Консалтинг"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Бункин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Алексей Сергеевич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Департамента экономики социального развития и приоритетных программ Министерства экономического развития Российской Федерации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Вырупаев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Константин Викторович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науки и образования Министерства спорта Российской Федерации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Головщинский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Константин Игоревич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директор Центра региональных программ совершенствования государственного и муниципального управления 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Национального исследовательского университета - Высшей школы экономики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Григорьянц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Галина Николаевна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Департамента комплексного анализа и прогнозирования Министерства труда и социальной защиты Российской Федерации - ответственный секретарь рабочей группы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Гришанков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Дмитрий Эдуардович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генеральный директор рейтингового агентства "Эксперт РА"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Громова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Мария Николаевна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отдела Департамента инновационного развития Министерства экономического развития Российской Федерации (по согласованию) 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Емельянов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Денис Геннадьевич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начальника отдела Департамента бюджетной политики в отраслях социальной сферы и науки Министерства финансов Российской Федерации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Жулин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 Борисович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по экспертно-аналитической работе, Национальный исследовательский университет - Высшая школа экономики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Калмыков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Николай Николаевич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эксперт по проектам Российской Академии народного хозяйства и государственной службы при Президенте Российской Федерации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Карпов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 Николаевич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и.о. директора Департамента контроля и кадров Министерства культуры Российской Федерации - координатор пилотного проекта в культуре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Лысенко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Александр Евгеньевич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правления автономной некоммерческой организации "Национальный центр проблем инвалидности"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Митрофанова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Ольга Сергеевна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Министерства финансов Российской Федерации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Панин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Виктор Викторович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Комитета Всероссийского общества защиты прав потребителей образовательных услуг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Петрова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Светлана Александровна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развития государственной службы Научно-исследовательского института труда и социального страхования Минтруда России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Петрунина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Ирина Анатольевна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программ направления "Социальные проекты"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Подушкина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Татьяна Геннадьевна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проекта "Общие подходы в оценке социальных результатов" Благотворительного фонда "Культура детства"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Семенов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Алексей Львович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и.о. ректора Московского института открытого образования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Степанов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Илья Михайлович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экономики здравоохранения Института государственного и муниципального управления Национального исследовательского университета - Высшая школа экономики (по согласованию)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Ускова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Надежда Евгеньевна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Департамента демографической политики и социальной защиты населения Министерства труда и социальной защиты Российской Федерации - координатор пилотного проекта в социальном обслуживании</w:t>
            </w:r>
          </w:p>
        </w:tc>
      </w:tr>
      <w:tr w:rsidR="005C169D" w:rsidRPr="005C169D" w:rsidTr="005C169D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Чепурных</w:t>
            </w: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Елена Евгеньевна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169D" w:rsidRPr="005C169D" w:rsidRDefault="005C169D" w:rsidP="005C16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C169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генерального директора ФГУП РАМИ "РИА Новости" (по согласованию)</w:t>
            </w:r>
          </w:p>
        </w:tc>
      </w:tr>
    </w:tbl>
    <w:p w:rsidR="002C46AB" w:rsidRDefault="002C46AB">
      <w:bookmarkStart w:id="0" w:name="_GoBack"/>
      <w:bookmarkEnd w:id="0"/>
    </w:p>
    <w:sectPr w:rsidR="002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9D"/>
    <w:rsid w:val="002C46AB"/>
    <w:rsid w:val="005C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449F2-2A99-4441-94F6-FD25E7F3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1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6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1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69D"/>
  </w:style>
  <w:style w:type="character" w:styleId="a3">
    <w:name w:val="Hyperlink"/>
    <w:basedOn w:val="a0"/>
    <w:uiPriority w:val="99"/>
    <w:semiHidden/>
    <w:unhideWhenUsed/>
    <w:rsid w:val="005C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76522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08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10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51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9901080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99010803" TargetMode="External"/><Relationship Id="rId9" Type="http://schemas.openxmlformats.org/officeDocument/2006/relationships/hyperlink" Target="http://docs.cntd.ru/document/499010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2965</Words>
  <Characters>16903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2017-07-26T13:42:00Z</dcterms:created>
  <dcterms:modified xsi:type="dcterms:W3CDTF">2017-07-26T13:43:00Z</dcterms:modified>
</cp:coreProperties>
</file>