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7A" w:rsidRPr="0064267B" w:rsidRDefault="00B1767A" w:rsidP="0064267B">
      <w:pPr>
        <w:pStyle w:val="4"/>
        <w:shd w:val="clear" w:color="auto" w:fill="auto"/>
        <w:spacing w:line="240" w:lineRule="auto"/>
        <w:ind w:left="5103" w:right="-1"/>
        <w:rPr>
          <w:sz w:val="28"/>
          <w:szCs w:val="28"/>
        </w:rPr>
      </w:pPr>
      <w:bookmarkStart w:id="0" w:name="_GoBack"/>
      <w:bookmarkEnd w:id="0"/>
      <w:r w:rsidRPr="0064267B">
        <w:rPr>
          <w:sz w:val="28"/>
          <w:szCs w:val="28"/>
        </w:rPr>
        <w:t xml:space="preserve">Приложение </w:t>
      </w:r>
      <w:r w:rsidR="00D444C5">
        <w:rPr>
          <w:sz w:val="28"/>
          <w:szCs w:val="28"/>
        </w:rPr>
        <w:t>1</w:t>
      </w:r>
    </w:p>
    <w:p w:rsidR="00B1767A" w:rsidRPr="0064267B" w:rsidRDefault="00B1767A" w:rsidP="0064267B">
      <w:pPr>
        <w:pStyle w:val="4"/>
        <w:shd w:val="clear" w:color="auto" w:fill="auto"/>
        <w:spacing w:line="240" w:lineRule="auto"/>
        <w:ind w:left="5103" w:right="-1"/>
        <w:rPr>
          <w:sz w:val="28"/>
          <w:szCs w:val="28"/>
        </w:rPr>
      </w:pPr>
      <w:r w:rsidRPr="0064267B">
        <w:rPr>
          <w:sz w:val="28"/>
          <w:szCs w:val="28"/>
        </w:rPr>
        <w:t>УТВЕРЖДЕНО</w:t>
      </w:r>
    </w:p>
    <w:p w:rsidR="00B1767A" w:rsidRPr="0064267B" w:rsidRDefault="00B1767A" w:rsidP="0064267B">
      <w:pPr>
        <w:pStyle w:val="4"/>
        <w:shd w:val="clear" w:color="auto" w:fill="auto"/>
        <w:spacing w:line="240" w:lineRule="auto"/>
        <w:ind w:left="5103" w:right="-1"/>
        <w:rPr>
          <w:sz w:val="28"/>
          <w:szCs w:val="28"/>
        </w:rPr>
      </w:pPr>
      <w:r w:rsidRPr="0064267B">
        <w:rPr>
          <w:sz w:val="28"/>
          <w:szCs w:val="28"/>
        </w:rPr>
        <w:t>постановлением Администрации</w:t>
      </w:r>
    </w:p>
    <w:p w:rsidR="00B1767A" w:rsidRPr="0064267B" w:rsidRDefault="00B1767A" w:rsidP="0064267B">
      <w:pPr>
        <w:pStyle w:val="4"/>
        <w:shd w:val="clear" w:color="auto" w:fill="auto"/>
        <w:spacing w:line="240" w:lineRule="auto"/>
        <w:ind w:left="5103" w:right="-1"/>
        <w:rPr>
          <w:sz w:val="28"/>
          <w:szCs w:val="28"/>
        </w:rPr>
      </w:pPr>
      <w:r w:rsidRPr="0064267B">
        <w:rPr>
          <w:sz w:val="28"/>
          <w:szCs w:val="28"/>
        </w:rPr>
        <w:t>городского округа Первоуральск</w:t>
      </w:r>
    </w:p>
    <w:p w:rsidR="00B1767A" w:rsidRPr="0064267B" w:rsidRDefault="00B1767A" w:rsidP="0064267B">
      <w:pPr>
        <w:pStyle w:val="4"/>
        <w:shd w:val="clear" w:color="auto" w:fill="auto"/>
        <w:spacing w:line="240" w:lineRule="auto"/>
        <w:ind w:left="5103" w:right="-1"/>
        <w:rPr>
          <w:sz w:val="28"/>
          <w:szCs w:val="28"/>
        </w:rPr>
      </w:pPr>
      <w:bookmarkStart w:id="1" w:name="bookmark0"/>
      <w:r w:rsidRPr="0064267B">
        <w:rPr>
          <w:sz w:val="28"/>
          <w:szCs w:val="28"/>
        </w:rPr>
        <w:t>от _______</w:t>
      </w:r>
      <w:r w:rsidR="00D75D76">
        <w:rPr>
          <w:sz w:val="28"/>
          <w:szCs w:val="28"/>
        </w:rPr>
        <w:t>___</w:t>
      </w:r>
      <w:r w:rsidRPr="0064267B">
        <w:rPr>
          <w:sz w:val="28"/>
          <w:szCs w:val="28"/>
        </w:rPr>
        <w:t>_</w:t>
      </w:r>
      <w:r w:rsidR="00D75D76">
        <w:rPr>
          <w:sz w:val="28"/>
          <w:szCs w:val="28"/>
        </w:rPr>
        <w:t>___</w:t>
      </w:r>
      <w:r w:rsidRPr="0064267B">
        <w:rPr>
          <w:sz w:val="28"/>
          <w:szCs w:val="28"/>
        </w:rPr>
        <w:t>__ № __</w:t>
      </w:r>
      <w:r w:rsidR="00D75D76">
        <w:rPr>
          <w:sz w:val="28"/>
          <w:szCs w:val="28"/>
        </w:rPr>
        <w:t>__</w:t>
      </w:r>
      <w:r w:rsidRPr="0064267B">
        <w:rPr>
          <w:sz w:val="28"/>
          <w:szCs w:val="28"/>
        </w:rPr>
        <w:t>__</w:t>
      </w:r>
    </w:p>
    <w:p w:rsidR="00B1767A" w:rsidRPr="0064267B" w:rsidRDefault="00B1767A" w:rsidP="0064267B">
      <w:pPr>
        <w:pStyle w:val="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sz w:val="28"/>
          <w:szCs w:val="28"/>
        </w:rPr>
      </w:pPr>
    </w:p>
    <w:p w:rsidR="00B1767A" w:rsidRPr="0064267B" w:rsidRDefault="00B1767A" w:rsidP="00D444C5">
      <w:pPr>
        <w:pStyle w:val="10"/>
        <w:keepNext/>
        <w:keepLines/>
        <w:shd w:val="clear" w:color="auto" w:fill="auto"/>
        <w:spacing w:before="0" w:after="0" w:line="240" w:lineRule="auto"/>
        <w:ind w:right="-1" w:firstLine="709"/>
        <w:jc w:val="right"/>
        <w:rPr>
          <w:b/>
          <w:sz w:val="28"/>
          <w:szCs w:val="28"/>
        </w:rPr>
      </w:pPr>
    </w:p>
    <w:p w:rsidR="00B1767A" w:rsidRPr="0064267B" w:rsidRDefault="00B1767A" w:rsidP="00D444C5">
      <w:pPr>
        <w:pStyle w:val="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/>
          <w:sz w:val="28"/>
          <w:szCs w:val="28"/>
        </w:rPr>
      </w:pPr>
      <w:r w:rsidRPr="0064267B">
        <w:rPr>
          <w:b/>
          <w:sz w:val="28"/>
          <w:szCs w:val="28"/>
        </w:rPr>
        <w:t>ПОЛОЖЕНИЕ</w:t>
      </w:r>
      <w:bookmarkStart w:id="2" w:name="bookmark1"/>
      <w:bookmarkEnd w:id="1"/>
    </w:p>
    <w:p w:rsidR="00B1767A" w:rsidRPr="0064267B" w:rsidRDefault="00B1767A" w:rsidP="00D444C5">
      <w:pPr>
        <w:spacing w:after="0" w:line="240" w:lineRule="auto"/>
        <w:ind w:right="-1" w:firstLine="709"/>
        <w:jc w:val="center"/>
        <w:rPr>
          <w:b/>
          <w:sz w:val="28"/>
          <w:szCs w:val="28"/>
        </w:rPr>
      </w:pPr>
      <w:r w:rsidRPr="0064267B">
        <w:rPr>
          <w:b/>
          <w:sz w:val="28"/>
          <w:szCs w:val="28"/>
        </w:rPr>
        <w:t>межведомственной комиссии по вопросам развития добровольчества (</w:t>
      </w:r>
      <w:proofErr w:type="spellStart"/>
      <w:r w:rsidRPr="0064267B">
        <w:rPr>
          <w:b/>
          <w:sz w:val="28"/>
          <w:szCs w:val="28"/>
        </w:rPr>
        <w:t>волонтерства</w:t>
      </w:r>
      <w:proofErr w:type="spellEnd"/>
      <w:r w:rsidRPr="0064267B">
        <w:rPr>
          <w:b/>
          <w:sz w:val="28"/>
          <w:szCs w:val="28"/>
        </w:rPr>
        <w:t xml:space="preserve">) городского округа Первоуральск </w:t>
      </w:r>
    </w:p>
    <w:p w:rsidR="00B1767A" w:rsidRPr="0064267B" w:rsidRDefault="00B1767A" w:rsidP="00D444C5">
      <w:pPr>
        <w:pStyle w:val="10"/>
        <w:keepNext/>
        <w:keepLines/>
        <w:shd w:val="clear" w:color="auto" w:fill="auto"/>
        <w:spacing w:before="0" w:after="0" w:line="240" w:lineRule="auto"/>
        <w:ind w:right="-1" w:firstLine="709"/>
        <w:jc w:val="center"/>
        <w:rPr>
          <w:b/>
          <w:sz w:val="28"/>
          <w:szCs w:val="28"/>
        </w:rPr>
      </w:pPr>
    </w:p>
    <w:p w:rsidR="00B1767A" w:rsidRPr="0064267B" w:rsidRDefault="00B1767A" w:rsidP="000575A2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left="0" w:right="-1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Общие положения</w:t>
      </w:r>
    </w:p>
    <w:bookmarkEnd w:id="2"/>
    <w:p w:rsidR="00B1767A" w:rsidRPr="0064267B" w:rsidRDefault="00B1767A" w:rsidP="000575A2">
      <w:pPr>
        <w:pStyle w:val="4"/>
        <w:shd w:val="clear" w:color="auto" w:fill="auto"/>
        <w:tabs>
          <w:tab w:val="left" w:pos="1062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D352CF" w:rsidRPr="00852F91" w:rsidRDefault="00D352CF" w:rsidP="000575A2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852F91">
        <w:rPr>
          <w:sz w:val="28"/>
          <w:szCs w:val="28"/>
        </w:rPr>
        <w:t>Межведомственная комиссия</w:t>
      </w:r>
      <w:r w:rsidR="00365FC2">
        <w:rPr>
          <w:sz w:val="28"/>
          <w:szCs w:val="28"/>
        </w:rPr>
        <w:t xml:space="preserve"> (далее – Комиссия)</w:t>
      </w:r>
      <w:r w:rsidRPr="00852F91">
        <w:rPr>
          <w:sz w:val="28"/>
          <w:szCs w:val="28"/>
        </w:rPr>
        <w:t xml:space="preserve"> по вопросам развития добровольчества (</w:t>
      </w:r>
      <w:proofErr w:type="spellStart"/>
      <w:r w:rsidRPr="00852F91">
        <w:rPr>
          <w:sz w:val="28"/>
          <w:szCs w:val="28"/>
        </w:rPr>
        <w:t>волонтерства</w:t>
      </w:r>
      <w:proofErr w:type="spellEnd"/>
      <w:r w:rsidRPr="00852F91">
        <w:rPr>
          <w:sz w:val="28"/>
          <w:szCs w:val="28"/>
        </w:rPr>
        <w:t xml:space="preserve">) городского округа Первоуральск (далее </w:t>
      </w:r>
      <w:r w:rsidRPr="00852F91">
        <w:rPr>
          <w:rStyle w:val="31"/>
          <w:sz w:val="28"/>
          <w:szCs w:val="28"/>
        </w:rPr>
        <w:t xml:space="preserve">- </w:t>
      </w:r>
      <w:r w:rsidRPr="00852F91">
        <w:rPr>
          <w:sz w:val="28"/>
          <w:szCs w:val="28"/>
        </w:rPr>
        <w:t xml:space="preserve">Комиссия) является совещательным органом, созданным в целях обеспечения </w:t>
      </w:r>
      <w:r w:rsidR="00787853">
        <w:rPr>
          <w:sz w:val="28"/>
          <w:szCs w:val="28"/>
        </w:rPr>
        <w:t>согласованности мер по развитию добровольчества (</w:t>
      </w:r>
      <w:proofErr w:type="spellStart"/>
      <w:r w:rsidR="00787853">
        <w:rPr>
          <w:sz w:val="28"/>
          <w:szCs w:val="28"/>
        </w:rPr>
        <w:t>волонтерства</w:t>
      </w:r>
      <w:proofErr w:type="spellEnd"/>
      <w:r w:rsidR="00787853">
        <w:rPr>
          <w:sz w:val="28"/>
          <w:szCs w:val="28"/>
        </w:rPr>
        <w:t>) в городском округе Первоуральск</w:t>
      </w:r>
      <w:r w:rsidRPr="00852F91">
        <w:rPr>
          <w:sz w:val="28"/>
          <w:szCs w:val="28"/>
        </w:rPr>
        <w:t xml:space="preserve"> в рамках реализации полномочий Администрации городского округа Первоуральск, в соответствии с Федеральным законом № 131 – ФЗ от </w:t>
      </w:r>
      <w:r w:rsidR="00D75D76">
        <w:rPr>
          <w:sz w:val="28"/>
          <w:szCs w:val="28"/>
        </w:rPr>
        <w:t xml:space="preserve">06 октября 2003 </w:t>
      </w:r>
      <w:r w:rsidRPr="00852F91">
        <w:rPr>
          <w:sz w:val="28"/>
          <w:szCs w:val="28"/>
        </w:rPr>
        <w:t>«Об общих принципах организации местного самоуправления в Российской Федерации», Уставом</w:t>
      </w:r>
      <w:proofErr w:type="gramEnd"/>
      <w:r w:rsidRPr="00852F91">
        <w:rPr>
          <w:sz w:val="28"/>
          <w:szCs w:val="28"/>
        </w:rPr>
        <w:t xml:space="preserve"> городского округа Первоуральск.</w:t>
      </w:r>
    </w:p>
    <w:p w:rsidR="00B1767A" w:rsidRPr="0064267B" w:rsidRDefault="00B1767A" w:rsidP="000575A2">
      <w:pPr>
        <w:pStyle w:val="4"/>
        <w:numPr>
          <w:ilvl w:val="0"/>
          <w:numId w:val="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и нормативными правовыми актами Свердловской области, </w:t>
      </w:r>
      <w:r w:rsidR="00787853">
        <w:rPr>
          <w:sz w:val="28"/>
          <w:szCs w:val="28"/>
        </w:rPr>
        <w:t xml:space="preserve">муниципальными правовыми актами, </w:t>
      </w:r>
      <w:r w:rsidRPr="0064267B">
        <w:rPr>
          <w:sz w:val="28"/>
          <w:szCs w:val="28"/>
        </w:rPr>
        <w:t>а также настоящим Положением.</w:t>
      </w:r>
    </w:p>
    <w:p w:rsidR="00B1767A" w:rsidRPr="0064267B" w:rsidRDefault="00B1767A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right="-1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Задачи и функции комиссии</w:t>
      </w:r>
    </w:p>
    <w:p w:rsidR="00B1767A" w:rsidRPr="0064267B" w:rsidRDefault="00B1767A" w:rsidP="000575A2">
      <w:pPr>
        <w:pStyle w:val="4"/>
        <w:shd w:val="clear" w:color="auto" w:fill="auto"/>
        <w:tabs>
          <w:tab w:val="left" w:pos="955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numPr>
          <w:ilvl w:val="0"/>
          <w:numId w:val="6"/>
        </w:numPr>
        <w:shd w:val="clear" w:color="auto" w:fill="auto"/>
        <w:tabs>
          <w:tab w:val="left" w:pos="955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Основными задачами Комиссии являются:</w:t>
      </w:r>
    </w:p>
    <w:p w:rsidR="00B1767A" w:rsidRPr="0064267B" w:rsidRDefault="00B1767A" w:rsidP="000575A2">
      <w:pPr>
        <w:pStyle w:val="p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координация работы по</w:t>
      </w:r>
      <w:r w:rsidR="00787853">
        <w:rPr>
          <w:sz w:val="28"/>
          <w:szCs w:val="28"/>
        </w:rPr>
        <w:t xml:space="preserve"> развитию</w:t>
      </w:r>
      <w:r w:rsidRPr="0064267B">
        <w:rPr>
          <w:sz w:val="28"/>
          <w:szCs w:val="28"/>
        </w:rPr>
        <w:t xml:space="preserve"> волонтерского движения в городском округе Первоуральск;</w:t>
      </w:r>
    </w:p>
    <w:p w:rsidR="00B1767A" w:rsidRPr="0064267B" w:rsidRDefault="00B1767A" w:rsidP="000575A2">
      <w:pPr>
        <w:pStyle w:val="pj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содействие в реализации Плана мероприятий по развитию волонтерского движения в городском округе Первоуральск.</w:t>
      </w:r>
    </w:p>
    <w:p w:rsidR="00B1767A" w:rsidRPr="0064267B" w:rsidRDefault="00B1767A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Для решения возложенных на нее задач</w:t>
      </w:r>
      <w:r w:rsidR="00D444C5">
        <w:rPr>
          <w:sz w:val="28"/>
          <w:szCs w:val="28"/>
        </w:rPr>
        <w:t>,</w:t>
      </w:r>
      <w:r w:rsidRPr="0064267B">
        <w:rPr>
          <w:sz w:val="28"/>
          <w:szCs w:val="28"/>
        </w:rPr>
        <w:t xml:space="preserve"> </w:t>
      </w:r>
      <w:r w:rsidR="00D444C5" w:rsidRPr="0077488D">
        <w:rPr>
          <w:color w:val="000000"/>
          <w:sz w:val="28"/>
          <w:szCs w:val="28"/>
          <w:lang w:bidi="ru-RU"/>
        </w:rPr>
        <w:t>Комисси</w:t>
      </w:r>
      <w:r w:rsidR="00D444C5">
        <w:rPr>
          <w:color w:val="000000"/>
          <w:sz w:val="28"/>
          <w:szCs w:val="28"/>
          <w:lang w:bidi="ru-RU"/>
        </w:rPr>
        <w:t>я</w:t>
      </w:r>
      <w:r w:rsidRPr="0064267B">
        <w:rPr>
          <w:sz w:val="28"/>
          <w:szCs w:val="28"/>
        </w:rPr>
        <w:t xml:space="preserve"> осуществляет следующие функции:</w:t>
      </w:r>
    </w:p>
    <w:p w:rsidR="00B1767A" w:rsidRPr="0064267B" w:rsidRDefault="00787853" w:rsidP="000575A2">
      <w:pPr>
        <w:pStyle w:val="p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3071F">
        <w:rPr>
          <w:sz w:val="28"/>
          <w:szCs w:val="28"/>
        </w:rPr>
        <w:t>обеспечение взаимодействия органов местного самоуправления городского округа Первоуральск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</w:t>
      </w:r>
      <w:r>
        <w:rPr>
          <w:sz w:val="28"/>
          <w:szCs w:val="28"/>
        </w:rPr>
        <w:t>динениями и иными организациями</w:t>
      </w:r>
      <w:r w:rsidRPr="0063071F">
        <w:rPr>
          <w:sz w:val="28"/>
          <w:szCs w:val="28"/>
        </w:rPr>
        <w:t xml:space="preserve"> </w:t>
      </w:r>
      <w:r w:rsidR="00B1767A" w:rsidRPr="0064267B">
        <w:rPr>
          <w:sz w:val="28"/>
          <w:szCs w:val="28"/>
        </w:rPr>
        <w:t>в городском округе Первоуральск</w:t>
      </w:r>
      <w:r>
        <w:rPr>
          <w:sz w:val="28"/>
          <w:szCs w:val="28"/>
        </w:rPr>
        <w:t xml:space="preserve"> по вопросам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</w:t>
      </w:r>
      <w:r w:rsidR="00B1767A" w:rsidRPr="0064267B">
        <w:rPr>
          <w:sz w:val="28"/>
          <w:szCs w:val="28"/>
        </w:rPr>
        <w:t>;</w:t>
      </w:r>
    </w:p>
    <w:p w:rsidR="00787853" w:rsidRPr="00787853" w:rsidRDefault="00B1767A" w:rsidP="000575A2">
      <w:pPr>
        <w:pStyle w:val="p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lastRenderedPageBreak/>
        <w:t xml:space="preserve">подготовка предложений по вопросам осуществления </w:t>
      </w:r>
      <w:r w:rsidR="00787853">
        <w:rPr>
          <w:sz w:val="28"/>
          <w:szCs w:val="28"/>
        </w:rPr>
        <w:t xml:space="preserve">мер по </w:t>
      </w:r>
      <w:r w:rsidRPr="0064267B">
        <w:rPr>
          <w:sz w:val="28"/>
          <w:szCs w:val="28"/>
        </w:rPr>
        <w:t>развити</w:t>
      </w:r>
      <w:r w:rsidR="00787853">
        <w:rPr>
          <w:sz w:val="28"/>
          <w:szCs w:val="28"/>
        </w:rPr>
        <w:t>ю</w:t>
      </w:r>
      <w:r w:rsidRPr="0064267B">
        <w:rPr>
          <w:sz w:val="28"/>
          <w:szCs w:val="28"/>
        </w:rPr>
        <w:t xml:space="preserve"> </w:t>
      </w:r>
      <w:r w:rsidR="000575A2">
        <w:rPr>
          <w:sz w:val="28"/>
          <w:szCs w:val="28"/>
        </w:rPr>
        <w:t>добровольчества (</w:t>
      </w:r>
      <w:proofErr w:type="spellStart"/>
      <w:r w:rsidR="000575A2">
        <w:rPr>
          <w:sz w:val="28"/>
          <w:szCs w:val="28"/>
        </w:rPr>
        <w:t>волонтерства</w:t>
      </w:r>
      <w:proofErr w:type="spellEnd"/>
      <w:r w:rsidR="000575A2">
        <w:rPr>
          <w:sz w:val="28"/>
          <w:szCs w:val="28"/>
        </w:rPr>
        <w:t>)</w:t>
      </w:r>
      <w:r w:rsidR="000575A2" w:rsidRPr="0063071F">
        <w:rPr>
          <w:sz w:val="28"/>
          <w:szCs w:val="28"/>
        </w:rPr>
        <w:t xml:space="preserve"> </w:t>
      </w:r>
      <w:r w:rsidRPr="0064267B">
        <w:rPr>
          <w:sz w:val="28"/>
          <w:szCs w:val="28"/>
        </w:rPr>
        <w:t>в городском округе Первоуральск;</w:t>
      </w:r>
    </w:p>
    <w:p w:rsidR="00787853" w:rsidRDefault="00787853" w:rsidP="000575A2">
      <w:pPr>
        <w:pStyle w:val="p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разработки и реализации муниципальных </w:t>
      </w:r>
      <w:r w:rsidR="00B1767A" w:rsidRPr="0064267B">
        <w:rPr>
          <w:sz w:val="28"/>
          <w:szCs w:val="28"/>
        </w:rPr>
        <w:t xml:space="preserve">правовых актов по вопросам развития </w:t>
      </w:r>
      <w:r w:rsidR="000575A2">
        <w:rPr>
          <w:sz w:val="28"/>
          <w:szCs w:val="28"/>
        </w:rPr>
        <w:t>добровольчества (</w:t>
      </w:r>
      <w:proofErr w:type="spellStart"/>
      <w:r w:rsidR="000575A2">
        <w:rPr>
          <w:sz w:val="28"/>
          <w:szCs w:val="28"/>
        </w:rPr>
        <w:t>волонтерства</w:t>
      </w:r>
      <w:proofErr w:type="spellEnd"/>
      <w:r w:rsidR="00B1767A" w:rsidRPr="0064267B">
        <w:rPr>
          <w:sz w:val="28"/>
          <w:szCs w:val="28"/>
        </w:rPr>
        <w:t>) в городском округе Первоуральск;</w:t>
      </w:r>
    </w:p>
    <w:p w:rsidR="00B1767A" w:rsidRDefault="00787853" w:rsidP="000575A2">
      <w:pPr>
        <w:pStyle w:val="pj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787853">
        <w:rPr>
          <w:color w:val="000000"/>
          <w:sz w:val="28"/>
          <w:szCs w:val="28"/>
        </w:rPr>
        <w:t xml:space="preserve">обеспечение проведения </w:t>
      </w:r>
      <w:r w:rsidRPr="00787853">
        <w:rPr>
          <w:sz w:val="28"/>
          <w:szCs w:val="28"/>
        </w:rPr>
        <w:t>информационно-пропагандистских мероприятий</w:t>
      </w:r>
      <w:r>
        <w:rPr>
          <w:sz w:val="28"/>
          <w:szCs w:val="28"/>
        </w:rPr>
        <w:t xml:space="preserve">, в том числе путем распространения информационных материалов, </w:t>
      </w:r>
      <w:r w:rsidRPr="0063071F">
        <w:rPr>
          <w:sz w:val="28"/>
          <w:szCs w:val="28"/>
        </w:rPr>
        <w:t>печатной продукции, проведения разъяснительной работы и иных мероприятий</w:t>
      </w:r>
      <w:r w:rsidR="00365FC2">
        <w:rPr>
          <w:sz w:val="28"/>
          <w:szCs w:val="28"/>
        </w:rPr>
        <w:t>;</w:t>
      </w:r>
    </w:p>
    <w:p w:rsidR="00365FC2" w:rsidRDefault="00365FC2" w:rsidP="000575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1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и направление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исполнительные органы государственной власти Свердловской области</w:t>
      </w:r>
      <w:r w:rsidRPr="00630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71F">
        <w:rPr>
          <w:rFonts w:ascii="Times New Roman" w:hAnsi="Times New Roman" w:cs="Times New Roman"/>
          <w:sz w:val="28"/>
          <w:szCs w:val="28"/>
        </w:rPr>
        <w:t xml:space="preserve">предложений по вопросам </w:t>
      </w:r>
      <w:r>
        <w:rPr>
          <w:rFonts w:ascii="Times New Roman" w:hAnsi="Times New Roman" w:cs="Times New Roman"/>
          <w:sz w:val="28"/>
          <w:szCs w:val="28"/>
        </w:rPr>
        <w:t>развития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30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округе</w:t>
      </w:r>
      <w:r w:rsidRPr="0063071F">
        <w:rPr>
          <w:rFonts w:ascii="Times New Roman" w:hAnsi="Times New Roman" w:cs="Times New Roman"/>
          <w:sz w:val="28"/>
          <w:szCs w:val="28"/>
        </w:rPr>
        <w:t>;</w:t>
      </w:r>
    </w:p>
    <w:p w:rsidR="00365FC2" w:rsidRPr="0063071F" w:rsidRDefault="00365FC2" w:rsidP="000575A2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71F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мероприятий, необходимых для организации взаимодействия органов местного самоуправления муниципального образования с подразделениями территориальных органов федеральных органов исполнительной власти, исполнительных органов государственной власти Свердловской области, а также общественными объединениями и иными организациями, оказывающими содействие </w:t>
      </w:r>
      <w:r>
        <w:rPr>
          <w:rFonts w:ascii="Times New Roman" w:hAnsi="Times New Roman" w:cs="Times New Roman"/>
          <w:sz w:val="28"/>
          <w:szCs w:val="28"/>
        </w:rPr>
        <w:t>развитию добровольчества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3071F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Первоуральск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FC2" w:rsidRPr="00787853" w:rsidRDefault="00365FC2" w:rsidP="000575A2">
      <w:pPr>
        <w:pStyle w:val="pj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numPr>
          <w:ilvl w:val="0"/>
          <w:numId w:val="5"/>
        </w:numPr>
        <w:shd w:val="clear" w:color="auto" w:fill="auto"/>
        <w:spacing w:line="240" w:lineRule="auto"/>
        <w:ind w:left="0" w:right="-1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Состав и порядок формирования комиссии</w:t>
      </w:r>
    </w:p>
    <w:p w:rsidR="00B1767A" w:rsidRPr="0064267B" w:rsidRDefault="00B1767A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365FC2" w:rsidRDefault="00365FC2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и состав Комиссии утверждается постановлением Администрации городского округа Первоуральск.</w:t>
      </w:r>
    </w:p>
    <w:p w:rsidR="00365FC2" w:rsidRPr="0077488D" w:rsidRDefault="00365FC2" w:rsidP="000575A2">
      <w:pPr>
        <w:pStyle w:val="af"/>
        <w:widowControl w:val="0"/>
        <w:numPr>
          <w:ilvl w:val="0"/>
          <w:numId w:val="6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77488D">
        <w:rPr>
          <w:color w:val="000000"/>
          <w:sz w:val="28"/>
          <w:szCs w:val="28"/>
          <w:lang w:bidi="ru-RU"/>
        </w:rPr>
        <w:t>В состав Комиссии входят:</w:t>
      </w:r>
    </w:p>
    <w:p w:rsidR="00365FC2" w:rsidRPr="0077488D" w:rsidRDefault="00365FC2" w:rsidP="000575A2">
      <w:pPr>
        <w:pStyle w:val="af"/>
        <w:widowControl w:val="0"/>
        <w:numPr>
          <w:ilvl w:val="0"/>
          <w:numId w:val="20"/>
        </w:numPr>
        <w:spacing w:after="0" w:line="322" w:lineRule="exact"/>
        <w:ind w:left="0" w:firstLine="709"/>
        <w:jc w:val="both"/>
        <w:rPr>
          <w:sz w:val="28"/>
          <w:szCs w:val="28"/>
        </w:rPr>
      </w:pPr>
      <w:r w:rsidRPr="0077488D">
        <w:rPr>
          <w:color w:val="000000"/>
          <w:sz w:val="28"/>
          <w:szCs w:val="28"/>
          <w:lang w:bidi="ru-RU"/>
        </w:rPr>
        <w:t>председатель Комиссии;</w:t>
      </w:r>
    </w:p>
    <w:p w:rsidR="00365FC2" w:rsidRPr="0077488D" w:rsidRDefault="00365FC2" w:rsidP="000575A2">
      <w:pPr>
        <w:widowControl w:val="0"/>
        <w:numPr>
          <w:ilvl w:val="0"/>
          <w:numId w:val="20"/>
        </w:numPr>
        <w:spacing w:after="0" w:line="322" w:lineRule="exact"/>
        <w:ind w:firstLine="709"/>
        <w:jc w:val="both"/>
        <w:rPr>
          <w:sz w:val="28"/>
          <w:szCs w:val="28"/>
        </w:rPr>
      </w:pPr>
      <w:r w:rsidRPr="0077488D">
        <w:rPr>
          <w:color w:val="000000"/>
          <w:sz w:val="28"/>
          <w:szCs w:val="28"/>
          <w:lang w:bidi="ru-RU"/>
        </w:rPr>
        <w:t>заместитель председателя Комиссии;</w:t>
      </w:r>
    </w:p>
    <w:p w:rsidR="00365FC2" w:rsidRPr="0077488D" w:rsidRDefault="00365FC2" w:rsidP="000575A2">
      <w:pPr>
        <w:widowControl w:val="0"/>
        <w:numPr>
          <w:ilvl w:val="0"/>
          <w:numId w:val="20"/>
        </w:numPr>
        <w:spacing w:after="0" w:line="322" w:lineRule="exact"/>
        <w:ind w:firstLine="709"/>
        <w:jc w:val="both"/>
        <w:rPr>
          <w:sz w:val="28"/>
          <w:szCs w:val="28"/>
        </w:rPr>
      </w:pPr>
      <w:r w:rsidRPr="0077488D">
        <w:rPr>
          <w:color w:val="000000"/>
          <w:sz w:val="28"/>
          <w:szCs w:val="28"/>
          <w:lang w:bidi="ru-RU"/>
        </w:rPr>
        <w:t>секретарь Комиссии;</w:t>
      </w:r>
    </w:p>
    <w:p w:rsidR="00B1767A" w:rsidRPr="00365FC2" w:rsidRDefault="00365FC2" w:rsidP="000575A2">
      <w:pPr>
        <w:pStyle w:val="pj"/>
        <w:numPr>
          <w:ilvl w:val="0"/>
          <w:numId w:val="20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488D">
        <w:rPr>
          <w:color w:val="000000"/>
          <w:sz w:val="28"/>
          <w:szCs w:val="28"/>
          <w:lang w:bidi="ru-RU"/>
        </w:rPr>
        <w:t>члены Комиссии</w:t>
      </w:r>
      <w:r>
        <w:rPr>
          <w:color w:val="000000"/>
          <w:sz w:val="28"/>
          <w:szCs w:val="28"/>
          <w:lang w:bidi="ru-RU"/>
        </w:rPr>
        <w:t>.</w:t>
      </w:r>
    </w:p>
    <w:p w:rsidR="00365FC2" w:rsidRPr="0064267B" w:rsidRDefault="00365FC2" w:rsidP="000575A2">
      <w:pPr>
        <w:pStyle w:val="pj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767A" w:rsidRDefault="00B1767A" w:rsidP="000575A2">
      <w:pPr>
        <w:pStyle w:val="4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left="0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Полномочия Комиссии</w:t>
      </w:r>
    </w:p>
    <w:p w:rsidR="009B114C" w:rsidRPr="0064267B" w:rsidRDefault="009B114C" w:rsidP="000575A2">
      <w:pPr>
        <w:pStyle w:val="4"/>
        <w:shd w:val="clear" w:color="auto" w:fill="auto"/>
        <w:tabs>
          <w:tab w:val="left" w:pos="955"/>
        </w:tabs>
        <w:spacing w:line="240" w:lineRule="auto"/>
        <w:ind w:firstLine="709"/>
        <w:jc w:val="both"/>
        <w:rPr>
          <w:sz w:val="28"/>
          <w:szCs w:val="28"/>
        </w:rPr>
      </w:pPr>
    </w:p>
    <w:p w:rsidR="00B1767A" w:rsidRPr="0064267B" w:rsidRDefault="009B114C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5080">
        <w:rPr>
          <w:sz w:val="28"/>
          <w:szCs w:val="28"/>
        </w:rPr>
        <w:t>Председателем межведомственной Комиссии является Заместитель Главы Администрации городского округа Первоуральск по управлению социальной сферой</w:t>
      </w:r>
      <w:r>
        <w:rPr>
          <w:sz w:val="28"/>
          <w:szCs w:val="28"/>
        </w:rPr>
        <w:t>.</w:t>
      </w:r>
    </w:p>
    <w:p w:rsidR="00B1767A" w:rsidRDefault="00B1767A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Председатель Межведомственной комиссии:</w:t>
      </w:r>
    </w:p>
    <w:p w:rsidR="003D4328" w:rsidRPr="003D4328" w:rsidRDefault="003D4328" w:rsidP="000575A2">
      <w:pPr>
        <w:pStyle w:val="p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определяет дату и время </w:t>
      </w:r>
      <w:r w:rsidR="009B114C">
        <w:rPr>
          <w:sz w:val="28"/>
          <w:szCs w:val="28"/>
        </w:rPr>
        <w:t xml:space="preserve">проведения </w:t>
      </w:r>
      <w:r w:rsidRPr="003D4328">
        <w:rPr>
          <w:sz w:val="28"/>
          <w:szCs w:val="28"/>
        </w:rPr>
        <w:t>заседаний Комиссии;</w:t>
      </w:r>
    </w:p>
    <w:p w:rsidR="003D4328" w:rsidRPr="003D4328" w:rsidRDefault="003D4328" w:rsidP="000575A2">
      <w:pPr>
        <w:pStyle w:val="p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утверждает повестку дня заседания Комиссии;</w:t>
      </w:r>
    </w:p>
    <w:p w:rsidR="003D4328" w:rsidRPr="003D4328" w:rsidRDefault="003D4328" w:rsidP="000575A2">
      <w:pPr>
        <w:pStyle w:val="p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осуществляет руководство работой Комиссии;</w:t>
      </w:r>
    </w:p>
    <w:p w:rsidR="003D4328" w:rsidRPr="003D4328" w:rsidRDefault="003D4328" w:rsidP="000575A2">
      <w:pPr>
        <w:pStyle w:val="p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формулирует вопросы для принятия решений и внесения в протокол, ставит их на голосование;</w:t>
      </w:r>
    </w:p>
    <w:p w:rsidR="003D4328" w:rsidRPr="0064267B" w:rsidRDefault="003D4328" w:rsidP="000575A2">
      <w:pPr>
        <w:pStyle w:val="pj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контролирует выполнение ранее принятых решений Комиссии.</w:t>
      </w:r>
    </w:p>
    <w:p w:rsidR="003D4328" w:rsidRPr="003D4328" w:rsidRDefault="00B1767A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Ответственный секретарь Межведомственной комиссии:</w:t>
      </w:r>
    </w:p>
    <w:p w:rsidR="003D4328" w:rsidRPr="003D4328" w:rsidRDefault="003D4328" w:rsidP="000575A2">
      <w:pPr>
        <w:pStyle w:val="pj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lastRenderedPageBreak/>
        <w:t>координирует работу по организационному обе</w:t>
      </w:r>
      <w:r>
        <w:rPr>
          <w:sz w:val="28"/>
          <w:szCs w:val="28"/>
        </w:rPr>
        <w:t>спечению деятельности Комиссии;</w:t>
      </w:r>
    </w:p>
    <w:p w:rsidR="003D4328" w:rsidRPr="003D4328" w:rsidRDefault="003D4328" w:rsidP="000575A2">
      <w:pPr>
        <w:pStyle w:val="pj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организует оповещение членов Комиссии и приглашенных о предстоящих засе</w:t>
      </w:r>
      <w:r>
        <w:rPr>
          <w:sz w:val="28"/>
          <w:szCs w:val="28"/>
        </w:rPr>
        <w:t>даниях, а также их регистрацию;</w:t>
      </w:r>
    </w:p>
    <w:p w:rsidR="003D4328" w:rsidRPr="003D4328" w:rsidRDefault="003D4328" w:rsidP="000575A2">
      <w:pPr>
        <w:pStyle w:val="pj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организует подготовку материалов к заседаниям и обеспечение ими </w:t>
      </w:r>
      <w:r>
        <w:rPr>
          <w:sz w:val="28"/>
          <w:szCs w:val="28"/>
        </w:rPr>
        <w:t>председателя и членов Комиссии;</w:t>
      </w:r>
    </w:p>
    <w:p w:rsidR="003D4328" w:rsidRPr="003D4328" w:rsidRDefault="003D4328" w:rsidP="000575A2">
      <w:pPr>
        <w:pStyle w:val="pj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осуществляет организационное обеспечение ведения и прото</w:t>
      </w:r>
      <w:r>
        <w:rPr>
          <w:sz w:val="28"/>
          <w:szCs w:val="28"/>
        </w:rPr>
        <w:t>колирования заседаний Комиссии;</w:t>
      </w:r>
    </w:p>
    <w:p w:rsidR="003D4328" w:rsidRPr="003D4328" w:rsidRDefault="003D4328" w:rsidP="000575A2">
      <w:pPr>
        <w:pStyle w:val="pj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обеспечивает оформление и рассылку протоколов засед</w:t>
      </w:r>
      <w:r>
        <w:rPr>
          <w:sz w:val="28"/>
          <w:szCs w:val="28"/>
        </w:rPr>
        <w:t>аний Комиссии и выписок из них;</w:t>
      </w:r>
    </w:p>
    <w:p w:rsidR="00B1767A" w:rsidRPr="0064267B" w:rsidRDefault="00B1767A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Члены Межведомственной комиссии:</w:t>
      </w:r>
    </w:p>
    <w:p w:rsidR="00B1767A" w:rsidRPr="0064267B" w:rsidRDefault="00B1767A" w:rsidP="000575A2">
      <w:pPr>
        <w:pStyle w:val="pj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 xml:space="preserve">вносят предложения по повестке дня заседаний </w:t>
      </w:r>
      <w:r w:rsidR="00D444C5" w:rsidRPr="0077488D">
        <w:rPr>
          <w:color w:val="000000"/>
          <w:sz w:val="28"/>
          <w:szCs w:val="28"/>
          <w:lang w:bidi="ru-RU"/>
        </w:rPr>
        <w:t>Комиссии</w:t>
      </w:r>
      <w:r w:rsidRPr="0064267B">
        <w:rPr>
          <w:sz w:val="28"/>
          <w:szCs w:val="28"/>
        </w:rPr>
        <w:t>;</w:t>
      </w:r>
    </w:p>
    <w:p w:rsidR="003D4328" w:rsidRPr="0064267B" w:rsidRDefault="003D4328" w:rsidP="000575A2">
      <w:pPr>
        <w:pStyle w:val="pj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proofErr w:type="gramStart"/>
      <w:r w:rsidRPr="0064267B">
        <w:rPr>
          <w:sz w:val="28"/>
          <w:szCs w:val="28"/>
        </w:rPr>
        <w:t>отчитываются о</w:t>
      </w:r>
      <w:proofErr w:type="gramEnd"/>
      <w:r w:rsidRPr="0064267B">
        <w:rPr>
          <w:sz w:val="28"/>
          <w:szCs w:val="28"/>
        </w:rPr>
        <w:t xml:space="preserve"> своей деятельности перед Главой Администрации городского округа Первоуральск.</w:t>
      </w:r>
    </w:p>
    <w:p w:rsidR="00B1767A" w:rsidRPr="0064267B" w:rsidRDefault="00B1767A" w:rsidP="000575A2">
      <w:pPr>
        <w:pStyle w:val="pj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 xml:space="preserve">в случае невозможности присутствия члена </w:t>
      </w:r>
      <w:r w:rsidR="00D444C5" w:rsidRPr="0077488D">
        <w:rPr>
          <w:color w:val="000000"/>
          <w:sz w:val="28"/>
          <w:szCs w:val="28"/>
          <w:lang w:bidi="ru-RU"/>
        </w:rPr>
        <w:t>Комиссии</w:t>
      </w:r>
      <w:r w:rsidR="00D444C5" w:rsidRPr="0064267B">
        <w:rPr>
          <w:sz w:val="28"/>
          <w:szCs w:val="28"/>
        </w:rPr>
        <w:t xml:space="preserve"> </w:t>
      </w:r>
      <w:r w:rsidRPr="0064267B">
        <w:rPr>
          <w:sz w:val="28"/>
          <w:szCs w:val="28"/>
        </w:rPr>
        <w:t>на заседании он вправе направить на заседание уполномоченное лицо.</w:t>
      </w:r>
    </w:p>
    <w:p w:rsidR="00B1767A" w:rsidRPr="0064267B" w:rsidRDefault="00B1767A" w:rsidP="000575A2">
      <w:pPr>
        <w:pStyle w:val="af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знакомя</w:t>
      </w:r>
      <w:r w:rsidR="0064267B">
        <w:rPr>
          <w:sz w:val="28"/>
          <w:szCs w:val="28"/>
        </w:rPr>
        <w:t>т</w:t>
      </w:r>
      <w:r w:rsidRPr="0064267B">
        <w:rPr>
          <w:sz w:val="28"/>
          <w:szCs w:val="28"/>
        </w:rPr>
        <w:t xml:space="preserve">ся с документами и материалами Комиссии, непосредственно касающимися деятельности Комиссии в сфере </w:t>
      </w:r>
      <w:r w:rsidRPr="0064267B">
        <w:rPr>
          <w:sz w:val="28"/>
          <w:szCs w:val="28"/>
          <w:lang w:eastAsia="ru-RU"/>
        </w:rPr>
        <w:t>волонтерского движения</w:t>
      </w:r>
      <w:r w:rsidRPr="0064267B">
        <w:rPr>
          <w:sz w:val="28"/>
          <w:szCs w:val="28"/>
        </w:rPr>
        <w:t>.</w:t>
      </w:r>
    </w:p>
    <w:p w:rsidR="00B1767A" w:rsidRPr="0064267B" w:rsidRDefault="00B1767A" w:rsidP="000575A2">
      <w:pPr>
        <w:pStyle w:val="af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заблаговременно извещают председателя Комиссии о невозможности присутствия на заседании Комиссии, при этом лицо, представляющее отсутствующего члена Комиссии, после согласования с председателем Комиссии может присутствовать на заседании Комиссии только с правом совещательного голоса.</w:t>
      </w:r>
    </w:p>
    <w:p w:rsidR="00B1767A" w:rsidRPr="0064267B" w:rsidRDefault="00B1767A" w:rsidP="000575A2">
      <w:pPr>
        <w:pStyle w:val="af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организовывают подготовку вопросов, выносимых на рассмотрение Комиссии.</w:t>
      </w:r>
    </w:p>
    <w:p w:rsidR="00B1767A" w:rsidRPr="0064267B" w:rsidRDefault="00B1767A" w:rsidP="000575A2">
      <w:pPr>
        <w:pStyle w:val="af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организовывают в рамках своих должностных полномочий выполнение решений Комиссии.</w:t>
      </w:r>
    </w:p>
    <w:p w:rsidR="00B1767A" w:rsidRPr="0064267B" w:rsidRDefault="00B1767A" w:rsidP="000575A2">
      <w:pPr>
        <w:pStyle w:val="pj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присутствуют на заседаниях Комиссии.</w:t>
      </w:r>
    </w:p>
    <w:p w:rsidR="00B1767A" w:rsidRPr="0064267B" w:rsidRDefault="00B1767A" w:rsidP="000575A2">
      <w:pPr>
        <w:pStyle w:val="4"/>
        <w:shd w:val="clear" w:color="auto" w:fill="auto"/>
        <w:tabs>
          <w:tab w:val="left" w:pos="955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numPr>
          <w:ilvl w:val="0"/>
          <w:numId w:val="5"/>
        </w:numPr>
        <w:shd w:val="clear" w:color="auto" w:fill="auto"/>
        <w:tabs>
          <w:tab w:val="left" w:pos="955"/>
        </w:tabs>
        <w:spacing w:line="240" w:lineRule="auto"/>
        <w:ind w:left="0" w:right="-1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Организация работы комиссии</w:t>
      </w:r>
    </w:p>
    <w:p w:rsidR="00B1767A" w:rsidRPr="0064267B" w:rsidRDefault="00B1767A" w:rsidP="000575A2">
      <w:pPr>
        <w:pStyle w:val="4"/>
        <w:shd w:val="clear" w:color="auto" w:fill="auto"/>
        <w:tabs>
          <w:tab w:val="left" w:pos="955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Default="00B1767A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 xml:space="preserve">Заседания </w:t>
      </w:r>
      <w:r w:rsidR="00D444C5" w:rsidRPr="0077488D">
        <w:rPr>
          <w:color w:val="000000"/>
          <w:sz w:val="28"/>
          <w:szCs w:val="28"/>
          <w:lang w:bidi="ru-RU"/>
        </w:rPr>
        <w:t>Комиссии</w:t>
      </w:r>
      <w:r w:rsidR="00D444C5" w:rsidRPr="0064267B">
        <w:rPr>
          <w:sz w:val="28"/>
          <w:szCs w:val="28"/>
        </w:rPr>
        <w:t xml:space="preserve"> </w:t>
      </w:r>
      <w:r w:rsidRPr="0064267B">
        <w:rPr>
          <w:sz w:val="28"/>
          <w:szCs w:val="28"/>
        </w:rPr>
        <w:t>проводятся по мере необходимости, но не реже одного раза в полугодие.</w:t>
      </w:r>
    </w:p>
    <w:p w:rsidR="00F95CA9" w:rsidRPr="0064267B" w:rsidRDefault="00F95CA9" w:rsidP="000575A2">
      <w:pPr>
        <w:pStyle w:val="4"/>
        <w:shd w:val="clear" w:color="auto" w:fill="auto"/>
        <w:tabs>
          <w:tab w:val="left" w:pos="955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Внеочередные заседания Комиссии созываются по инициативе ее председателя в случае возникновения необходимости.</w:t>
      </w:r>
    </w:p>
    <w:p w:rsidR="00B1767A" w:rsidRPr="0064267B" w:rsidRDefault="00B1767A" w:rsidP="000575A2">
      <w:pPr>
        <w:pStyle w:val="pj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 xml:space="preserve">Решения </w:t>
      </w:r>
      <w:r w:rsidR="00D444C5" w:rsidRPr="0077488D">
        <w:rPr>
          <w:color w:val="000000"/>
          <w:sz w:val="28"/>
          <w:szCs w:val="28"/>
          <w:lang w:bidi="ru-RU"/>
        </w:rPr>
        <w:t>Комиссии</w:t>
      </w:r>
      <w:r w:rsidR="00D444C5" w:rsidRPr="0064267B">
        <w:rPr>
          <w:sz w:val="28"/>
          <w:szCs w:val="28"/>
        </w:rPr>
        <w:t xml:space="preserve"> </w:t>
      </w:r>
      <w:r w:rsidRPr="0064267B">
        <w:rPr>
          <w:sz w:val="28"/>
          <w:szCs w:val="28"/>
        </w:rPr>
        <w:t>оформляются протоколом, который подписывает председатель Межведомственной комиссии.</w:t>
      </w:r>
    </w:p>
    <w:p w:rsidR="00B1767A" w:rsidRPr="0064267B" w:rsidRDefault="00B1767A" w:rsidP="000575A2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B1767A" w:rsidRPr="0064267B" w:rsidRDefault="00B1767A" w:rsidP="000575A2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B1767A" w:rsidRPr="0064267B" w:rsidRDefault="00B1767A" w:rsidP="000575A2">
      <w:pPr>
        <w:pStyle w:val="4"/>
        <w:numPr>
          <w:ilvl w:val="0"/>
          <w:numId w:val="6"/>
        </w:numPr>
        <w:shd w:val="clear" w:color="auto" w:fill="auto"/>
        <w:tabs>
          <w:tab w:val="left" w:pos="0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lastRenderedPageBreak/>
        <w:t>Предложения в план заседаний Комиссии направляются членами Комиссии в письменной форме секретарю Комиссии не позднее, чем за од</w:t>
      </w:r>
      <w:r w:rsidR="00F95CA9">
        <w:rPr>
          <w:sz w:val="28"/>
          <w:szCs w:val="28"/>
        </w:rPr>
        <w:t>ну</w:t>
      </w:r>
      <w:r w:rsidRPr="0064267B">
        <w:rPr>
          <w:sz w:val="28"/>
          <w:szCs w:val="28"/>
        </w:rPr>
        <w:t xml:space="preserve"> </w:t>
      </w:r>
      <w:r w:rsidR="00F95CA9">
        <w:rPr>
          <w:sz w:val="28"/>
          <w:szCs w:val="28"/>
        </w:rPr>
        <w:t>неделю</w:t>
      </w:r>
      <w:r w:rsidRPr="0064267B">
        <w:rPr>
          <w:sz w:val="28"/>
          <w:szCs w:val="28"/>
        </w:rPr>
        <w:t xml:space="preserve"> до начала планируемого периода либо в сроки, установленные председателем Комиссии.</w:t>
      </w:r>
    </w:p>
    <w:p w:rsidR="00B1767A" w:rsidRPr="0064267B" w:rsidRDefault="00B1767A" w:rsidP="000575A2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Предложения должны содержать:</w:t>
      </w:r>
    </w:p>
    <w:p w:rsidR="00B1767A" w:rsidRPr="0064267B" w:rsidRDefault="00B1767A" w:rsidP="000575A2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Комиссии.</w:t>
      </w:r>
    </w:p>
    <w:p w:rsidR="00B1767A" w:rsidRPr="0064267B" w:rsidRDefault="00B1767A" w:rsidP="000575A2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Форму предлагаемого решения.</w:t>
      </w:r>
    </w:p>
    <w:p w:rsidR="00B1767A" w:rsidRPr="0064267B" w:rsidRDefault="00B1767A" w:rsidP="000575A2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Наименование органа, ответственного за подготовку вопроса</w:t>
      </w:r>
    </w:p>
    <w:p w:rsidR="00B1767A" w:rsidRPr="0064267B" w:rsidRDefault="00B1767A" w:rsidP="000575A2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Перечень соисполнителей.</w:t>
      </w:r>
    </w:p>
    <w:p w:rsidR="00B1767A" w:rsidRPr="0064267B" w:rsidRDefault="00B1767A" w:rsidP="000575A2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Срок рассмотрения на заседании Комиссии.</w:t>
      </w:r>
    </w:p>
    <w:p w:rsidR="00B1767A" w:rsidRPr="0064267B" w:rsidRDefault="00B1767A" w:rsidP="000575A2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органа, его предлагающего, инициатору необходимо провести процедуру согласования предложения с тем органом, к компетенции которого он относится.</w:t>
      </w:r>
    </w:p>
    <w:p w:rsidR="00B1767A" w:rsidRPr="0064267B" w:rsidRDefault="00B1767A" w:rsidP="000575A2">
      <w:pPr>
        <w:pStyle w:val="af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B1767A" w:rsidRPr="0064267B" w:rsidRDefault="00B1767A" w:rsidP="000575A2">
      <w:pPr>
        <w:pStyle w:val="af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Утвержденный план заседаний Комиссии рассылается членам Комиссии.</w:t>
      </w:r>
    </w:p>
    <w:p w:rsidR="00B1767A" w:rsidRPr="0064267B" w:rsidRDefault="00B1767A" w:rsidP="000575A2">
      <w:pPr>
        <w:pStyle w:val="af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1767A" w:rsidRPr="0064267B" w:rsidRDefault="00B1767A" w:rsidP="000575A2">
      <w:pPr>
        <w:pStyle w:val="af"/>
        <w:numPr>
          <w:ilvl w:val="0"/>
          <w:numId w:val="6"/>
        </w:numPr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B1767A" w:rsidRPr="0064267B" w:rsidRDefault="00B1767A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Default="00B1767A" w:rsidP="000575A2">
      <w:pPr>
        <w:pStyle w:val="af"/>
        <w:numPr>
          <w:ilvl w:val="0"/>
          <w:numId w:val="5"/>
        </w:numPr>
        <w:spacing w:after="0" w:line="240" w:lineRule="auto"/>
        <w:ind w:left="0" w:right="-1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Порядок проведения заседаний Комиссии</w:t>
      </w:r>
    </w:p>
    <w:p w:rsidR="00F95CA9" w:rsidRPr="00F95CA9" w:rsidRDefault="00F95CA9" w:rsidP="000575A2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Заседания Комиссии созываются председателем Комиссии либо, по его поручению, секретарем Комиссии.</w:t>
      </w:r>
    </w:p>
    <w:p w:rsidR="000F4FF7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B1767A" w:rsidRPr="000F4FF7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Заседания проходят под председательством председателя Комиссии</w:t>
      </w:r>
      <w:r w:rsidR="000F4FF7">
        <w:rPr>
          <w:sz w:val="28"/>
          <w:szCs w:val="28"/>
        </w:rPr>
        <w:t xml:space="preserve">. </w:t>
      </w:r>
      <w:r w:rsidRPr="000F4FF7">
        <w:rPr>
          <w:sz w:val="28"/>
          <w:szCs w:val="28"/>
        </w:rPr>
        <w:t>Участвуя в голосовании, председатель Комиссии голосует последним.</w:t>
      </w:r>
    </w:p>
    <w:p w:rsidR="00B1767A" w:rsidRPr="0064267B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С докладами на заседаниях Комиссии по вопросам повестки дня выступают члены Комиссии либо, по согласованию с председателем Комиссии, в отдельных случаях лица, уполномоченные членами Комиссии.</w:t>
      </w:r>
    </w:p>
    <w:p w:rsidR="00B1767A" w:rsidRPr="0064267B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На заседании Комиссии время для докладов устанавливается председательствующим, как правило, в пределах 10 минут, для содокладов - до 7 минут, для выступлений в прениях - до 5 минут, для справок - до 3 минут.</w:t>
      </w:r>
    </w:p>
    <w:p w:rsidR="00B1767A" w:rsidRPr="0064267B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lastRenderedPageBreak/>
        <w:t>При голосовании член Комиссии имеет один голос и голосует лично. Член Комиссии, не согласный с принятым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B1767A" w:rsidRPr="0064267B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B1767A" w:rsidRPr="0064267B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Присутствие представителей средств массовой информации и проведение звукозаписи, кино-, видео- и фотосъемок на заседаниях Комиссии организуются в порядке, определяемом председателем или, по его поручению, секретарем Комиссии.</w:t>
      </w:r>
    </w:p>
    <w:p w:rsidR="00B1767A" w:rsidRDefault="00B1767A" w:rsidP="000575A2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  <w:bookmarkStart w:id="3" w:name="bookmark6"/>
    </w:p>
    <w:p w:rsidR="00F95CA9" w:rsidRPr="0064267B" w:rsidRDefault="00F95CA9" w:rsidP="000575A2">
      <w:pPr>
        <w:tabs>
          <w:tab w:val="left" w:pos="709"/>
        </w:tabs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B1767A" w:rsidRDefault="00B1767A" w:rsidP="000575A2">
      <w:pPr>
        <w:pStyle w:val="4"/>
        <w:numPr>
          <w:ilvl w:val="0"/>
          <w:numId w:val="14"/>
        </w:numPr>
        <w:shd w:val="clear" w:color="auto" w:fill="auto"/>
        <w:spacing w:line="240" w:lineRule="auto"/>
        <w:ind w:left="0" w:right="-1" w:firstLine="709"/>
        <w:jc w:val="center"/>
        <w:rPr>
          <w:sz w:val="28"/>
          <w:szCs w:val="28"/>
        </w:rPr>
      </w:pPr>
      <w:r w:rsidRPr="0064267B">
        <w:rPr>
          <w:sz w:val="28"/>
          <w:szCs w:val="28"/>
        </w:rPr>
        <w:t>Оформление решений, принятых на заседаниях Комиссии</w:t>
      </w:r>
    </w:p>
    <w:p w:rsidR="00F95CA9" w:rsidRPr="0064267B" w:rsidRDefault="00F95CA9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numPr>
          <w:ilvl w:val="1"/>
          <w:numId w:val="1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и секретарем Комиссии.</w:t>
      </w:r>
    </w:p>
    <w:p w:rsidR="00B1767A" w:rsidRPr="0064267B" w:rsidRDefault="00B1767A" w:rsidP="000575A2">
      <w:pPr>
        <w:pStyle w:val="4"/>
        <w:numPr>
          <w:ilvl w:val="1"/>
          <w:numId w:val="1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B1767A" w:rsidRPr="0064267B" w:rsidRDefault="00B1767A" w:rsidP="000575A2">
      <w:pPr>
        <w:pStyle w:val="4"/>
        <w:numPr>
          <w:ilvl w:val="1"/>
          <w:numId w:val="1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 Комиссии. Если срок доработки спе</w:t>
      </w:r>
      <w:r w:rsidR="000F4FF7">
        <w:rPr>
          <w:sz w:val="28"/>
          <w:szCs w:val="28"/>
        </w:rPr>
        <w:t>циально не оговаривается, то он</w:t>
      </w:r>
      <w:r w:rsidRPr="0064267B">
        <w:rPr>
          <w:sz w:val="28"/>
          <w:szCs w:val="28"/>
        </w:rPr>
        <w:t xml:space="preserve"> осуществляется в срок до 10 дней.</w:t>
      </w:r>
    </w:p>
    <w:p w:rsidR="00B1767A" w:rsidRPr="0064267B" w:rsidRDefault="00B1767A" w:rsidP="000575A2">
      <w:pPr>
        <w:pStyle w:val="4"/>
        <w:numPr>
          <w:ilvl w:val="1"/>
          <w:numId w:val="1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Протоколам заседаний Комиссии присваиваются порядковые номера в пределах календарного года.</w:t>
      </w:r>
    </w:p>
    <w:p w:rsidR="00B1767A" w:rsidRPr="0064267B" w:rsidRDefault="00B1767A" w:rsidP="000575A2">
      <w:pPr>
        <w:pStyle w:val="4"/>
        <w:numPr>
          <w:ilvl w:val="1"/>
          <w:numId w:val="1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B1767A" w:rsidRPr="0064267B" w:rsidRDefault="00B1767A" w:rsidP="000575A2">
      <w:pPr>
        <w:pStyle w:val="4"/>
        <w:numPr>
          <w:ilvl w:val="1"/>
          <w:numId w:val="16"/>
        </w:numPr>
        <w:shd w:val="clear" w:color="auto" w:fill="auto"/>
        <w:spacing w:line="24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64267B">
        <w:rPr>
          <w:sz w:val="28"/>
          <w:szCs w:val="28"/>
        </w:rPr>
        <w:t>Контроль за</w:t>
      </w:r>
      <w:proofErr w:type="gramEnd"/>
      <w:r w:rsidRPr="0064267B">
        <w:rPr>
          <w:sz w:val="28"/>
          <w:szCs w:val="28"/>
        </w:rPr>
        <w:t xml:space="preserve"> исполнением решений,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Комиссии.</w:t>
      </w:r>
    </w:p>
    <w:bookmarkEnd w:id="3"/>
    <w:p w:rsidR="00B1767A" w:rsidRPr="0064267B" w:rsidRDefault="00B1767A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B1767A" w:rsidRPr="0064267B" w:rsidRDefault="00B1767A" w:rsidP="000575A2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7B13EC" w:rsidRPr="0064267B" w:rsidRDefault="00B1767A" w:rsidP="00D75D76">
      <w:pPr>
        <w:pStyle w:val="4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64267B">
        <w:rPr>
          <w:sz w:val="28"/>
          <w:szCs w:val="28"/>
        </w:rPr>
        <w:t>Верно</w:t>
      </w:r>
    </w:p>
    <w:sectPr w:rsidR="007B13EC" w:rsidRPr="0064267B" w:rsidSect="00D75D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50" w:rsidRDefault="00077450" w:rsidP="00D61F28">
      <w:pPr>
        <w:spacing w:after="0" w:line="240" w:lineRule="auto"/>
      </w:pPr>
      <w:r>
        <w:separator/>
      </w:r>
    </w:p>
  </w:endnote>
  <w:endnote w:type="continuationSeparator" w:id="0">
    <w:p w:rsidR="00077450" w:rsidRDefault="00077450" w:rsidP="00D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50" w:rsidRDefault="00077450" w:rsidP="00D61F28">
      <w:pPr>
        <w:spacing w:after="0" w:line="240" w:lineRule="auto"/>
      </w:pPr>
      <w:r>
        <w:separator/>
      </w:r>
    </w:p>
  </w:footnote>
  <w:footnote w:type="continuationSeparator" w:id="0">
    <w:p w:rsidR="00077450" w:rsidRDefault="00077450" w:rsidP="00D6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0306"/>
      <w:docPartObj>
        <w:docPartGallery w:val="Page Numbers (Top of Page)"/>
        <w:docPartUnique/>
      </w:docPartObj>
    </w:sdtPr>
    <w:sdtEndPr/>
    <w:sdtContent>
      <w:p w:rsidR="00D61F28" w:rsidRDefault="00161525">
        <w:pPr>
          <w:pStyle w:val="a4"/>
          <w:jc w:val="center"/>
        </w:pPr>
        <w:r>
          <w:fldChar w:fldCharType="begin"/>
        </w:r>
        <w:r w:rsidR="00D61F28">
          <w:instrText>PAGE   \* MERGEFORMAT</w:instrText>
        </w:r>
        <w:r>
          <w:fldChar w:fldCharType="separate"/>
        </w:r>
        <w:r w:rsidR="00D75D76">
          <w:rPr>
            <w:noProof/>
          </w:rPr>
          <w:t>5</w:t>
        </w:r>
        <w:r>
          <w:fldChar w:fldCharType="end"/>
        </w:r>
      </w:p>
    </w:sdtContent>
  </w:sdt>
  <w:p w:rsidR="00D61F28" w:rsidRDefault="00D61F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64"/>
    <w:multiLevelType w:val="hybridMultilevel"/>
    <w:tmpl w:val="589E02CC"/>
    <w:lvl w:ilvl="0" w:tplc="04190013">
      <w:start w:val="1"/>
      <w:numFmt w:val="upperRoman"/>
      <w:lvlText w:val="%1."/>
      <w:lvlJc w:val="righ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44C79CB"/>
    <w:multiLevelType w:val="multilevel"/>
    <w:tmpl w:val="46DA83C2"/>
    <w:lvl w:ilvl="0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47"/>
      <w:numFmt w:val="decimal"/>
      <w:lvlText w:val="%2."/>
      <w:lvlJc w:val="left"/>
      <w:pPr>
        <w:ind w:left="17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2">
    <w:nsid w:val="073C3854"/>
    <w:multiLevelType w:val="hybridMultilevel"/>
    <w:tmpl w:val="520E3A18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7B6"/>
    <w:multiLevelType w:val="hybridMultilevel"/>
    <w:tmpl w:val="E0828E6A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00D8A"/>
    <w:multiLevelType w:val="multilevel"/>
    <w:tmpl w:val="5A945C48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71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18121541"/>
    <w:multiLevelType w:val="multilevel"/>
    <w:tmpl w:val="20FCC740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22"/>
      <w:numFmt w:val="decimal"/>
      <w:lvlText w:val="%2."/>
      <w:lvlJc w:val="left"/>
      <w:pPr>
        <w:ind w:left="1715" w:hanging="720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DE64996"/>
    <w:multiLevelType w:val="hybridMultilevel"/>
    <w:tmpl w:val="0E0E7602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93786"/>
    <w:multiLevelType w:val="hybridMultilevel"/>
    <w:tmpl w:val="AA7E5188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70D4D"/>
    <w:multiLevelType w:val="multilevel"/>
    <w:tmpl w:val="BC5ED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3159D"/>
    <w:multiLevelType w:val="hybridMultilevel"/>
    <w:tmpl w:val="7834EF46"/>
    <w:lvl w:ilvl="0" w:tplc="5AC8FFAC">
      <w:start w:val="1"/>
      <w:numFmt w:val="decimal"/>
      <w:lvlText w:val="%1."/>
      <w:lvlJc w:val="left"/>
      <w:pPr>
        <w:ind w:left="1665" w:hanging="615"/>
      </w:pPr>
      <w:rPr>
        <w:rFonts w:hint="default"/>
        <w:color w:val="auto"/>
      </w:rPr>
    </w:lvl>
    <w:lvl w:ilvl="1" w:tplc="13420D04">
      <w:start w:val="1"/>
      <w:numFmt w:val="decimal"/>
      <w:lvlText w:val="%2)"/>
      <w:lvlJc w:val="left"/>
      <w:pPr>
        <w:ind w:left="21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>
    <w:nsid w:val="2C266933"/>
    <w:multiLevelType w:val="hybridMultilevel"/>
    <w:tmpl w:val="585E6AEA"/>
    <w:lvl w:ilvl="0" w:tplc="31E46566">
      <w:start w:val="1"/>
      <w:numFmt w:val="russianLower"/>
      <w:lvlText w:val="%1)"/>
      <w:lvlJc w:val="left"/>
      <w:pPr>
        <w:ind w:left="1665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30F5510C"/>
    <w:multiLevelType w:val="hybridMultilevel"/>
    <w:tmpl w:val="2B443CCA"/>
    <w:lvl w:ilvl="0" w:tplc="455EB0FC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ED1730"/>
    <w:multiLevelType w:val="hybridMultilevel"/>
    <w:tmpl w:val="7284B17E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73F"/>
    <w:multiLevelType w:val="hybridMultilevel"/>
    <w:tmpl w:val="6BCE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54CAA"/>
    <w:multiLevelType w:val="hybridMultilevel"/>
    <w:tmpl w:val="AA96E342"/>
    <w:lvl w:ilvl="0" w:tplc="31E46566">
      <w:start w:val="1"/>
      <w:numFmt w:val="russianLower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>
    <w:nsid w:val="490A52D6"/>
    <w:multiLevelType w:val="hybridMultilevel"/>
    <w:tmpl w:val="0504C380"/>
    <w:lvl w:ilvl="0" w:tplc="31E46566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2320E23"/>
    <w:multiLevelType w:val="hybridMultilevel"/>
    <w:tmpl w:val="6172B638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5203A"/>
    <w:multiLevelType w:val="multilevel"/>
    <w:tmpl w:val="B0CE48C2"/>
    <w:lvl w:ilvl="0">
      <w:start w:val="8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8">
    <w:nsid w:val="677E123F"/>
    <w:multiLevelType w:val="hybridMultilevel"/>
    <w:tmpl w:val="BAF84718"/>
    <w:lvl w:ilvl="0" w:tplc="31E465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41F35"/>
    <w:multiLevelType w:val="hybridMultilevel"/>
    <w:tmpl w:val="D4E61414"/>
    <w:lvl w:ilvl="0" w:tplc="31E46566">
      <w:start w:val="1"/>
      <w:numFmt w:val="russianLower"/>
      <w:lvlText w:val="%1)"/>
      <w:lvlJc w:val="left"/>
      <w:pPr>
        <w:ind w:left="2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35" w:hanging="360"/>
      </w:pPr>
    </w:lvl>
    <w:lvl w:ilvl="2" w:tplc="0419001B" w:tentative="1">
      <w:start w:val="1"/>
      <w:numFmt w:val="lowerRoman"/>
      <w:lvlText w:val="%3."/>
      <w:lvlJc w:val="right"/>
      <w:pPr>
        <w:ind w:left="4255" w:hanging="180"/>
      </w:pPr>
    </w:lvl>
    <w:lvl w:ilvl="3" w:tplc="0419000F" w:tentative="1">
      <w:start w:val="1"/>
      <w:numFmt w:val="decimal"/>
      <w:lvlText w:val="%4."/>
      <w:lvlJc w:val="left"/>
      <w:pPr>
        <w:ind w:left="4975" w:hanging="360"/>
      </w:pPr>
    </w:lvl>
    <w:lvl w:ilvl="4" w:tplc="04190019" w:tentative="1">
      <w:start w:val="1"/>
      <w:numFmt w:val="lowerLetter"/>
      <w:lvlText w:val="%5."/>
      <w:lvlJc w:val="left"/>
      <w:pPr>
        <w:ind w:left="5695" w:hanging="360"/>
      </w:pPr>
    </w:lvl>
    <w:lvl w:ilvl="5" w:tplc="0419001B" w:tentative="1">
      <w:start w:val="1"/>
      <w:numFmt w:val="lowerRoman"/>
      <w:lvlText w:val="%6."/>
      <w:lvlJc w:val="right"/>
      <w:pPr>
        <w:ind w:left="6415" w:hanging="180"/>
      </w:pPr>
    </w:lvl>
    <w:lvl w:ilvl="6" w:tplc="0419000F" w:tentative="1">
      <w:start w:val="1"/>
      <w:numFmt w:val="decimal"/>
      <w:lvlText w:val="%7."/>
      <w:lvlJc w:val="left"/>
      <w:pPr>
        <w:ind w:left="7135" w:hanging="360"/>
      </w:pPr>
    </w:lvl>
    <w:lvl w:ilvl="7" w:tplc="04190019" w:tentative="1">
      <w:start w:val="1"/>
      <w:numFmt w:val="lowerLetter"/>
      <w:lvlText w:val="%8."/>
      <w:lvlJc w:val="left"/>
      <w:pPr>
        <w:ind w:left="7855" w:hanging="360"/>
      </w:pPr>
    </w:lvl>
    <w:lvl w:ilvl="8" w:tplc="0419001B" w:tentative="1">
      <w:start w:val="1"/>
      <w:numFmt w:val="lowerRoman"/>
      <w:lvlText w:val="%9."/>
      <w:lvlJc w:val="right"/>
      <w:pPr>
        <w:ind w:left="8575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9"/>
  </w:num>
  <w:num w:numId="5">
    <w:abstractNumId w:val="0"/>
  </w:num>
  <w:num w:numId="6">
    <w:abstractNumId w:val="9"/>
  </w:num>
  <w:num w:numId="7">
    <w:abstractNumId w:val="16"/>
  </w:num>
  <w:num w:numId="8">
    <w:abstractNumId w:val="10"/>
  </w:num>
  <w:num w:numId="9">
    <w:abstractNumId w:val="14"/>
  </w:num>
  <w:num w:numId="10">
    <w:abstractNumId w:val="3"/>
  </w:num>
  <w:num w:numId="11">
    <w:abstractNumId w:val="18"/>
  </w:num>
  <w:num w:numId="12">
    <w:abstractNumId w:val="15"/>
  </w:num>
  <w:num w:numId="13">
    <w:abstractNumId w:val="6"/>
  </w:num>
  <w:num w:numId="14">
    <w:abstractNumId w:val="17"/>
  </w:num>
  <w:num w:numId="15">
    <w:abstractNumId w:val="5"/>
  </w:num>
  <w:num w:numId="16">
    <w:abstractNumId w:val="1"/>
  </w:num>
  <w:num w:numId="17">
    <w:abstractNumId w:val="7"/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28"/>
    <w:rsid w:val="000054AC"/>
    <w:rsid w:val="00027745"/>
    <w:rsid w:val="000575A2"/>
    <w:rsid w:val="00077450"/>
    <w:rsid w:val="000A421C"/>
    <w:rsid w:val="000F4FF7"/>
    <w:rsid w:val="00161525"/>
    <w:rsid w:val="002A0F62"/>
    <w:rsid w:val="00365FC2"/>
    <w:rsid w:val="003D4328"/>
    <w:rsid w:val="005515DB"/>
    <w:rsid w:val="00637620"/>
    <w:rsid w:val="0064267B"/>
    <w:rsid w:val="007318F6"/>
    <w:rsid w:val="00787853"/>
    <w:rsid w:val="007B13EC"/>
    <w:rsid w:val="0084662C"/>
    <w:rsid w:val="00917433"/>
    <w:rsid w:val="009B114C"/>
    <w:rsid w:val="00A857DB"/>
    <w:rsid w:val="00AF7E95"/>
    <w:rsid w:val="00B1767A"/>
    <w:rsid w:val="00B40032"/>
    <w:rsid w:val="00BB1C93"/>
    <w:rsid w:val="00CD0F1D"/>
    <w:rsid w:val="00CE7DEE"/>
    <w:rsid w:val="00D352CF"/>
    <w:rsid w:val="00D444C5"/>
    <w:rsid w:val="00D61F28"/>
    <w:rsid w:val="00D75D76"/>
    <w:rsid w:val="00D86BD3"/>
    <w:rsid w:val="00DC169E"/>
    <w:rsid w:val="00E7634E"/>
    <w:rsid w:val="00F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D61F28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61F28"/>
    <w:pPr>
      <w:shd w:val="clear" w:color="auto" w:fill="FFFFFF"/>
      <w:spacing w:after="0" w:line="278" w:lineRule="exact"/>
    </w:pPr>
    <w:rPr>
      <w:rFonts w:eastAsiaTheme="minorHAnsi"/>
    </w:rPr>
  </w:style>
  <w:style w:type="character" w:customStyle="1" w:styleId="3">
    <w:name w:val="Основной текст (3)_"/>
    <w:basedOn w:val="a0"/>
    <w:link w:val="30"/>
    <w:uiPriority w:val="99"/>
    <w:locked/>
    <w:rsid w:val="00D61F2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1F28"/>
    <w:pPr>
      <w:shd w:val="clear" w:color="auto" w:fill="FFFFFF"/>
      <w:spacing w:before="600" w:after="60" w:line="240" w:lineRule="atLeast"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D6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28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6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28"/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AF7E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7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7E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7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7E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7E9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003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B1767A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767A"/>
    <w:pPr>
      <w:shd w:val="clear" w:color="auto" w:fill="FFFFFF"/>
      <w:spacing w:before="480" w:after="60" w:line="240" w:lineRule="atLeast"/>
      <w:outlineLvl w:val="0"/>
    </w:pPr>
    <w:rPr>
      <w:rFonts w:eastAsiaTheme="minorHAnsi"/>
    </w:rPr>
  </w:style>
  <w:style w:type="character" w:customStyle="1" w:styleId="31">
    <w:name w:val="Основной текст3"/>
    <w:basedOn w:val="a3"/>
    <w:uiPriority w:val="99"/>
    <w:rsid w:val="00B1767A"/>
    <w:rPr>
      <w:rFonts w:ascii="Times New Roman" w:hAnsi="Times New Roman" w:cs="Times New Roman"/>
      <w:shd w:val="clear" w:color="auto" w:fill="FFFFFF"/>
    </w:rPr>
  </w:style>
  <w:style w:type="paragraph" w:customStyle="1" w:styleId="pj">
    <w:name w:val="pj"/>
    <w:basedOn w:val="a"/>
    <w:rsid w:val="00B176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36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2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D61F28"/>
    <w:rPr>
      <w:rFonts w:ascii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61F28"/>
    <w:pPr>
      <w:shd w:val="clear" w:color="auto" w:fill="FFFFFF"/>
      <w:spacing w:after="0" w:line="278" w:lineRule="exact"/>
    </w:pPr>
    <w:rPr>
      <w:rFonts w:eastAsiaTheme="minorHAnsi"/>
    </w:rPr>
  </w:style>
  <w:style w:type="character" w:customStyle="1" w:styleId="3">
    <w:name w:val="Основной текст (3)_"/>
    <w:basedOn w:val="a0"/>
    <w:link w:val="30"/>
    <w:uiPriority w:val="99"/>
    <w:locked/>
    <w:rsid w:val="00D61F2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61F28"/>
    <w:pPr>
      <w:shd w:val="clear" w:color="auto" w:fill="FFFFFF"/>
      <w:spacing w:before="600" w:after="60" w:line="240" w:lineRule="atLeast"/>
    </w:pPr>
    <w:rPr>
      <w:rFonts w:eastAsiaTheme="minorHAnsi"/>
    </w:rPr>
  </w:style>
  <w:style w:type="paragraph" w:styleId="a4">
    <w:name w:val="header"/>
    <w:basedOn w:val="a"/>
    <w:link w:val="a5"/>
    <w:uiPriority w:val="99"/>
    <w:unhideWhenUsed/>
    <w:rsid w:val="00D6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28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D61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28"/>
    <w:rPr>
      <w:rFonts w:ascii="Times New Roman" w:eastAsia="Times New Roman" w:hAnsi="Times New Roman" w:cs="Times New Roman"/>
    </w:rPr>
  </w:style>
  <w:style w:type="character" w:styleId="a8">
    <w:name w:val="annotation reference"/>
    <w:basedOn w:val="a0"/>
    <w:uiPriority w:val="99"/>
    <w:semiHidden/>
    <w:unhideWhenUsed/>
    <w:rsid w:val="00AF7E9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7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7E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7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7E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7E9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40032"/>
    <w:pPr>
      <w:ind w:left="720"/>
      <w:contextualSpacing/>
    </w:pPr>
  </w:style>
  <w:style w:type="character" w:customStyle="1" w:styleId="1">
    <w:name w:val="Заголовок №1_"/>
    <w:basedOn w:val="a0"/>
    <w:link w:val="10"/>
    <w:uiPriority w:val="99"/>
    <w:locked/>
    <w:rsid w:val="00B1767A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767A"/>
    <w:pPr>
      <w:shd w:val="clear" w:color="auto" w:fill="FFFFFF"/>
      <w:spacing w:before="480" w:after="60" w:line="240" w:lineRule="atLeast"/>
      <w:outlineLvl w:val="0"/>
    </w:pPr>
    <w:rPr>
      <w:rFonts w:eastAsiaTheme="minorHAnsi"/>
    </w:rPr>
  </w:style>
  <w:style w:type="character" w:customStyle="1" w:styleId="31">
    <w:name w:val="Основной текст3"/>
    <w:basedOn w:val="a3"/>
    <w:uiPriority w:val="99"/>
    <w:rsid w:val="00B1767A"/>
    <w:rPr>
      <w:rFonts w:ascii="Times New Roman" w:hAnsi="Times New Roman" w:cs="Times New Roman"/>
      <w:shd w:val="clear" w:color="auto" w:fill="FFFFFF"/>
    </w:rPr>
  </w:style>
  <w:style w:type="paragraph" w:customStyle="1" w:styleId="pj">
    <w:name w:val="pj"/>
    <w:basedOn w:val="a"/>
    <w:rsid w:val="00B1767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PlusNormal">
    <w:name w:val="ConsPlusNormal"/>
    <w:rsid w:val="00365F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52F2-1174-4BBB-8A65-46D7DB0C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Гладчук</dc:creator>
  <cp:lastModifiedBy>Дарья Гладчук</cp:lastModifiedBy>
  <cp:revision>3</cp:revision>
  <cp:lastPrinted>2018-02-27T07:34:00Z</cp:lastPrinted>
  <dcterms:created xsi:type="dcterms:W3CDTF">2018-02-16T10:01:00Z</dcterms:created>
  <dcterms:modified xsi:type="dcterms:W3CDTF">2018-02-27T07:34:00Z</dcterms:modified>
</cp:coreProperties>
</file>