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C53" w:rsidRPr="00E261BD" w:rsidRDefault="00434C53" w:rsidP="00434C53">
      <w:pPr>
        <w:pStyle w:val="ConsPlusNormal"/>
        <w:tabs>
          <w:tab w:val="left" w:pos="5040"/>
        </w:tabs>
        <w:ind w:firstLine="5220"/>
        <w:outlineLvl w:val="0"/>
        <w:rPr>
          <w:rFonts w:ascii="Liberation Serif" w:hAnsi="Liberation Serif"/>
        </w:rPr>
      </w:pPr>
      <w:bookmarkStart w:id="0" w:name="bookmark0"/>
      <w:r w:rsidRPr="00E261BD">
        <w:rPr>
          <w:rFonts w:ascii="Liberation Serif" w:hAnsi="Liberation Serif"/>
        </w:rPr>
        <w:t xml:space="preserve">Приложение 1                                                                                 </w:t>
      </w:r>
    </w:p>
    <w:p w:rsidR="00434C53" w:rsidRPr="00E261BD" w:rsidRDefault="00434C53" w:rsidP="00434C53">
      <w:pPr>
        <w:pStyle w:val="ConsPlusNormal"/>
        <w:tabs>
          <w:tab w:val="left" w:pos="5040"/>
        </w:tabs>
        <w:ind w:firstLine="5220"/>
        <w:outlineLvl w:val="0"/>
        <w:rPr>
          <w:rFonts w:ascii="Liberation Serif" w:hAnsi="Liberation Serif"/>
        </w:rPr>
      </w:pPr>
      <w:r w:rsidRPr="00E261BD">
        <w:rPr>
          <w:rFonts w:ascii="Liberation Serif" w:hAnsi="Liberation Serif"/>
        </w:rPr>
        <w:t>УТВЕРЖДЕНО</w:t>
      </w:r>
    </w:p>
    <w:p w:rsidR="00434C53" w:rsidRPr="00E261BD" w:rsidRDefault="00434C53" w:rsidP="00434C53">
      <w:pPr>
        <w:pStyle w:val="ConsPlusNormal"/>
        <w:tabs>
          <w:tab w:val="left" w:pos="5040"/>
        </w:tabs>
        <w:ind w:firstLine="5220"/>
        <w:outlineLvl w:val="0"/>
        <w:rPr>
          <w:rFonts w:ascii="Liberation Serif" w:hAnsi="Liberation Serif"/>
        </w:rPr>
      </w:pPr>
      <w:r w:rsidRPr="00E261BD">
        <w:rPr>
          <w:rFonts w:ascii="Liberation Serif" w:hAnsi="Liberation Serif"/>
        </w:rPr>
        <w:t xml:space="preserve">постановлением Администрации </w:t>
      </w:r>
    </w:p>
    <w:p w:rsidR="00434C53" w:rsidRPr="00E261BD" w:rsidRDefault="00434C53" w:rsidP="00434C53">
      <w:pPr>
        <w:pStyle w:val="ConsPlusNormal"/>
        <w:tabs>
          <w:tab w:val="left" w:pos="5040"/>
        </w:tabs>
        <w:ind w:firstLine="5220"/>
        <w:outlineLvl w:val="0"/>
        <w:rPr>
          <w:rFonts w:ascii="Liberation Serif" w:hAnsi="Liberation Serif"/>
        </w:rPr>
      </w:pPr>
      <w:r w:rsidRPr="00E261BD">
        <w:rPr>
          <w:rFonts w:ascii="Liberation Serif" w:hAnsi="Liberation Serif"/>
        </w:rPr>
        <w:t>городского округа Первоуральск</w:t>
      </w:r>
    </w:p>
    <w:p w:rsidR="00434C53" w:rsidRPr="00E261BD" w:rsidRDefault="00434C53" w:rsidP="00434C53">
      <w:pPr>
        <w:pStyle w:val="ConsPlusNormal"/>
        <w:ind w:firstLine="5220"/>
        <w:outlineLvl w:val="0"/>
        <w:rPr>
          <w:rFonts w:ascii="Liberation Serif" w:hAnsi="Liberation Serif"/>
        </w:rPr>
      </w:pPr>
      <w:r w:rsidRPr="00E261BD">
        <w:rPr>
          <w:rFonts w:ascii="Liberation Serif" w:hAnsi="Liberation Serif"/>
        </w:rPr>
        <w:t xml:space="preserve">от </w:t>
      </w:r>
      <w:r w:rsidR="00C41B0C">
        <w:rPr>
          <w:rFonts w:ascii="Liberation Serif" w:hAnsi="Liberation Serif"/>
        </w:rPr>
        <w:t xml:space="preserve">18.04.2019  </w:t>
      </w:r>
      <w:bookmarkStart w:id="1" w:name="_GoBack"/>
      <w:bookmarkEnd w:id="1"/>
      <w:r w:rsidRPr="00E261BD">
        <w:rPr>
          <w:rFonts w:ascii="Liberation Serif" w:hAnsi="Liberation Serif"/>
        </w:rPr>
        <w:t xml:space="preserve">№ </w:t>
      </w:r>
      <w:r w:rsidR="00B32B04">
        <w:rPr>
          <w:rFonts w:ascii="Liberation Serif" w:hAnsi="Liberation Serif"/>
        </w:rPr>
        <w:t xml:space="preserve"> 644</w:t>
      </w:r>
    </w:p>
    <w:p w:rsidR="00434C53" w:rsidRPr="00E261BD" w:rsidRDefault="00434C53" w:rsidP="00434C53">
      <w:pPr>
        <w:pStyle w:val="13"/>
        <w:keepNext/>
        <w:keepLines/>
        <w:shd w:val="clear" w:color="auto" w:fill="auto"/>
        <w:spacing w:before="0" w:after="0" w:line="250" w:lineRule="exact"/>
        <w:ind w:left="3840" w:firstLine="5220"/>
        <w:rPr>
          <w:rFonts w:ascii="Liberation Serif" w:hAnsi="Liberation Serif"/>
          <w:sz w:val="24"/>
          <w:szCs w:val="24"/>
        </w:rPr>
      </w:pPr>
    </w:p>
    <w:p w:rsidR="00434C53" w:rsidRPr="00E261BD" w:rsidRDefault="00434C53" w:rsidP="00434C53">
      <w:pPr>
        <w:pStyle w:val="13"/>
        <w:keepNext/>
        <w:keepLines/>
        <w:shd w:val="clear" w:color="auto" w:fill="auto"/>
        <w:spacing w:before="0" w:after="0" w:line="250" w:lineRule="exact"/>
        <w:ind w:left="3840"/>
        <w:rPr>
          <w:rFonts w:ascii="Liberation Serif" w:hAnsi="Liberation Serif"/>
          <w:sz w:val="24"/>
          <w:szCs w:val="24"/>
        </w:rPr>
      </w:pPr>
    </w:p>
    <w:p w:rsidR="00434C53" w:rsidRPr="00E261BD" w:rsidRDefault="00434C53" w:rsidP="00434C53">
      <w:pPr>
        <w:pStyle w:val="13"/>
        <w:keepNext/>
        <w:keepLines/>
        <w:shd w:val="clear" w:color="auto" w:fill="auto"/>
        <w:spacing w:before="0" w:after="0" w:line="240" w:lineRule="auto"/>
        <w:ind w:left="3840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ПОЛОЖЕНИЕ</w:t>
      </w:r>
      <w:bookmarkEnd w:id="0"/>
    </w:p>
    <w:p w:rsidR="00434C53" w:rsidRPr="00E261BD" w:rsidRDefault="00434C53" w:rsidP="00434C53">
      <w:pPr>
        <w:pStyle w:val="13"/>
        <w:keepNext/>
        <w:keepLines/>
        <w:shd w:val="clear" w:color="auto" w:fill="auto"/>
        <w:spacing w:before="0" w:after="0" w:line="240" w:lineRule="auto"/>
        <w:ind w:left="260"/>
        <w:jc w:val="center"/>
        <w:rPr>
          <w:rFonts w:ascii="Liberation Serif" w:hAnsi="Liberation Serif"/>
          <w:sz w:val="24"/>
          <w:szCs w:val="24"/>
        </w:rPr>
      </w:pPr>
      <w:bookmarkStart w:id="2" w:name="bookmark1"/>
      <w:r w:rsidRPr="00E261BD">
        <w:rPr>
          <w:rFonts w:ascii="Liberation Serif" w:hAnsi="Liberation Serif"/>
          <w:sz w:val="24"/>
          <w:szCs w:val="24"/>
        </w:rPr>
        <w:t xml:space="preserve">о проведении муниципального конкурса проектов </w:t>
      </w:r>
    </w:p>
    <w:p w:rsidR="00434C53" w:rsidRPr="00E261BD" w:rsidRDefault="00434C53" w:rsidP="00434C53">
      <w:pPr>
        <w:pStyle w:val="13"/>
        <w:keepNext/>
        <w:keepLines/>
        <w:shd w:val="clear" w:color="auto" w:fill="auto"/>
        <w:spacing w:before="0" w:after="0" w:line="240" w:lineRule="auto"/>
        <w:ind w:left="260"/>
        <w:jc w:val="center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по представлению бюджета для граждан</w:t>
      </w:r>
      <w:bookmarkEnd w:id="2"/>
    </w:p>
    <w:p w:rsidR="00434C53" w:rsidRPr="00E261BD" w:rsidRDefault="00434C53" w:rsidP="00434C53">
      <w:pPr>
        <w:pStyle w:val="13"/>
        <w:keepNext/>
        <w:keepLines/>
        <w:shd w:val="clear" w:color="auto" w:fill="auto"/>
        <w:spacing w:before="0" w:after="0" w:line="240" w:lineRule="auto"/>
        <w:ind w:left="260"/>
        <w:jc w:val="center"/>
        <w:rPr>
          <w:rFonts w:ascii="Liberation Serif" w:hAnsi="Liberation Serif"/>
          <w:sz w:val="24"/>
          <w:szCs w:val="24"/>
        </w:rPr>
      </w:pPr>
    </w:p>
    <w:p w:rsidR="00434C53" w:rsidRPr="00E261BD" w:rsidRDefault="00434C53" w:rsidP="00434C53">
      <w:pPr>
        <w:pStyle w:val="13"/>
        <w:keepNext/>
        <w:keepLines/>
        <w:shd w:val="clear" w:color="auto" w:fill="auto"/>
        <w:spacing w:before="0" w:after="256" w:line="250" w:lineRule="exact"/>
        <w:ind w:left="3520"/>
        <w:rPr>
          <w:rFonts w:ascii="Liberation Serif" w:hAnsi="Liberation Serif"/>
          <w:sz w:val="24"/>
          <w:szCs w:val="24"/>
        </w:rPr>
      </w:pPr>
      <w:bookmarkStart w:id="3" w:name="bookmark2"/>
      <w:r w:rsidRPr="00E261BD">
        <w:rPr>
          <w:rFonts w:ascii="Liberation Serif" w:hAnsi="Liberation Serif"/>
          <w:sz w:val="24"/>
          <w:szCs w:val="24"/>
        </w:rPr>
        <w:t>I. Общие положения</w:t>
      </w:r>
      <w:bookmarkEnd w:id="3"/>
    </w:p>
    <w:p w:rsidR="00886700" w:rsidRDefault="00434C53">
      <w:pPr>
        <w:pStyle w:val="a7"/>
        <w:numPr>
          <w:ilvl w:val="0"/>
          <w:numId w:val="16"/>
        </w:numPr>
        <w:tabs>
          <w:tab w:val="left" w:pos="961"/>
        </w:tabs>
        <w:spacing w:after="0"/>
        <w:ind w:left="20" w:right="20" w:firstLine="680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Муниципальный конкурс проектов по представлению бюджета для граждан (далее - Конкурс) проводится в целях выявления и распространения лучшей практики информирования граждан о формировании и исполнении муниципального бюджета в формате, обеспечивающем открытость и доступность для граждан информации об управлении общественными финансами.</w:t>
      </w:r>
    </w:p>
    <w:p w:rsidR="00886700" w:rsidRDefault="00434C53">
      <w:pPr>
        <w:pStyle w:val="a7"/>
        <w:numPr>
          <w:ilvl w:val="0"/>
          <w:numId w:val="16"/>
        </w:numPr>
        <w:tabs>
          <w:tab w:val="left" w:pos="961"/>
        </w:tabs>
        <w:spacing w:after="0"/>
        <w:ind w:left="20" w:right="20" w:firstLine="680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Организатором Конкурса является Администрация городского округа Первоуральск (далее - Организатор Конкурса).</w:t>
      </w:r>
    </w:p>
    <w:p w:rsidR="00886700" w:rsidRDefault="00434C53">
      <w:pPr>
        <w:pStyle w:val="a7"/>
        <w:spacing w:after="0"/>
        <w:ind w:left="20" w:right="20" w:firstLine="680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3.Конкурс проводится в два тура. Первый тур направлен на осуществление предварительного отбора участников и проводится по правилам открытого Конкурса. В первом туре оценивается соответствие заявок условиям Конкурса.</w:t>
      </w:r>
    </w:p>
    <w:p w:rsidR="00886700" w:rsidRDefault="00434C53">
      <w:pPr>
        <w:pStyle w:val="a7"/>
        <w:spacing w:after="0"/>
        <w:ind w:left="20" w:right="20" w:firstLine="680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Второй тур Конкурса проводится среди лиц, прошедших предварительный отбор по правилам Конкурса, и направлен на определение победителей Конкурса путем оценки и сопоставления конкурсных проектов обособленно по каждой номинации.</w:t>
      </w:r>
    </w:p>
    <w:p w:rsidR="00886700" w:rsidRDefault="00434C53">
      <w:pPr>
        <w:pStyle w:val="a7"/>
        <w:spacing w:after="0"/>
        <w:ind w:left="20" w:right="20" w:firstLine="680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Конкурс является открытым. Участниками Конкурса могут быть физические и юридические лица. Один конкурсный проект может участвовать в нескольких номинациях, при этом участники имеют право подать только одну заявку на участие в Конкурсе с указанием в ней соответствующих номинаций. Не допускается представление одного и того же проекта для участия в Конкурсе одновременно от физического и юридического лица. Конкурс в каждой номинации среди физических и юридических лиц проводится отдельно.</w:t>
      </w:r>
    </w:p>
    <w:p w:rsidR="00886700" w:rsidRDefault="00434C53">
      <w:pPr>
        <w:pStyle w:val="13"/>
        <w:keepNext/>
        <w:keepLines/>
        <w:shd w:val="clear" w:color="auto" w:fill="auto"/>
        <w:spacing w:before="0" w:after="0" w:line="240" w:lineRule="auto"/>
        <w:ind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4. Предметом Конкурса является разработка проекта по представлению бюджета для граждан (далее - Конкурсный проект) в понятной и доступной форме, соответствующей требованиям, установленным в Положении о проведении муниципального конкурса проектов по представлению бюджета для граждан (далее - Положение).</w:t>
      </w:r>
    </w:p>
    <w:p w:rsidR="00886700" w:rsidRDefault="00434C53">
      <w:pPr>
        <w:pStyle w:val="a7"/>
        <w:spacing w:after="0"/>
        <w:ind w:left="20" w:firstLine="680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Для Конкурсного проекта участники Конкурса (далее - участники) должны:</w:t>
      </w:r>
    </w:p>
    <w:p w:rsidR="00886700" w:rsidRDefault="00434C53">
      <w:pPr>
        <w:pStyle w:val="a7"/>
        <w:spacing w:after="0"/>
        <w:ind w:left="20" w:right="20" w:firstLine="680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предложить проект муниципального бюджета в формате, обеспечивающем открытость и доступность информации для граждан;</w:t>
      </w:r>
    </w:p>
    <w:p w:rsidR="00886700" w:rsidRDefault="00434C53">
      <w:pPr>
        <w:pStyle w:val="a7"/>
        <w:spacing w:after="0"/>
        <w:ind w:left="20" w:right="20" w:firstLine="680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разработать проектные предложения по практической реализации представленного проекта.</w:t>
      </w:r>
    </w:p>
    <w:p w:rsidR="00886700" w:rsidRDefault="00434C53">
      <w:pPr>
        <w:pStyle w:val="a7"/>
        <w:spacing w:after="0"/>
        <w:ind w:left="20" w:right="20" w:firstLine="680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Определение победителей Конкурса осуществляется конкурсной комиссией, состав которой утверждается Организатором Конкурса, на основании Положения. Победители Конкурса определяются обособленно в категориях физические лица и юридические лица отдельно по номинациям Конкурса.</w:t>
      </w:r>
    </w:p>
    <w:p w:rsidR="00886700" w:rsidRDefault="00434C53">
      <w:pPr>
        <w:ind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5. Конкурс проводится по следующим номинациям:</w:t>
      </w:r>
    </w:p>
    <w:p w:rsidR="00886700" w:rsidRDefault="00AC3698">
      <w:pPr>
        <w:ind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5.1. Среди физических лиц:</w:t>
      </w:r>
    </w:p>
    <w:p w:rsidR="00886700" w:rsidRDefault="00AC3698">
      <w:pPr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1) «Бюджет: сколько я плачу и что получаю?»;</w:t>
      </w:r>
    </w:p>
    <w:p w:rsidR="00886700" w:rsidRDefault="00AC3698">
      <w:pPr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2) «Бюджет в вопросах и ответах»;</w:t>
      </w:r>
    </w:p>
    <w:p w:rsidR="00886700" w:rsidRDefault="00AC3698">
      <w:pPr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3) «Бюджет в стихах»;</w:t>
      </w:r>
    </w:p>
    <w:p w:rsidR="00886700" w:rsidRDefault="00AC3698">
      <w:pPr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 xml:space="preserve">4) «Бюджетный </w:t>
      </w:r>
      <w:proofErr w:type="spellStart"/>
      <w:r w:rsidRPr="00E261BD">
        <w:rPr>
          <w:rFonts w:ascii="Liberation Serif" w:hAnsi="Liberation Serif"/>
          <w:sz w:val="24"/>
          <w:szCs w:val="24"/>
        </w:rPr>
        <w:t>квест</w:t>
      </w:r>
      <w:proofErr w:type="spellEnd"/>
      <w:r w:rsidRPr="00E261BD">
        <w:rPr>
          <w:rFonts w:ascii="Liberation Serif" w:hAnsi="Liberation Serif"/>
          <w:sz w:val="24"/>
          <w:szCs w:val="24"/>
        </w:rPr>
        <w:t>»;</w:t>
      </w:r>
    </w:p>
    <w:p w:rsidR="00886700" w:rsidRDefault="00AC3698">
      <w:pPr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lastRenderedPageBreak/>
        <w:t>5) «</w:t>
      </w:r>
      <w:r w:rsidR="00DE086B" w:rsidRPr="00E261BD">
        <w:rPr>
          <w:rFonts w:ascii="Liberation Serif" w:hAnsi="Liberation Serif"/>
          <w:sz w:val="24"/>
          <w:szCs w:val="24"/>
        </w:rPr>
        <w:t>Лучший видеоролик о бюджете»;</w:t>
      </w:r>
    </w:p>
    <w:p w:rsidR="00886700" w:rsidRDefault="00DE086B">
      <w:pPr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 xml:space="preserve">6) «Бюджет в </w:t>
      </w:r>
      <w:r w:rsidR="00A860F2" w:rsidRPr="00E261BD">
        <w:rPr>
          <w:rFonts w:ascii="Liberation Serif" w:hAnsi="Liberation Serif"/>
          <w:sz w:val="24"/>
          <w:szCs w:val="24"/>
        </w:rPr>
        <w:t>социальных сетях».</w:t>
      </w:r>
    </w:p>
    <w:p w:rsidR="00886700" w:rsidRDefault="00AC3698">
      <w:pPr>
        <w:ind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5.2.Среди юридических лиц:</w:t>
      </w:r>
    </w:p>
    <w:p w:rsidR="00886700" w:rsidRDefault="00AC3698">
      <w:pPr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1) «Лучший проект местного бюджета для граждан»;</w:t>
      </w:r>
    </w:p>
    <w:p w:rsidR="00886700" w:rsidRDefault="00886700">
      <w:pPr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</w:t>
      </w:r>
      <w:r w:rsidR="00AC3698" w:rsidRPr="00E261BD">
        <w:rPr>
          <w:rFonts w:ascii="Liberation Serif" w:hAnsi="Liberation Serif"/>
          <w:sz w:val="24"/>
          <w:szCs w:val="24"/>
        </w:rPr>
        <w:t>) «Современные формы визуализации бюджета для граждан»;</w:t>
      </w:r>
    </w:p>
    <w:p w:rsidR="00886700" w:rsidRDefault="00886700">
      <w:pPr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</w:t>
      </w:r>
      <w:r w:rsidR="00AC3698" w:rsidRPr="00E261BD">
        <w:rPr>
          <w:rFonts w:ascii="Liberation Serif" w:hAnsi="Liberation Serif"/>
          <w:sz w:val="24"/>
          <w:szCs w:val="24"/>
        </w:rPr>
        <w:t>) «</w:t>
      </w:r>
      <w:r w:rsidR="00534BDD" w:rsidRPr="00E261BD">
        <w:rPr>
          <w:rFonts w:ascii="Liberation Serif" w:hAnsi="Liberation Serif"/>
          <w:sz w:val="24"/>
          <w:szCs w:val="24"/>
        </w:rPr>
        <w:t>Бюджет для предпринимателей</w:t>
      </w:r>
      <w:r w:rsidR="00AC3698" w:rsidRPr="00E261BD">
        <w:rPr>
          <w:rFonts w:ascii="Liberation Serif" w:hAnsi="Liberation Serif"/>
          <w:sz w:val="24"/>
          <w:szCs w:val="24"/>
        </w:rPr>
        <w:t>»;</w:t>
      </w:r>
    </w:p>
    <w:p w:rsidR="00886700" w:rsidRDefault="00886700">
      <w:pPr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</w:t>
      </w:r>
      <w:r w:rsidR="00AC3698" w:rsidRPr="00E261BD">
        <w:rPr>
          <w:rFonts w:ascii="Liberation Serif" w:hAnsi="Liberation Serif"/>
          <w:sz w:val="24"/>
          <w:szCs w:val="24"/>
        </w:rPr>
        <w:t>) «</w:t>
      </w:r>
      <w:r w:rsidR="00534BDD" w:rsidRPr="00E261BD">
        <w:rPr>
          <w:rFonts w:ascii="Liberation Serif" w:hAnsi="Liberation Serif"/>
          <w:sz w:val="24"/>
          <w:szCs w:val="24"/>
        </w:rPr>
        <w:t xml:space="preserve">Лучшее </w:t>
      </w:r>
      <w:r w:rsidR="00534BDD" w:rsidRPr="00E261BD">
        <w:rPr>
          <w:rFonts w:ascii="Liberation Serif" w:hAnsi="Liberation Serif"/>
          <w:sz w:val="24"/>
          <w:szCs w:val="24"/>
          <w:lang w:val="en-US"/>
        </w:rPr>
        <w:t>event</w:t>
      </w:r>
      <w:r w:rsidR="00534BDD" w:rsidRPr="00E261BD">
        <w:rPr>
          <w:rFonts w:ascii="Liberation Serif" w:hAnsi="Liberation Serif"/>
          <w:sz w:val="24"/>
          <w:szCs w:val="24"/>
        </w:rPr>
        <w:t>-мероприятие по проекту «Бюджет для граждан</w:t>
      </w:r>
      <w:r w:rsidR="00AC3698" w:rsidRPr="00E261BD">
        <w:rPr>
          <w:rFonts w:ascii="Liberation Serif" w:hAnsi="Liberation Serif"/>
          <w:sz w:val="24"/>
          <w:szCs w:val="24"/>
        </w:rPr>
        <w:t>»;</w:t>
      </w:r>
    </w:p>
    <w:p w:rsidR="00886700" w:rsidRDefault="00886700">
      <w:pPr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</w:t>
      </w:r>
      <w:r w:rsidR="00AC3698" w:rsidRPr="00E261BD">
        <w:rPr>
          <w:rFonts w:ascii="Liberation Serif" w:hAnsi="Liberation Serif"/>
          <w:sz w:val="24"/>
          <w:szCs w:val="24"/>
        </w:rPr>
        <w:t>) «</w:t>
      </w:r>
      <w:r w:rsidR="00534BDD" w:rsidRPr="00E261BD">
        <w:rPr>
          <w:rFonts w:ascii="Liberation Serif" w:hAnsi="Liberation Serif"/>
          <w:sz w:val="24"/>
          <w:szCs w:val="24"/>
        </w:rPr>
        <w:t>Лучший видеоролик о бюджете»</w:t>
      </w:r>
      <w:r w:rsidR="00CC02E2">
        <w:rPr>
          <w:rFonts w:ascii="Liberation Serif" w:hAnsi="Liberation Serif"/>
          <w:sz w:val="24"/>
          <w:szCs w:val="24"/>
        </w:rPr>
        <w:t>.</w:t>
      </w:r>
    </w:p>
    <w:p w:rsidR="00886700" w:rsidRDefault="00434C53">
      <w:pPr>
        <w:ind w:firstLine="709"/>
        <w:contextualSpacing/>
        <w:jc w:val="both"/>
        <w:rPr>
          <w:rFonts w:ascii="Liberation Serif" w:hAnsi="Liberation Serif"/>
          <w:sz w:val="24"/>
          <w:szCs w:val="24"/>
        </w:rPr>
      </w:pPr>
      <w:bookmarkStart w:id="4" w:name="bookmark3"/>
      <w:r w:rsidRPr="00E261BD">
        <w:rPr>
          <w:rFonts w:ascii="Liberation Serif" w:hAnsi="Liberation Serif"/>
          <w:sz w:val="24"/>
          <w:szCs w:val="24"/>
        </w:rPr>
        <w:t>6. Заявки на участие в конкурсе проектов по представлению бюджета для граждан (далее – заявка) представляют физические лица и юридические лица (далее – участники).</w:t>
      </w:r>
    </w:p>
    <w:p w:rsidR="00886700" w:rsidRDefault="00434C53">
      <w:pPr>
        <w:ind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7. К участию в конкурсе проектов по представлению бюджета для граждан  (далее – Конкурс) допускаются лица, заявки которых соответствуют следующим условиям:</w:t>
      </w:r>
    </w:p>
    <w:p w:rsidR="00886700" w:rsidRDefault="00434C53">
      <w:pPr>
        <w:ind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1) представление заявок в срок, указанный в объявлении о проведении Конкурса;</w:t>
      </w:r>
    </w:p>
    <w:p w:rsidR="00886700" w:rsidRDefault="00434C53">
      <w:pPr>
        <w:ind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2) представление одним участником не более одной заявки по одной номинации;</w:t>
      </w:r>
    </w:p>
    <w:p w:rsidR="00886700" w:rsidRDefault="00434C53">
      <w:pPr>
        <w:ind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 xml:space="preserve">3) наличие заявки с указанием в ней номинации (номинаций), содержащей проект по представлению бюджета для граждан (далее – Конкурсный проект) (с приложением презентаций, статей, буклетов, ссылок на Интернет-ресурсы и т.п.), соответствующей требованиям, установленным Положением о проведении Конкурса. </w:t>
      </w:r>
    </w:p>
    <w:p w:rsidR="00886700" w:rsidRDefault="00434C53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8. Заявки, поступившие после срока, указанного в объявлении о проведении Конкурса и/или с нарушением условий участия в конкурсном отборе, к рассмотрению не принимаются.</w:t>
      </w:r>
    </w:p>
    <w:p w:rsidR="00886700" w:rsidRDefault="00434C53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9. Заявки представляются в электронном виде на адрес электронной почты, указанный в объявлении о проведении Конкурса.</w:t>
      </w:r>
    </w:p>
    <w:p w:rsidR="00886700" w:rsidRDefault="00886700">
      <w:pPr>
        <w:pStyle w:val="14"/>
        <w:shd w:val="clear" w:color="auto" w:fill="auto"/>
        <w:tabs>
          <w:tab w:val="left" w:pos="1015"/>
        </w:tabs>
        <w:spacing w:after="0" w:line="317" w:lineRule="exact"/>
        <w:ind w:firstLine="0"/>
        <w:contextualSpacing/>
        <w:jc w:val="both"/>
        <w:rPr>
          <w:rFonts w:ascii="Liberation Serif" w:hAnsi="Liberation Serif"/>
          <w:sz w:val="24"/>
          <w:szCs w:val="24"/>
          <w:highlight w:val="red"/>
        </w:rPr>
      </w:pPr>
    </w:p>
    <w:p w:rsidR="00886700" w:rsidRDefault="00434C53">
      <w:pPr>
        <w:pStyle w:val="13"/>
        <w:keepNext/>
        <w:keepLines/>
        <w:shd w:val="clear" w:color="auto" w:fill="auto"/>
        <w:spacing w:before="0" w:after="0" w:line="240" w:lineRule="auto"/>
        <w:ind w:left="2460"/>
        <w:contextualSpacing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II. Организация проведения Конкурса</w:t>
      </w:r>
      <w:bookmarkEnd w:id="4"/>
    </w:p>
    <w:p w:rsidR="00886700" w:rsidRDefault="00886700">
      <w:pPr>
        <w:pStyle w:val="13"/>
        <w:keepNext/>
        <w:keepLines/>
        <w:shd w:val="clear" w:color="auto" w:fill="auto"/>
        <w:spacing w:before="0" w:after="0" w:line="240" w:lineRule="auto"/>
        <w:ind w:left="2460"/>
        <w:contextualSpacing/>
        <w:rPr>
          <w:rFonts w:ascii="Liberation Serif" w:hAnsi="Liberation Serif"/>
          <w:sz w:val="24"/>
          <w:szCs w:val="24"/>
        </w:rPr>
      </w:pPr>
    </w:p>
    <w:p w:rsidR="00886700" w:rsidRDefault="00434C53">
      <w:pPr>
        <w:pStyle w:val="a7"/>
        <w:tabs>
          <w:tab w:val="left" w:pos="956"/>
        </w:tabs>
        <w:spacing w:after="0"/>
        <w:ind w:right="23"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 xml:space="preserve">10. Организатор Конкурса осуществляет общее управление и </w:t>
      </w:r>
      <w:proofErr w:type="gramStart"/>
      <w:r w:rsidRPr="00E261BD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Pr="00E261BD">
        <w:rPr>
          <w:rFonts w:ascii="Liberation Serif" w:hAnsi="Liberation Serif"/>
          <w:sz w:val="24"/>
          <w:szCs w:val="24"/>
        </w:rPr>
        <w:t xml:space="preserve"> организацией и проведением Конкурса.</w:t>
      </w:r>
    </w:p>
    <w:p w:rsidR="00886700" w:rsidRDefault="00434C53">
      <w:pPr>
        <w:pStyle w:val="a7"/>
        <w:spacing w:after="0"/>
        <w:ind w:left="20" w:firstLine="680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Организатор Конкурса:</w:t>
      </w:r>
    </w:p>
    <w:p w:rsidR="00886700" w:rsidRDefault="00434C53">
      <w:pPr>
        <w:pStyle w:val="a7"/>
        <w:numPr>
          <w:ilvl w:val="1"/>
          <w:numId w:val="17"/>
        </w:numPr>
        <w:tabs>
          <w:tab w:val="left" w:pos="959"/>
        </w:tabs>
        <w:spacing w:after="0"/>
        <w:ind w:left="20" w:firstLine="680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объявляет о проведении Конкурса;</w:t>
      </w:r>
    </w:p>
    <w:p w:rsidR="00886700" w:rsidRDefault="00434C53">
      <w:pPr>
        <w:pStyle w:val="a7"/>
        <w:numPr>
          <w:ilvl w:val="1"/>
          <w:numId w:val="17"/>
        </w:numPr>
        <w:tabs>
          <w:tab w:val="left" w:pos="988"/>
        </w:tabs>
        <w:spacing w:after="0"/>
        <w:ind w:left="20" w:firstLine="680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ведет прием и учет заявок на участие в Конкурсе;</w:t>
      </w:r>
    </w:p>
    <w:p w:rsidR="00886700" w:rsidRDefault="00434C53">
      <w:pPr>
        <w:pStyle w:val="a7"/>
        <w:numPr>
          <w:ilvl w:val="1"/>
          <w:numId w:val="17"/>
        </w:numPr>
        <w:tabs>
          <w:tab w:val="left" w:pos="980"/>
        </w:tabs>
        <w:spacing w:after="0"/>
        <w:ind w:left="20" w:right="20" w:firstLine="680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обеспечивает сохранность заявок, а также конфиденциальность полученной информации и результатов оценки;</w:t>
      </w:r>
    </w:p>
    <w:p w:rsidR="00886700" w:rsidRDefault="00434C53">
      <w:pPr>
        <w:pStyle w:val="a7"/>
        <w:numPr>
          <w:ilvl w:val="1"/>
          <w:numId w:val="17"/>
        </w:numPr>
        <w:tabs>
          <w:tab w:val="left" w:pos="970"/>
        </w:tabs>
        <w:spacing w:after="0"/>
        <w:ind w:left="20" w:right="20" w:firstLine="680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определяет соответствие заявок установленным требованиям и формирует предложения по составу участников Конкурса</w:t>
      </w:r>
      <w:r w:rsidR="00CC02E2">
        <w:rPr>
          <w:rFonts w:ascii="Liberation Serif" w:hAnsi="Liberation Serif"/>
          <w:sz w:val="24"/>
          <w:szCs w:val="24"/>
        </w:rPr>
        <w:t>;</w:t>
      </w:r>
    </w:p>
    <w:p w:rsidR="00886700" w:rsidRDefault="00434C53">
      <w:pPr>
        <w:pStyle w:val="a7"/>
        <w:tabs>
          <w:tab w:val="left" w:pos="970"/>
        </w:tabs>
        <w:spacing w:after="0"/>
        <w:ind w:right="20"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5) направляет конкурсные проекты по формированию местного бюджета для граждан в Министерство финансов Свердловской области для участия в областном конкурсе.</w:t>
      </w:r>
    </w:p>
    <w:p w:rsidR="00886700" w:rsidRDefault="00434C53">
      <w:pPr>
        <w:pStyle w:val="a7"/>
        <w:tabs>
          <w:tab w:val="left" w:pos="720"/>
          <w:tab w:val="left" w:pos="964"/>
        </w:tabs>
        <w:spacing w:after="0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ab/>
        <w:t>11. Конкурсная комиссия:</w:t>
      </w:r>
    </w:p>
    <w:p w:rsidR="00886700" w:rsidRDefault="00434C53">
      <w:pPr>
        <w:pStyle w:val="a7"/>
        <w:spacing w:after="0"/>
        <w:ind w:left="20" w:firstLine="680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1)   проводит оценку заявок участников Конкурса;</w:t>
      </w:r>
    </w:p>
    <w:p w:rsidR="00886700" w:rsidRDefault="00434C53">
      <w:pPr>
        <w:pStyle w:val="a7"/>
        <w:numPr>
          <w:ilvl w:val="0"/>
          <w:numId w:val="18"/>
        </w:numPr>
        <w:tabs>
          <w:tab w:val="left" w:pos="1082"/>
        </w:tabs>
        <w:spacing w:after="0"/>
        <w:ind w:left="40" w:right="40" w:firstLine="680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формирует список участников, прошедших предварительный отбор;</w:t>
      </w:r>
    </w:p>
    <w:p w:rsidR="00886700" w:rsidRDefault="00434C53">
      <w:pPr>
        <w:pStyle w:val="a7"/>
        <w:numPr>
          <w:ilvl w:val="0"/>
          <w:numId w:val="18"/>
        </w:numPr>
        <w:tabs>
          <w:tab w:val="left" w:pos="1018"/>
        </w:tabs>
        <w:spacing w:after="0" w:line="307" w:lineRule="exact"/>
        <w:ind w:left="40" w:firstLine="680"/>
        <w:contextualSpacing/>
        <w:jc w:val="both"/>
        <w:rPr>
          <w:rFonts w:ascii="Liberation Serif" w:hAnsi="Liberation Serif"/>
          <w:sz w:val="24"/>
          <w:szCs w:val="24"/>
        </w:rPr>
      </w:pPr>
      <w:bookmarkStart w:id="5" w:name="bookmark4"/>
      <w:r w:rsidRPr="00E261BD">
        <w:rPr>
          <w:rFonts w:ascii="Liberation Serif" w:hAnsi="Liberation Serif"/>
          <w:sz w:val="24"/>
          <w:szCs w:val="24"/>
        </w:rPr>
        <w:t xml:space="preserve"> формирует сводную оценку заявок участников Конкурса;</w:t>
      </w:r>
    </w:p>
    <w:p w:rsidR="00886700" w:rsidRDefault="00434C53">
      <w:pPr>
        <w:pStyle w:val="a7"/>
        <w:numPr>
          <w:ilvl w:val="0"/>
          <w:numId w:val="18"/>
        </w:numPr>
        <w:tabs>
          <w:tab w:val="left" w:pos="1013"/>
        </w:tabs>
        <w:spacing w:after="0"/>
        <w:ind w:firstLine="680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 xml:space="preserve">  составляет протокол о победителях Конкурса</w:t>
      </w:r>
      <w:r w:rsidR="00CC02E2">
        <w:rPr>
          <w:rFonts w:ascii="Liberation Serif" w:hAnsi="Liberation Serif"/>
          <w:sz w:val="24"/>
          <w:szCs w:val="24"/>
        </w:rPr>
        <w:t>;</w:t>
      </w:r>
    </w:p>
    <w:p w:rsidR="00886700" w:rsidRDefault="00434C53">
      <w:pPr>
        <w:pStyle w:val="a7"/>
        <w:numPr>
          <w:ilvl w:val="0"/>
          <w:numId w:val="18"/>
        </w:numPr>
        <w:tabs>
          <w:tab w:val="left" w:pos="1013"/>
        </w:tabs>
        <w:spacing w:after="0"/>
        <w:ind w:firstLine="680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 xml:space="preserve">направляет конкурсные проекты </w:t>
      </w:r>
      <w:proofErr w:type="gramStart"/>
      <w:r w:rsidRPr="00E261BD">
        <w:rPr>
          <w:rFonts w:ascii="Liberation Serif" w:hAnsi="Liberation Serif"/>
          <w:sz w:val="24"/>
          <w:szCs w:val="24"/>
        </w:rPr>
        <w:t>по формированию местного бюджета для граждан в Министерство финансов Свердловской области для участия в областном конкурсе</w:t>
      </w:r>
      <w:proofErr w:type="gramEnd"/>
      <w:r w:rsidRPr="00E261BD">
        <w:rPr>
          <w:rFonts w:ascii="Liberation Serif" w:hAnsi="Liberation Serif"/>
          <w:sz w:val="24"/>
          <w:szCs w:val="24"/>
        </w:rPr>
        <w:t>.</w:t>
      </w:r>
    </w:p>
    <w:p w:rsidR="00886700" w:rsidRDefault="00886700">
      <w:pPr>
        <w:pStyle w:val="13"/>
        <w:keepNext/>
        <w:keepLines/>
        <w:shd w:val="clear" w:color="auto" w:fill="auto"/>
        <w:spacing w:before="0" w:after="0" w:line="240" w:lineRule="auto"/>
        <w:ind w:left="2280"/>
        <w:contextualSpacing/>
        <w:rPr>
          <w:rFonts w:ascii="Liberation Serif" w:hAnsi="Liberation Serif"/>
          <w:sz w:val="24"/>
          <w:szCs w:val="24"/>
        </w:rPr>
      </w:pPr>
    </w:p>
    <w:p w:rsidR="00886700" w:rsidRDefault="00434C53">
      <w:pPr>
        <w:pStyle w:val="13"/>
        <w:keepNext/>
        <w:keepLines/>
        <w:shd w:val="clear" w:color="auto" w:fill="auto"/>
        <w:spacing w:before="0" w:after="0" w:line="240" w:lineRule="auto"/>
        <w:ind w:left="2280"/>
        <w:contextualSpacing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III. Порядок и сроки проведения Конкурса</w:t>
      </w:r>
      <w:bookmarkEnd w:id="5"/>
    </w:p>
    <w:p w:rsidR="00886700" w:rsidRDefault="00886700">
      <w:pPr>
        <w:pStyle w:val="13"/>
        <w:keepNext/>
        <w:keepLines/>
        <w:shd w:val="clear" w:color="auto" w:fill="auto"/>
        <w:spacing w:before="0" w:after="0" w:line="240" w:lineRule="auto"/>
        <w:ind w:left="2280"/>
        <w:contextualSpacing/>
        <w:rPr>
          <w:rFonts w:ascii="Liberation Serif" w:hAnsi="Liberation Serif"/>
          <w:sz w:val="24"/>
          <w:szCs w:val="24"/>
          <w:highlight w:val="red"/>
        </w:rPr>
      </w:pPr>
    </w:p>
    <w:p w:rsidR="00886700" w:rsidRDefault="00434C53">
      <w:pPr>
        <w:ind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 xml:space="preserve">12. Не </w:t>
      </w:r>
      <w:r w:rsidRPr="00886700">
        <w:rPr>
          <w:rFonts w:ascii="Liberation Serif" w:hAnsi="Liberation Serif"/>
          <w:sz w:val="24"/>
          <w:szCs w:val="24"/>
        </w:rPr>
        <w:t xml:space="preserve">позднее </w:t>
      </w:r>
      <w:r w:rsidR="00352251">
        <w:rPr>
          <w:rFonts w:ascii="Liberation Serif" w:hAnsi="Liberation Serif"/>
          <w:sz w:val="24"/>
          <w:szCs w:val="24"/>
        </w:rPr>
        <w:t>22</w:t>
      </w:r>
      <w:r w:rsidR="00352251" w:rsidRPr="00886700">
        <w:rPr>
          <w:rFonts w:ascii="Liberation Serif" w:hAnsi="Liberation Serif"/>
          <w:sz w:val="24"/>
          <w:szCs w:val="24"/>
        </w:rPr>
        <w:t xml:space="preserve"> </w:t>
      </w:r>
      <w:r w:rsidR="003C4785" w:rsidRPr="00886700">
        <w:rPr>
          <w:rFonts w:ascii="Liberation Serif" w:hAnsi="Liberation Serif"/>
          <w:sz w:val="24"/>
          <w:szCs w:val="24"/>
        </w:rPr>
        <w:t>апреля</w:t>
      </w:r>
      <w:r w:rsidR="00AC3698" w:rsidRPr="00886700">
        <w:rPr>
          <w:rFonts w:ascii="Liberation Serif" w:hAnsi="Liberation Serif"/>
          <w:sz w:val="24"/>
          <w:szCs w:val="24"/>
        </w:rPr>
        <w:t xml:space="preserve"> </w:t>
      </w:r>
      <w:r w:rsidRPr="00886700">
        <w:rPr>
          <w:rFonts w:ascii="Liberation Serif" w:hAnsi="Liberation Serif"/>
          <w:sz w:val="24"/>
          <w:szCs w:val="24"/>
        </w:rPr>
        <w:t xml:space="preserve"> 201</w:t>
      </w:r>
      <w:r w:rsidR="003C4785" w:rsidRPr="00886700">
        <w:rPr>
          <w:rFonts w:ascii="Liberation Serif" w:hAnsi="Liberation Serif"/>
          <w:sz w:val="24"/>
          <w:szCs w:val="24"/>
        </w:rPr>
        <w:t>9</w:t>
      </w:r>
      <w:r w:rsidRPr="00886700">
        <w:rPr>
          <w:rFonts w:ascii="Liberation Serif" w:hAnsi="Liberation Serif"/>
          <w:sz w:val="24"/>
          <w:szCs w:val="24"/>
        </w:rPr>
        <w:t xml:space="preserve"> года Организатор Конкурса размещает на официальном сайте городского округа Первоуральск</w:t>
      </w:r>
      <w:r w:rsidRPr="00E261BD">
        <w:rPr>
          <w:rFonts w:ascii="Liberation Serif" w:hAnsi="Liberation Serif"/>
          <w:sz w:val="24"/>
          <w:szCs w:val="24"/>
        </w:rPr>
        <w:t xml:space="preserve"> объявление о проведении Конкурса.</w:t>
      </w:r>
    </w:p>
    <w:p w:rsidR="00886700" w:rsidRDefault="00434C53">
      <w:pPr>
        <w:pStyle w:val="a7"/>
        <w:tabs>
          <w:tab w:val="left" w:pos="720"/>
        </w:tabs>
        <w:spacing w:after="0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lastRenderedPageBreak/>
        <w:tab/>
        <w:t>Объявление о проведении Конкурса содержит следующие сведения:</w:t>
      </w:r>
    </w:p>
    <w:p w:rsidR="00886700" w:rsidRDefault="00434C53">
      <w:pPr>
        <w:pStyle w:val="a7"/>
        <w:tabs>
          <w:tab w:val="left" w:pos="979"/>
        </w:tabs>
        <w:spacing w:after="0"/>
        <w:ind w:left="40"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1) дата и время начала и окончания приема заявок;</w:t>
      </w:r>
    </w:p>
    <w:p w:rsidR="00886700" w:rsidRDefault="00434C53">
      <w:pPr>
        <w:pStyle w:val="a7"/>
        <w:tabs>
          <w:tab w:val="left" w:pos="998"/>
        </w:tabs>
        <w:spacing w:after="0"/>
        <w:ind w:left="40"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2) требования к заявке, критерии отбора заявок;</w:t>
      </w:r>
    </w:p>
    <w:p w:rsidR="00886700" w:rsidRDefault="00434C53">
      <w:pPr>
        <w:pStyle w:val="a7"/>
        <w:tabs>
          <w:tab w:val="left" w:pos="1010"/>
        </w:tabs>
        <w:spacing w:after="0"/>
        <w:ind w:left="40" w:right="40"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3) адрес приема заявок (с указанием номера контактного телефона и других необходимых сведений).</w:t>
      </w:r>
    </w:p>
    <w:p w:rsidR="00886700" w:rsidRDefault="00434C53">
      <w:pPr>
        <w:pStyle w:val="a7"/>
        <w:tabs>
          <w:tab w:val="left" w:pos="1125"/>
        </w:tabs>
        <w:spacing w:after="0"/>
        <w:ind w:left="40" w:right="40"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13. Для участия в предварительном отборе лицо, желающие принять участие в Конкурсе, представляет Организатору Конкурса заявку на участие в конкурсе (далее - заявка), содержащую Конкурсный проект (с приложением презентаций, статей, буклетов и т.п.), в порядке, установленном пунктом 15 настоящего Положения.</w:t>
      </w:r>
    </w:p>
    <w:p w:rsidR="00886700" w:rsidRDefault="00434C53">
      <w:pPr>
        <w:pStyle w:val="a7"/>
        <w:tabs>
          <w:tab w:val="left" w:pos="1264"/>
        </w:tabs>
        <w:spacing w:after="0"/>
        <w:ind w:left="40" w:right="40"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 xml:space="preserve">14. Заявка подается по форме согласно приложению </w:t>
      </w:r>
      <w:r w:rsidR="00E66C64" w:rsidRPr="00E261BD">
        <w:rPr>
          <w:rFonts w:ascii="Liberation Serif" w:hAnsi="Liberation Serif"/>
          <w:sz w:val="24"/>
          <w:szCs w:val="24"/>
        </w:rPr>
        <w:t>к</w:t>
      </w:r>
      <w:r w:rsidRPr="00E261BD">
        <w:rPr>
          <w:rFonts w:ascii="Liberation Serif" w:hAnsi="Liberation Serif"/>
          <w:sz w:val="24"/>
          <w:szCs w:val="24"/>
        </w:rPr>
        <w:t xml:space="preserve"> настоящему Положению с указанием в ней номинаций, сведений об участнике (Ф.И.О. - для физического лица, наименование организации - для юридического лица) и контактной информации, включая адрес электронной почты. Если Конкурсный проект разработан группой авторов, в заявке указываются сведения обо всех авторах и их контактная информация. Заявка юридического лица подписывается руководителем организации и заверяется печатью.</w:t>
      </w:r>
    </w:p>
    <w:p w:rsidR="00886700" w:rsidRDefault="00434C53">
      <w:pPr>
        <w:pStyle w:val="a7"/>
        <w:tabs>
          <w:tab w:val="left" w:pos="1154"/>
        </w:tabs>
        <w:spacing w:after="0"/>
        <w:ind w:left="40" w:right="40" w:firstLine="680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15. При представлении Конкурсного проекта участники Конкурса должны руководствоваться следующими требованиями:</w:t>
      </w:r>
    </w:p>
    <w:p w:rsidR="00886700" w:rsidRDefault="00434C53">
      <w:pPr>
        <w:pStyle w:val="a7"/>
        <w:spacing w:after="0"/>
        <w:ind w:left="40" w:right="40" w:firstLine="680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1) соответствие содержания Конкурсного проекта по выбранной номинации (выбранным номинациям);</w:t>
      </w:r>
    </w:p>
    <w:p w:rsidR="00886700" w:rsidRDefault="00434C53">
      <w:pPr>
        <w:pStyle w:val="a7"/>
        <w:spacing w:after="0"/>
        <w:ind w:left="40" w:right="40" w:firstLine="680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2) наличие актуальности, цели, задач и обоснованных выводов по исследуемым в номинации проблемам;</w:t>
      </w:r>
    </w:p>
    <w:p w:rsidR="00886700" w:rsidRDefault="00434C53">
      <w:pPr>
        <w:pStyle w:val="a7"/>
        <w:spacing w:after="0"/>
        <w:ind w:left="40" w:firstLine="680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3) возможность практического применения.</w:t>
      </w:r>
    </w:p>
    <w:p w:rsidR="00886700" w:rsidRDefault="00434C53">
      <w:pPr>
        <w:pStyle w:val="a7"/>
        <w:tabs>
          <w:tab w:val="left" w:pos="1120"/>
        </w:tabs>
        <w:spacing w:after="0"/>
        <w:ind w:right="40"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16. К участию в предварительном отборе Конкурса допускаются физические лица и юридические лица, заявки которых соответствуют следующим условиям:</w:t>
      </w:r>
    </w:p>
    <w:p w:rsidR="00886700" w:rsidRDefault="00434C53">
      <w:pPr>
        <w:pStyle w:val="a7"/>
        <w:tabs>
          <w:tab w:val="left" w:pos="979"/>
        </w:tabs>
        <w:spacing w:after="0"/>
        <w:ind w:left="40"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1)</w:t>
      </w:r>
      <w:r w:rsidR="00E66C64" w:rsidRPr="00E261BD">
        <w:rPr>
          <w:rFonts w:ascii="Liberation Serif" w:hAnsi="Liberation Serif"/>
          <w:sz w:val="24"/>
          <w:szCs w:val="24"/>
        </w:rPr>
        <w:t xml:space="preserve"> </w:t>
      </w:r>
      <w:r w:rsidRPr="00E261BD">
        <w:rPr>
          <w:rFonts w:ascii="Liberation Serif" w:hAnsi="Liberation Serif"/>
          <w:sz w:val="24"/>
          <w:szCs w:val="24"/>
        </w:rPr>
        <w:t>представление заявок в срок;</w:t>
      </w:r>
    </w:p>
    <w:p w:rsidR="00886700" w:rsidRDefault="00434C53">
      <w:pPr>
        <w:pStyle w:val="a7"/>
        <w:tabs>
          <w:tab w:val="left" w:pos="1018"/>
        </w:tabs>
        <w:spacing w:after="0"/>
        <w:ind w:left="40"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2)</w:t>
      </w:r>
      <w:r w:rsidR="00E66C64" w:rsidRPr="00E261BD">
        <w:rPr>
          <w:rFonts w:ascii="Liberation Serif" w:hAnsi="Liberation Serif"/>
          <w:sz w:val="24"/>
          <w:szCs w:val="24"/>
        </w:rPr>
        <w:t xml:space="preserve"> </w:t>
      </w:r>
      <w:r w:rsidRPr="00E261BD">
        <w:rPr>
          <w:rFonts w:ascii="Liberation Serif" w:hAnsi="Liberation Serif"/>
          <w:sz w:val="24"/>
          <w:szCs w:val="24"/>
        </w:rPr>
        <w:t>представление одним участником не более одной заявки;</w:t>
      </w:r>
    </w:p>
    <w:p w:rsidR="00886700" w:rsidRDefault="00434C53">
      <w:pPr>
        <w:pStyle w:val="a7"/>
        <w:tabs>
          <w:tab w:val="left" w:pos="1043"/>
        </w:tabs>
        <w:spacing w:after="0"/>
        <w:ind w:left="40" w:right="40"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3)</w:t>
      </w:r>
      <w:r w:rsidR="00E66C64" w:rsidRPr="00E261BD">
        <w:rPr>
          <w:rFonts w:ascii="Liberation Serif" w:hAnsi="Liberation Serif"/>
          <w:sz w:val="24"/>
          <w:szCs w:val="24"/>
        </w:rPr>
        <w:t xml:space="preserve"> </w:t>
      </w:r>
      <w:r w:rsidRPr="00E261BD">
        <w:rPr>
          <w:rFonts w:ascii="Liberation Serif" w:hAnsi="Liberation Serif"/>
          <w:sz w:val="24"/>
          <w:szCs w:val="24"/>
        </w:rPr>
        <w:t>наличие заявки с указанием в ней конкурсной номинации, содержащей Конкурсный проект (с приложением презентаций, статей, буклетов и т.п.), соответствующий установленным требованиям;</w:t>
      </w:r>
    </w:p>
    <w:p w:rsidR="00886700" w:rsidRDefault="00434C53">
      <w:pPr>
        <w:pStyle w:val="a7"/>
        <w:spacing w:after="0"/>
        <w:ind w:left="20" w:right="40"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4)</w:t>
      </w:r>
      <w:r w:rsidR="00E66C64" w:rsidRPr="00E261BD">
        <w:rPr>
          <w:rFonts w:ascii="Liberation Serif" w:hAnsi="Liberation Serif"/>
          <w:sz w:val="24"/>
          <w:szCs w:val="24"/>
        </w:rPr>
        <w:t xml:space="preserve"> </w:t>
      </w:r>
      <w:r w:rsidRPr="00E261BD">
        <w:rPr>
          <w:rFonts w:ascii="Liberation Serif" w:hAnsi="Liberation Serif"/>
          <w:sz w:val="24"/>
          <w:szCs w:val="24"/>
        </w:rPr>
        <w:t>общее соответствие представленного проекта основным критериям по указанным в заявке номинациям.</w:t>
      </w:r>
    </w:p>
    <w:p w:rsidR="00886700" w:rsidRPr="00886700" w:rsidRDefault="00434C53">
      <w:pPr>
        <w:pStyle w:val="14"/>
        <w:shd w:val="clear" w:color="auto" w:fill="auto"/>
        <w:tabs>
          <w:tab w:val="left" w:pos="720"/>
        </w:tabs>
        <w:spacing w:after="0" w:line="324" w:lineRule="exact"/>
        <w:ind w:left="20" w:right="40" w:firstLine="0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 xml:space="preserve">           17.</w:t>
      </w:r>
      <w:r w:rsidR="00E66C64" w:rsidRPr="00E261BD">
        <w:rPr>
          <w:rFonts w:ascii="Liberation Serif" w:hAnsi="Liberation Serif"/>
          <w:sz w:val="24"/>
          <w:szCs w:val="24"/>
        </w:rPr>
        <w:t xml:space="preserve"> </w:t>
      </w:r>
      <w:r w:rsidRPr="00E261BD">
        <w:rPr>
          <w:rFonts w:ascii="Liberation Serif" w:hAnsi="Liberation Serif"/>
          <w:sz w:val="24"/>
          <w:szCs w:val="24"/>
        </w:rPr>
        <w:t xml:space="preserve">Время и дата начала приёма заявок - 09:00 ч. (время </w:t>
      </w:r>
      <w:r w:rsidRPr="00886700">
        <w:rPr>
          <w:rFonts w:ascii="Liberation Serif" w:hAnsi="Liberation Serif"/>
          <w:sz w:val="24"/>
          <w:szCs w:val="24"/>
        </w:rPr>
        <w:t xml:space="preserve">местное) </w:t>
      </w:r>
      <w:r w:rsidR="00352251">
        <w:rPr>
          <w:rFonts w:ascii="Liberation Serif" w:hAnsi="Liberation Serif"/>
          <w:sz w:val="24"/>
          <w:szCs w:val="24"/>
        </w:rPr>
        <w:t>23</w:t>
      </w:r>
      <w:r w:rsidR="00352251" w:rsidRPr="00886700">
        <w:rPr>
          <w:rFonts w:ascii="Liberation Serif" w:hAnsi="Liberation Serif"/>
          <w:sz w:val="24"/>
          <w:szCs w:val="24"/>
        </w:rPr>
        <w:t xml:space="preserve"> </w:t>
      </w:r>
      <w:r w:rsidR="003C4785" w:rsidRPr="00886700">
        <w:rPr>
          <w:rFonts w:ascii="Liberation Serif" w:hAnsi="Liberation Serif"/>
          <w:sz w:val="24"/>
          <w:szCs w:val="24"/>
        </w:rPr>
        <w:t>апреля</w:t>
      </w:r>
      <w:r w:rsidRPr="00886700">
        <w:rPr>
          <w:rFonts w:ascii="Liberation Serif" w:hAnsi="Liberation Serif"/>
          <w:sz w:val="24"/>
          <w:szCs w:val="24"/>
        </w:rPr>
        <w:t xml:space="preserve"> 201</w:t>
      </w:r>
      <w:r w:rsidR="0051086D" w:rsidRPr="00886700">
        <w:rPr>
          <w:rFonts w:ascii="Liberation Serif" w:hAnsi="Liberation Serif"/>
          <w:sz w:val="24"/>
          <w:szCs w:val="24"/>
        </w:rPr>
        <w:t>9</w:t>
      </w:r>
      <w:r w:rsidRPr="00886700">
        <w:rPr>
          <w:rFonts w:ascii="Liberation Serif" w:hAnsi="Liberation Serif"/>
          <w:sz w:val="24"/>
          <w:szCs w:val="24"/>
        </w:rPr>
        <w:t xml:space="preserve"> года. </w:t>
      </w:r>
    </w:p>
    <w:p w:rsidR="00886700" w:rsidRPr="00886700" w:rsidRDefault="00434C53">
      <w:pPr>
        <w:pStyle w:val="14"/>
        <w:shd w:val="clear" w:color="auto" w:fill="auto"/>
        <w:tabs>
          <w:tab w:val="left" w:pos="999"/>
        </w:tabs>
        <w:spacing w:after="0" w:line="324" w:lineRule="exact"/>
        <w:ind w:left="20" w:right="40" w:firstLine="0"/>
        <w:contextualSpacing/>
        <w:jc w:val="both"/>
        <w:rPr>
          <w:rFonts w:ascii="Liberation Serif" w:hAnsi="Liberation Serif"/>
          <w:sz w:val="24"/>
          <w:szCs w:val="24"/>
        </w:rPr>
      </w:pPr>
      <w:r w:rsidRPr="00886700">
        <w:rPr>
          <w:rFonts w:ascii="Liberation Serif" w:hAnsi="Liberation Serif"/>
          <w:sz w:val="24"/>
          <w:szCs w:val="24"/>
        </w:rPr>
        <w:tab/>
        <w:t xml:space="preserve">Время и дата окончания приёма заявок - 17:00 ч. (время местное) </w:t>
      </w:r>
      <w:r w:rsidR="00EA2A19" w:rsidRPr="00886700">
        <w:rPr>
          <w:rFonts w:ascii="Liberation Serif" w:hAnsi="Liberation Serif"/>
          <w:sz w:val="24"/>
          <w:szCs w:val="24"/>
        </w:rPr>
        <w:t>15</w:t>
      </w:r>
      <w:r w:rsidRPr="00886700">
        <w:rPr>
          <w:rFonts w:ascii="Liberation Serif" w:hAnsi="Liberation Serif"/>
          <w:sz w:val="24"/>
          <w:szCs w:val="24"/>
        </w:rPr>
        <w:t xml:space="preserve"> </w:t>
      </w:r>
      <w:r w:rsidR="003C4785" w:rsidRPr="00886700">
        <w:rPr>
          <w:rFonts w:ascii="Liberation Serif" w:hAnsi="Liberation Serif"/>
          <w:sz w:val="24"/>
          <w:szCs w:val="24"/>
        </w:rPr>
        <w:t>мая</w:t>
      </w:r>
      <w:r w:rsidRPr="00886700">
        <w:rPr>
          <w:rFonts w:ascii="Liberation Serif" w:hAnsi="Liberation Serif"/>
          <w:sz w:val="24"/>
          <w:szCs w:val="24"/>
        </w:rPr>
        <w:t xml:space="preserve"> 201</w:t>
      </w:r>
      <w:r w:rsidR="0051086D" w:rsidRPr="00886700">
        <w:rPr>
          <w:rFonts w:ascii="Liberation Serif" w:hAnsi="Liberation Serif"/>
          <w:sz w:val="24"/>
          <w:szCs w:val="24"/>
        </w:rPr>
        <w:t>9</w:t>
      </w:r>
      <w:r w:rsidRPr="00886700">
        <w:rPr>
          <w:rFonts w:ascii="Liberation Serif" w:hAnsi="Liberation Serif"/>
          <w:sz w:val="24"/>
          <w:szCs w:val="24"/>
        </w:rPr>
        <w:t xml:space="preserve"> года.  </w:t>
      </w:r>
    </w:p>
    <w:p w:rsidR="00886700" w:rsidRPr="00886700" w:rsidRDefault="00434C53">
      <w:pPr>
        <w:pStyle w:val="a7"/>
        <w:tabs>
          <w:tab w:val="left" w:pos="1105"/>
        </w:tabs>
        <w:spacing w:after="0"/>
        <w:ind w:right="40" w:firstLine="700"/>
        <w:contextualSpacing/>
        <w:jc w:val="both"/>
        <w:rPr>
          <w:rFonts w:ascii="Liberation Serif" w:hAnsi="Liberation Serif"/>
          <w:sz w:val="24"/>
          <w:szCs w:val="24"/>
        </w:rPr>
      </w:pPr>
      <w:r w:rsidRPr="00886700">
        <w:rPr>
          <w:rFonts w:ascii="Liberation Serif" w:hAnsi="Liberation Serif"/>
          <w:sz w:val="24"/>
          <w:szCs w:val="24"/>
        </w:rPr>
        <w:t>18. В течени</w:t>
      </w:r>
      <w:proofErr w:type="gramStart"/>
      <w:r w:rsidRPr="00886700">
        <w:rPr>
          <w:rFonts w:ascii="Liberation Serif" w:hAnsi="Liberation Serif"/>
          <w:sz w:val="24"/>
          <w:szCs w:val="24"/>
        </w:rPr>
        <w:t>и</w:t>
      </w:r>
      <w:proofErr w:type="gramEnd"/>
      <w:r w:rsidRPr="00886700">
        <w:rPr>
          <w:rFonts w:ascii="Liberation Serif" w:hAnsi="Liberation Serif"/>
          <w:sz w:val="24"/>
          <w:szCs w:val="24"/>
        </w:rPr>
        <w:t xml:space="preserve"> 3 (трех) рабочих дней со дня окончания приема Организатор Конкурса определяет соответствие заявок установленным условиям и формирует перечень участников Конкурса.</w:t>
      </w:r>
    </w:p>
    <w:p w:rsidR="00886700" w:rsidRPr="00886700" w:rsidRDefault="00434C53">
      <w:pPr>
        <w:pStyle w:val="a7"/>
        <w:spacing w:after="0"/>
        <w:ind w:right="40" w:firstLine="700"/>
        <w:contextualSpacing/>
        <w:jc w:val="both"/>
        <w:rPr>
          <w:rFonts w:ascii="Liberation Serif" w:hAnsi="Liberation Serif"/>
          <w:sz w:val="24"/>
          <w:szCs w:val="24"/>
        </w:rPr>
      </w:pPr>
      <w:r w:rsidRPr="00886700">
        <w:rPr>
          <w:rFonts w:ascii="Liberation Serif" w:hAnsi="Liberation Serif"/>
          <w:sz w:val="24"/>
          <w:szCs w:val="24"/>
        </w:rPr>
        <w:t>Претенденты, которым было отказано в допуске к участию в Конкурсе, уведомляются об этом в срок не позднее 3 (трех) рабочих дней со дня окончания рассмотрения заявок посредством электронной почты.</w:t>
      </w:r>
    </w:p>
    <w:p w:rsidR="00886700" w:rsidRPr="00886700" w:rsidRDefault="00434C53">
      <w:pPr>
        <w:pStyle w:val="a7"/>
        <w:tabs>
          <w:tab w:val="left" w:pos="1143"/>
        </w:tabs>
        <w:spacing w:after="0"/>
        <w:ind w:right="40" w:firstLine="700"/>
        <w:contextualSpacing/>
        <w:jc w:val="both"/>
        <w:rPr>
          <w:rFonts w:ascii="Liberation Serif" w:hAnsi="Liberation Serif"/>
          <w:sz w:val="24"/>
          <w:szCs w:val="24"/>
        </w:rPr>
      </w:pPr>
      <w:bookmarkStart w:id="6" w:name="bookmark5"/>
      <w:r w:rsidRPr="00886700">
        <w:rPr>
          <w:rFonts w:ascii="Liberation Serif" w:hAnsi="Liberation Serif"/>
          <w:sz w:val="24"/>
          <w:szCs w:val="24"/>
        </w:rPr>
        <w:t xml:space="preserve">19. На основании Положения формируется список участников, прошедших предварительный отбор. Список участников, прошедших предварительный отбор, размещается на официальном сайте Организатора Конкурса не позднее </w:t>
      </w:r>
      <w:r w:rsidR="00CE260E" w:rsidRPr="00886700">
        <w:rPr>
          <w:rFonts w:ascii="Liberation Serif" w:hAnsi="Liberation Serif"/>
          <w:sz w:val="24"/>
          <w:szCs w:val="24"/>
        </w:rPr>
        <w:t xml:space="preserve">18 </w:t>
      </w:r>
      <w:r w:rsidR="0051086D" w:rsidRPr="00886700">
        <w:rPr>
          <w:rFonts w:ascii="Liberation Serif" w:hAnsi="Liberation Serif"/>
          <w:sz w:val="24"/>
          <w:szCs w:val="24"/>
        </w:rPr>
        <w:t>мая</w:t>
      </w:r>
      <w:r w:rsidRPr="00886700">
        <w:rPr>
          <w:rFonts w:ascii="Liberation Serif" w:hAnsi="Liberation Serif"/>
          <w:sz w:val="24"/>
          <w:szCs w:val="24"/>
        </w:rPr>
        <w:t xml:space="preserve"> 201</w:t>
      </w:r>
      <w:r w:rsidR="0051086D" w:rsidRPr="00886700">
        <w:rPr>
          <w:rFonts w:ascii="Liberation Serif" w:hAnsi="Liberation Serif"/>
          <w:sz w:val="24"/>
          <w:szCs w:val="24"/>
        </w:rPr>
        <w:t>9</w:t>
      </w:r>
      <w:r w:rsidRPr="00886700">
        <w:rPr>
          <w:rFonts w:ascii="Liberation Serif" w:hAnsi="Liberation Serif"/>
          <w:sz w:val="24"/>
          <w:szCs w:val="24"/>
        </w:rPr>
        <w:t xml:space="preserve"> года.</w:t>
      </w:r>
    </w:p>
    <w:p w:rsidR="00886700" w:rsidRDefault="00434C53">
      <w:pPr>
        <w:pStyle w:val="a7"/>
        <w:tabs>
          <w:tab w:val="left" w:pos="1134"/>
        </w:tabs>
        <w:spacing w:after="0" w:line="252" w:lineRule="auto"/>
        <w:ind w:firstLine="700"/>
        <w:contextualSpacing/>
        <w:jc w:val="both"/>
        <w:rPr>
          <w:rFonts w:ascii="Liberation Serif" w:hAnsi="Liberation Serif"/>
          <w:sz w:val="24"/>
          <w:szCs w:val="24"/>
        </w:rPr>
      </w:pPr>
      <w:r w:rsidRPr="00886700">
        <w:rPr>
          <w:rFonts w:ascii="Liberation Serif" w:hAnsi="Liberation Serif"/>
          <w:sz w:val="24"/>
          <w:szCs w:val="24"/>
        </w:rPr>
        <w:t xml:space="preserve">20. Оценка заявок для определения победителей Конкурса осуществляется </w:t>
      </w:r>
      <w:r w:rsidR="0062067B" w:rsidRPr="00886700">
        <w:rPr>
          <w:rFonts w:ascii="Liberation Serif" w:hAnsi="Liberation Serif"/>
          <w:sz w:val="24"/>
          <w:szCs w:val="24"/>
        </w:rPr>
        <w:t>по</w:t>
      </w:r>
      <w:r w:rsidR="0062067B" w:rsidRPr="00E261BD">
        <w:rPr>
          <w:rFonts w:ascii="Liberation Serif" w:hAnsi="Liberation Serif"/>
          <w:sz w:val="24"/>
          <w:szCs w:val="24"/>
        </w:rPr>
        <w:t xml:space="preserve"> основному и дополнительным критериям по  каждой номинации в соответствии с приложением к настоящему Положению.</w:t>
      </w:r>
    </w:p>
    <w:p w:rsidR="00886700" w:rsidRDefault="0062067B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Сводная оценка заявок участников Конкурса формируется посредством агрегирования оценок всех членов конкурсной комиссии.</w:t>
      </w:r>
    </w:p>
    <w:p w:rsidR="00886700" w:rsidRDefault="0062067B">
      <w:pPr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Каждый член конкурсной комиссии оценивает заявки на предмет соответствия основному и дополнительным критериям по каждой номинации. Соответствие критерию оценивается по 10-балльной шкале с последующим расчетом интегрального показателя итоговой оценки (ранга).</w:t>
      </w:r>
    </w:p>
    <w:p w:rsidR="00886700" w:rsidRPr="00886700" w:rsidRDefault="00434C53">
      <w:pPr>
        <w:pStyle w:val="a7"/>
        <w:tabs>
          <w:tab w:val="left" w:pos="1143"/>
        </w:tabs>
        <w:spacing w:after="0"/>
        <w:ind w:right="40" w:firstLine="700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 xml:space="preserve">21. На основании Положения конкурсная комиссия формирует сводную оценку заявок участников Конкурса. </w:t>
      </w:r>
      <w:r w:rsidRPr="00886700">
        <w:rPr>
          <w:rFonts w:ascii="Liberation Serif" w:hAnsi="Liberation Serif"/>
          <w:sz w:val="24"/>
          <w:szCs w:val="24"/>
        </w:rPr>
        <w:t xml:space="preserve">С учетом сводной оценки заявок конкурсная комиссия формирует протокол о победителях Конкурса до </w:t>
      </w:r>
      <w:r w:rsidR="00CE260E" w:rsidRPr="00886700">
        <w:rPr>
          <w:rFonts w:ascii="Liberation Serif" w:hAnsi="Liberation Serif"/>
          <w:sz w:val="24"/>
          <w:szCs w:val="24"/>
        </w:rPr>
        <w:t xml:space="preserve">20 </w:t>
      </w:r>
      <w:r w:rsidR="0051086D" w:rsidRPr="00886700">
        <w:rPr>
          <w:rFonts w:ascii="Liberation Serif" w:hAnsi="Liberation Serif"/>
          <w:sz w:val="24"/>
          <w:szCs w:val="24"/>
        </w:rPr>
        <w:t>мая</w:t>
      </w:r>
      <w:r w:rsidRPr="00886700">
        <w:rPr>
          <w:rFonts w:ascii="Liberation Serif" w:hAnsi="Liberation Serif"/>
          <w:sz w:val="24"/>
          <w:szCs w:val="24"/>
        </w:rPr>
        <w:t xml:space="preserve"> 201</w:t>
      </w:r>
      <w:r w:rsidR="0051086D" w:rsidRPr="00886700">
        <w:rPr>
          <w:rFonts w:ascii="Liberation Serif" w:hAnsi="Liberation Serif"/>
          <w:sz w:val="24"/>
          <w:szCs w:val="24"/>
        </w:rPr>
        <w:t>9</w:t>
      </w:r>
      <w:r w:rsidRPr="00886700">
        <w:rPr>
          <w:rFonts w:ascii="Liberation Serif" w:hAnsi="Liberation Serif"/>
          <w:sz w:val="24"/>
          <w:szCs w:val="24"/>
        </w:rPr>
        <w:t xml:space="preserve"> года.</w:t>
      </w:r>
    </w:p>
    <w:p w:rsidR="00886700" w:rsidRPr="00886700" w:rsidRDefault="00434C53">
      <w:pPr>
        <w:pStyle w:val="a7"/>
        <w:tabs>
          <w:tab w:val="left" w:pos="1201"/>
        </w:tabs>
        <w:spacing w:after="0" w:line="252" w:lineRule="auto"/>
        <w:ind w:firstLine="700"/>
        <w:contextualSpacing/>
        <w:jc w:val="both"/>
        <w:rPr>
          <w:rFonts w:ascii="Liberation Serif" w:hAnsi="Liberation Serif"/>
          <w:sz w:val="24"/>
          <w:szCs w:val="24"/>
        </w:rPr>
      </w:pPr>
      <w:r w:rsidRPr="00886700">
        <w:rPr>
          <w:rFonts w:ascii="Liberation Serif" w:hAnsi="Liberation Serif"/>
          <w:sz w:val="24"/>
          <w:szCs w:val="24"/>
        </w:rPr>
        <w:t xml:space="preserve">Данная информация размещается на официальном сайте Организатора Конкурса не позднее </w:t>
      </w:r>
      <w:r w:rsidR="00CE260E" w:rsidRPr="00886700">
        <w:rPr>
          <w:rFonts w:ascii="Liberation Serif" w:hAnsi="Liberation Serif"/>
          <w:sz w:val="24"/>
          <w:szCs w:val="24"/>
        </w:rPr>
        <w:t xml:space="preserve">25 </w:t>
      </w:r>
      <w:r w:rsidR="0051086D" w:rsidRPr="00886700">
        <w:rPr>
          <w:rFonts w:ascii="Liberation Serif" w:hAnsi="Liberation Serif"/>
          <w:sz w:val="24"/>
          <w:szCs w:val="24"/>
        </w:rPr>
        <w:t>мая</w:t>
      </w:r>
      <w:r w:rsidRPr="00886700">
        <w:rPr>
          <w:rFonts w:ascii="Liberation Serif" w:hAnsi="Liberation Serif"/>
          <w:sz w:val="24"/>
          <w:szCs w:val="24"/>
        </w:rPr>
        <w:t xml:space="preserve"> 201</w:t>
      </w:r>
      <w:r w:rsidR="0051086D" w:rsidRPr="00886700">
        <w:rPr>
          <w:rFonts w:ascii="Liberation Serif" w:hAnsi="Liberation Serif"/>
          <w:sz w:val="24"/>
          <w:szCs w:val="24"/>
        </w:rPr>
        <w:t>9</w:t>
      </w:r>
      <w:r w:rsidRPr="00886700">
        <w:rPr>
          <w:rFonts w:ascii="Liberation Serif" w:hAnsi="Liberation Serif"/>
          <w:sz w:val="24"/>
          <w:szCs w:val="24"/>
        </w:rPr>
        <w:t xml:space="preserve"> года.</w:t>
      </w:r>
    </w:p>
    <w:p w:rsidR="00886700" w:rsidRPr="00886700" w:rsidRDefault="00434C53">
      <w:pPr>
        <w:pStyle w:val="a7"/>
        <w:tabs>
          <w:tab w:val="left" w:pos="540"/>
          <w:tab w:val="left" w:pos="720"/>
        </w:tabs>
        <w:spacing w:after="0"/>
        <w:ind w:left="20" w:right="40" w:firstLine="160"/>
        <w:contextualSpacing/>
        <w:jc w:val="both"/>
        <w:rPr>
          <w:rFonts w:ascii="Liberation Serif" w:hAnsi="Liberation Serif"/>
          <w:sz w:val="24"/>
          <w:szCs w:val="24"/>
        </w:rPr>
      </w:pPr>
      <w:r w:rsidRPr="00886700">
        <w:rPr>
          <w:rFonts w:ascii="Liberation Serif" w:hAnsi="Liberation Serif"/>
          <w:sz w:val="24"/>
          <w:szCs w:val="24"/>
        </w:rPr>
        <w:t xml:space="preserve">        22.Конкурсные проекты, победившие в Конкурсе, направляются в Министерство финансов Свердловской области для участия в областном конкурсе до </w:t>
      </w:r>
      <w:r w:rsidR="00CE260E" w:rsidRPr="00886700">
        <w:rPr>
          <w:rFonts w:ascii="Liberation Serif" w:hAnsi="Liberation Serif"/>
          <w:sz w:val="24"/>
          <w:szCs w:val="24"/>
        </w:rPr>
        <w:t xml:space="preserve">30 </w:t>
      </w:r>
      <w:r w:rsidR="0051086D" w:rsidRPr="00886700">
        <w:rPr>
          <w:rFonts w:ascii="Liberation Serif" w:hAnsi="Liberation Serif"/>
          <w:sz w:val="24"/>
          <w:szCs w:val="24"/>
        </w:rPr>
        <w:t>мая</w:t>
      </w:r>
      <w:r w:rsidRPr="00886700">
        <w:rPr>
          <w:rFonts w:ascii="Liberation Serif" w:hAnsi="Liberation Serif"/>
          <w:sz w:val="24"/>
          <w:szCs w:val="24"/>
        </w:rPr>
        <w:t xml:space="preserve"> 201</w:t>
      </w:r>
      <w:r w:rsidR="0051086D" w:rsidRPr="00886700">
        <w:rPr>
          <w:rFonts w:ascii="Liberation Serif" w:hAnsi="Liberation Serif"/>
          <w:sz w:val="24"/>
          <w:szCs w:val="24"/>
        </w:rPr>
        <w:t>9</w:t>
      </w:r>
      <w:r w:rsidRPr="00886700">
        <w:rPr>
          <w:rFonts w:ascii="Liberation Serif" w:hAnsi="Liberation Serif"/>
          <w:sz w:val="24"/>
          <w:szCs w:val="24"/>
        </w:rPr>
        <w:t xml:space="preserve"> года.</w:t>
      </w:r>
    </w:p>
    <w:p w:rsidR="00886700" w:rsidRPr="00886700" w:rsidRDefault="00886700">
      <w:pPr>
        <w:pStyle w:val="a7"/>
        <w:tabs>
          <w:tab w:val="left" w:pos="1201"/>
        </w:tabs>
        <w:spacing w:after="0" w:line="252" w:lineRule="auto"/>
        <w:ind w:firstLine="700"/>
        <w:contextualSpacing/>
        <w:jc w:val="both"/>
        <w:rPr>
          <w:rFonts w:ascii="Liberation Serif" w:hAnsi="Liberation Serif"/>
          <w:sz w:val="24"/>
          <w:szCs w:val="24"/>
        </w:rPr>
      </w:pPr>
    </w:p>
    <w:p w:rsidR="00886700" w:rsidRDefault="00434C53">
      <w:pPr>
        <w:pStyle w:val="13"/>
        <w:keepNext/>
        <w:keepLines/>
        <w:shd w:val="clear" w:color="auto" w:fill="auto"/>
        <w:spacing w:before="0" w:after="0" w:line="252" w:lineRule="auto"/>
        <w:contextualSpacing/>
        <w:jc w:val="center"/>
        <w:rPr>
          <w:rFonts w:ascii="Liberation Serif" w:hAnsi="Liberation Serif"/>
          <w:sz w:val="24"/>
          <w:szCs w:val="24"/>
        </w:rPr>
      </w:pPr>
      <w:r w:rsidRPr="00886700">
        <w:rPr>
          <w:rFonts w:ascii="Liberation Serif" w:hAnsi="Liberation Serif"/>
          <w:sz w:val="24"/>
          <w:szCs w:val="24"/>
        </w:rPr>
        <w:t>IV. Распространение информации</w:t>
      </w:r>
      <w:bookmarkEnd w:id="6"/>
    </w:p>
    <w:p w:rsidR="00886700" w:rsidRDefault="00886700">
      <w:pPr>
        <w:pStyle w:val="13"/>
        <w:keepNext/>
        <w:keepLines/>
        <w:shd w:val="clear" w:color="auto" w:fill="auto"/>
        <w:spacing w:before="0" w:after="0" w:line="252" w:lineRule="auto"/>
        <w:contextualSpacing/>
        <w:rPr>
          <w:rFonts w:ascii="Liberation Serif" w:hAnsi="Liberation Serif"/>
          <w:sz w:val="24"/>
          <w:szCs w:val="24"/>
        </w:rPr>
      </w:pPr>
    </w:p>
    <w:p w:rsidR="00886700" w:rsidRDefault="00434C53">
      <w:pPr>
        <w:pStyle w:val="a7"/>
        <w:tabs>
          <w:tab w:val="left" w:pos="1090"/>
        </w:tabs>
        <w:spacing w:after="0" w:line="252" w:lineRule="auto"/>
        <w:ind w:firstLine="720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23. Информация о Конкурсе, в том числе о победителях и участниках, размещается на официальном сайте Организатора Конкурса.</w:t>
      </w:r>
    </w:p>
    <w:p w:rsidR="00886700" w:rsidRDefault="00434C53">
      <w:pPr>
        <w:pStyle w:val="a7"/>
        <w:tabs>
          <w:tab w:val="left" w:pos="1086"/>
        </w:tabs>
        <w:spacing w:after="0" w:line="252" w:lineRule="auto"/>
        <w:ind w:firstLine="720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24. Победители и участники Конкурса вправе размещать информацию об участии и победе в рекламно-информационных материалах и на официальных сайтах.</w:t>
      </w:r>
    </w:p>
    <w:p w:rsidR="00886700" w:rsidRDefault="00434C53">
      <w:pPr>
        <w:pStyle w:val="a7"/>
        <w:tabs>
          <w:tab w:val="left" w:pos="1095"/>
        </w:tabs>
        <w:spacing w:after="0" w:line="252" w:lineRule="auto"/>
        <w:ind w:firstLine="720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25. Организатор Конкурса вправе осуществлять выпуск информационн</w:t>
      </w:r>
      <w:proofErr w:type="gramStart"/>
      <w:r w:rsidRPr="00E261BD">
        <w:rPr>
          <w:rFonts w:ascii="Liberation Serif" w:hAnsi="Liberation Serif"/>
          <w:sz w:val="24"/>
          <w:szCs w:val="24"/>
        </w:rPr>
        <w:t>о-</w:t>
      </w:r>
      <w:proofErr w:type="gramEnd"/>
      <w:r w:rsidRPr="00E261BD">
        <w:rPr>
          <w:rFonts w:ascii="Liberation Serif" w:hAnsi="Liberation Serif"/>
          <w:sz w:val="24"/>
          <w:szCs w:val="24"/>
        </w:rPr>
        <w:t xml:space="preserve"> рекламных изданий и публикацию материалов в СМИ о содержании, участниках и победителях Конкурса, в том числе в целях распространения данных материалов на конференциях, семинарах, круглых столах и других мероприятиях.</w:t>
      </w:r>
    </w:p>
    <w:p w:rsidR="00886700" w:rsidRDefault="00886700">
      <w:pPr>
        <w:pStyle w:val="a7"/>
        <w:tabs>
          <w:tab w:val="left" w:pos="1095"/>
        </w:tabs>
        <w:spacing w:after="0" w:line="252" w:lineRule="auto"/>
        <w:ind w:firstLine="720"/>
        <w:contextualSpacing/>
        <w:jc w:val="both"/>
        <w:rPr>
          <w:rFonts w:ascii="Liberation Serif" w:hAnsi="Liberation Serif"/>
          <w:sz w:val="24"/>
          <w:szCs w:val="24"/>
          <w:highlight w:val="red"/>
        </w:rPr>
      </w:pPr>
    </w:p>
    <w:p w:rsidR="00886700" w:rsidRDefault="00434C53">
      <w:pPr>
        <w:pStyle w:val="13"/>
        <w:keepNext/>
        <w:keepLines/>
        <w:shd w:val="clear" w:color="auto" w:fill="auto"/>
        <w:spacing w:before="0" w:after="0" w:line="252" w:lineRule="auto"/>
        <w:contextualSpacing/>
        <w:jc w:val="center"/>
        <w:rPr>
          <w:rFonts w:ascii="Liberation Serif" w:hAnsi="Liberation Serif"/>
          <w:sz w:val="24"/>
          <w:szCs w:val="24"/>
        </w:rPr>
      </w:pPr>
      <w:bookmarkStart w:id="7" w:name="bookmark6"/>
      <w:r w:rsidRPr="00E261BD">
        <w:rPr>
          <w:rFonts w:ascii="Liberation Serif" w:hAnsi="Liberation Serif"/>
          <w:sz w:val="24"/>
          <w:szCs w:val="24"/>
        </w:rPr>
        <w:t>V. Награждение победителей Конкурса</w:t>
      </w:r>
      <w:bookmarkEnd w:id="7"/>
    </w:p>
    <w:p w:rsidR="00886700" w:rsidRDefault="00886700">
      <w:pPr>
        <w:pStyle w:val="13"/>
        <w:keepNext/>
        <w:keepLines/>
        <w:shd w:val="clear" w:color="auto" w:fill="auto"/>
        <w:spacing w:before="0" w:after="0" w:line="252" w:lineRule="auto"/>
        <w:contextualSpacing/>
        <w:rPr>
          <w:rFonts w:ascii="Liberation Serif" w:hAnsi="Liberation Serif"/>
          <w:sz w:val="24"/>
          <w:szCs w:val="24"/>
        </w:rPr>
      </w:pPr>
    </w:p>
    <w:p w:rsidR="00886700" w:rsidRDefault="00434C53">
      <w:pPr>
        <w:pStyle w:val="a7"/>
        <w:tabs>
          <w:tab w:val="left" w:pos="1090"/>
        </w:tabs>
        <w:spacing w:after="0" w:line="252" w:lineRule="auto"/>
        <w:ind w:firstLine="720"/>
        <w:contextualSpacing/>
        <w:jc w:val="both"/>
        <w:rPr>
          <w:rFonts w:ascii="Liberation Serif" w:hAnsi="Liberation Serif"/>
          <w:sz w:val="24"/>
          <w:szCs w:val="24"/>
          <w:u w:val="single"/>
        </w:rPr>
      </w:pPr>
      <w:r w:rsidRPr="00E261BD">
        <w:rPr>
          <w:rFonts w:ascii="Liberation Serif" w:hAnsi="Liberation Serif"/>
          <w:sz w:val="24"/>
          <w:szCs w:val="24"/>
        </w:rPr>
        <w:t xml:space="preserve">26. По результатам Конкурса участники, занявшие </w:t>
      </w:r>
      <w:r w:rsidRPr="00E261BD">
        <w:rPr>
          <w:rFonts w:ascii="Liberation Serif" w:hAnsi="Liberation Serif"/>
          <w:sz w:val="24"/>
          <w:szCs w:val="24"/>
          <w:lang w:val="en-US"/>
        </w:rPr>
        <w:t>I</w:t>
      </w:r>
      <w:r w:rsidRPr="00E261BD">
        <w:rPr>
          <w:rFonts w:ascii="Liberation Serif" w:hAnsi="Liberation Serif"/>
          <w:sz w:val="24"/>
          <w:szCs w:val="24"/>
        </w:rPr>
        <w:t xml:space="preserve">—III места, награждаются Благодарственными письмами Главы Администрации городского округа Первоуральск. </w:t>
      </w:r>
    </w:p>
    <w:p w:rsidR="00886700" w:rsidRDefault="00434C53">
      <w:pPr>
        <w:pStyle w:val="a7"/>
        <w:tabs>
          <w:tab w:val="left" w:pos="1090"/>
        </w:tabs>
        <w:spacing w:after="0" w:line="252" w:lineRule="auto"/>
        <w:ind w:firstLine="709"/>
        <w:contextualSpacing/>
        <w:jc w:val="both"/>
        <w:rPr>
          <w:rFonts w:ascii="Liberation Serif" w:hAnsi="Liberation Serif"/>
          <w:sz w:val="24"/>
          <w:szCs w:val="24"/>
          <w:u w:val="single"/>
        </w:rPr>
      </w:pPr>
      <w:r w:rsidRPr="00E261BD">
        <w:rPr>
          <w:rFonts w:ascii="Liberation Serif" w:hAnsi="Liberation Serif"/>
          <w:sz w:val="24"/>
          <w:szCs w:val="24"/>
        </w:rPr>
        <w:t xml:space="preserve">Информация о победителе Конкурса размещается на официальном сайте Администрации городского округа Первоуральск  </w:t>
      </w:r>
      <w:hyperlink r:id="rId9" w:tgtFrame="_blank" w:history="1">
        <w:r w:rsidRPr="00E261BD">
          <w:rPr>
            <w:rStyle w:val="ae"/>
            <w:rFonts w:ascii="Liberation Serif" w:hAnsi="Liberation Serif"/>
            <w:sz w:val="24"/>
            <w:szCs w:val="24"/>
          </w:rPr>
          <w:t>prvadm.ru</w:t>
        </w:r>
      </w:hyperlink>
      <w:r w:rsidRPr="00E261BD">
        <w:rPr>
          <w:rStyle w:val="serp-urlitem"/>
          <w:rFonts w:ascii="Liberation Serif" w:hAnsi="Liberation Serif"/>
          <w:sz w:val="24"/>
          <w:szCs w:val="24"/>
        </w:rPr>
        <w:t>.</w:t>
      </w:r>
    </w:p>
    <w:p w:rsidR="00886700" w:rsidRDefault="00886700">
      <w:pPr>
        <w:pStyle w:val="a7"/>
        <w:tabs>
          <w:tab w:val="left" w:pos="1090"/>
        </w:tabs>
        <w:spacing w:after="0" w:line="252" w:lineRule="auto"/>
        <w:contextualSpacing/>
        <w:jc w:val="both"/>
        <w:rPr>
          <w:rFonts w:ascii="Liberation Serif" w:hAnsi="Liberation Serif"/>
          <w:sz w:val="24"/>
          <w:szCs w:val="24"/>
        </w:rPr>
      </w:pPr>
    </w:p>
    <w:p w:rsidR="00886700" w:rsidRDefault="00434C53">
      <w:pPr>
        <w:pStyle w:val="13"/>
        <w:keepNext/>
        <w:keepLines/>
        <w:shd w:val="clear" w:color="auto" w:fill="auto"/>
        <w:spacing w:before="0" w:after="0" w:line="252" w:lineRule="auto"/>
        <w:contextualSpacing/>
        <w:jc w:val="center"/>
        <w:rPr>
          <w:rFonts w:ascii="Liberation Serif" w:hAnsi="Liberation Serif"/>
          <w:sz w:val="24"/>
          <w:szCs w:val="24"/>
        </w:rPr>
      </w:pPr>
      <w:bookmarkStart w:id="8" w:name="bookmark7"/>
      <w:r w:rsidRPr="00E261BD">
        <w:rPr>
          <w:rFonts w:ascii="Liberation Serif" w:hAnsi="Liberation Serif"/>
          <w:sz w:val="24"/>
          <w:szCs w:val="24"/>
        </w:rPr>
        <w:t>VI. Иные положения</w:t>
      </w:r>
      <w:bookmarkEnd w:id="8"/>
    </w:p>
    <w:p w:rsidR="00886700" w:rsidRDefault="00886700">
      <w:pPr>
        <w:pStyle w:val="13"/>
        <w:keepNext/>
        <w:keepLines/>
        <w:shd w:val="clear" w:color="auto" w:fill="auto"/>
        <w:spacing w:before="0" w:after="0" w:line="252" w:lineRule="auto"/>
        <w:contextualSpacing/>
        <w:rPr>
          <w:rFonts w:ascii="Liberation Serif" w:hAnsi="Liberation Serif"/>
          <w:sz w:val="24"/>
          <w:szCs w:val="24"/>
        </w:rPr>
      </w:pPr>
    </w:p>
    <w:p w:rsidR="00886700" w:rsidRDefault="00434C53">
      <w:pPr>
        <w:pStyle w:val="a7"/>
        <w:tabs>
          <w:tab w:val="left" w:pos="1105"/>
        </w:tabs>
        <w:spacing w:after="0" w:line="252" w:lineRule="auto"/>
        <w:ind w:firstLine="720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27. Представление заявок на участие в Конкурсе является согласием участника Конкурса на публикацию его Конкурсного проекта, на воспроизведение Конкурсного проекта в любой форме, на его распространение, публичный показ, а также на размещение его на официальном сайте Организатора Конкурса.</w:t>
      </w:r>
    </w:p>
    <w:p w:rsidR="00886700" w:rsidRDefault="00434C53">
      <w:pPr>
        <w:pStyle w:val="a7"/>
        <w:tabs>
          <w:tab w:val="left" w:pos="1105"/>
        </w:tabs>
        <w:spacing w:after="0" w:line="252" w:lineRule="auto"/>
        <w:ind w:firstLine="720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28. Предоставление участником Конкурса Организатору Конкурса права на публикацию его Конкурсного проекта, на воспроизведение Конкурсного проекта в любой форме, на его распространение, публичный показ и на его размещение, на официальном сайте Организатора Конкурса является безвозмездным.</w:t>
      </w:r>
    </w:p>
    <w:p w:rsidR="00886700" w:rsidRDefault="00434C53">
      <w:pPr>
        <w:pStyle w:val="a7"/>
        <w:tabs>
          <w:tab w:val="left" w:pos="1254"/>
        </w:tabs>
        <w:spacing w:after="0" w:line="252" w:lineRule="auto"/>
        <w:ind w:firstLine="720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29. Конкурсные проекты не должны нарушать права собственности, авторские, смежные, личные и иные права третьих лиц, а также наносить ущерб их чести, достоинству, деловой репутации. До тех пор, пока не установлено иное, все авторские права на Конкурсные проекты принадлежат предоставившему их участнику Конкурса. В случае если будет установлено, что в составе Конкурсного проекта содержатся материалы, правообладателем которых участник Конкурса не является, эти материалы будут немедленно изъяты из свободного доступа по первому требованию законного правообладателя.</w:t>
      </w:r>
    </w:p>
    <w:p w:rsidR="00886700" w:rsidRDefault="00434C53">
      <w:pPr>
        <w:pStyle w:val="a7"/>
        <w:tabs>
          <w:tab w:val="left" w:pos="978"/>
        </w:tabs>
        <w:spacing w:after="0" w:line="252" w:lineRule="auto"/>
        <w:ind w:firstLine="700"/>
        <w:contextualSpacing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30. Представленные Конкурсные проекты участникам Конкурса не возвращаются.</w:t>
      </w:r>
    </w:p>
    <w:p w:rsidR="00886700" w:rsidRDefault="00886700">
      <w:pPr>
        <w:spacing w:line="252" w:lineRule="auto"/>
        <w:ind w:firstLine="700"/>
        <w:contextualSpacing/>
        <w:rPr>
          <w:rFonts w:ascii="Liberation Serif" w:hAnsi="Liberation Serif"/>
          <w:sz w:val="24"/>
          <w:szCs w:val="24"/>
        </w:rPr>
      </w:pPr>
    </w:p>
    <w:p w:rsidR="00886700" w:rsidRDefault="00886700">
      <w:pPr>
        <w:ind w:left="4860"/>
        <w:contextualSpacing/>
        <w:jc w:val="both"/>
        <w:rPr>
          <w:rFonts w:ascii="Liberation Serif" w:hAnsi="Liberation Serif"/>
          <w:sz w:val="24"/>
          <w:szCs w:val="24"/>
          <w:highlight w:val="red"/>
        </w:rPr>
      </w:pPr>
    </w:p>
    <w:p w:rsidR="00434C53" w:rsidRPr="00E261BD" w:rsidRDefault="00434C53" w:rsidP="00434C53">
      <w:pPr>
        <w:ind w:left="4860"/>
        <w:jc w:val="both"/>
        <w:rPr>
          <w:rFonts w:ascii="Liberation Serif" w:hAnsi="Liberation Serif"/>
          <w:sz w:val="24"/>
          <w:szCs w:val="24"/>
          <w:highlight w:val="red"/>
        </w:rPr>
      </w:pPr>
    </w:p>
    <w:p w:rsidR="00A6005B" w:rsidRPr="00E261BD" w:rsidRDefault="00A6005B" w:rsidP="00434C53">
      <w:pPr>
        <w:ind w:left="4860"/>
        <w:jc w:val="both"/>
        <w:rPr>
          <w:rFonts w:ascii="Liberation Serif" w:hAnsi="Liberation Serif"/>
          <w:sz w:val="24"/>
          <w:szCs w:val="24"/>
          <w:highlight w:val="red"/>
        </w:rPr>
      </w:pPr>
    </w:p>
    <w:p w:rsidR="00434C53" w:rsidRPr="00E261BD" w:rsidRDefault="00434C53" w:rsidP="00434C53">
      <w:pPr>
        <w:ind w:left="4860"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 xml:space="preserve">Приложение 1 </w:t>
      </w:r>
    </w:p>
    <w:p w:rsidR="00434C53" w:rsidRPr="00E261BD" w:rsidRDefault="00434C53" w:rsidP="00434C53">
      <w:pPr>
        <w:ind w:left="4860"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к Положению о проведении муниципального конкурса проектов по представлению бюджета для граждан</w:t>
      </w:r>
    </w:p>
    <w:p w:rsidR="00434C53" w:rsidRPr="00E261BD" w:rsidRDefault="00434C53" w:rsidP="00434C53">
      <w:pPr>
        <w:rPr>
          <w:rFonts w:ascii="Liberation Serif" w:hAnsi="Liberation Serif"/>
          <w:sz w:val="24"/>
          <w:szCs w:val="24"/>
          <w:highlight w:val="red"/>
        </w:rPr>
      </w:pPr>
    </w:p>
    <w:p w:rsidR="00A6005B" w:rsidRPr="00E261BD" w:rsidRDefault="00A6005B" w:rsidP="00434C53">
      <w:pPr>
        <w:rPr>
          <w:rFonts w:ascii="Liberation Serif" w:hAnsi="Liberation Serif"/>
          <w:sz w:val="24"/>
          <w:szCs w:val="24"/>
          <w:highlight w:val="red"/>
        </w:rPr>
      </w:pPr>
    </w:p>
    <w:p w:rsidR="00434C53" w:rsidRPr="00E261BD" w:rsidRDefault="00434C53" w:rsidP="00434C53">
      <w:pPr>
        <w:pStyle w:val="a7"/>
        <w:tabs>
          <w:tab w:val="left" w:pos="1254"/>
        </w:tabs>
        <w:spacing w:line="252" w:lineRule="auto"/>
        <w:ind w:firstLine="720"/>
        <w:jc w:val="center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СОДЕРЖАНИЕ</w:t>
      </w:r>
    </w:p>
    <w:p w:rsidR="00434C53" w:rsidRPr="00E261BD" w:rsidRDefault="00434C53" w:rsidP="00434C53">
      <w:pPr>
        <w:pStyle w:val="a7"/>
        <w:tabs>
          <w:tab w:val="left" w:pos="1254"/>
        </w:tabs>
        <w:spacing w:line="252" w:lineRule="auto"/>
        <w:ind w:firstLine="720"/>
        <w:jc w:val="center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конкурсных заданий по номинациям</w:t>
      </w:r>
    </w:p>
    <w:p w:rsidR="00434C53" w:rsidRPr="00E261BD" w:rsidRDefault="00434C53" w:rsidP="00434C53">
      <w:pPr>
        <w:pStyle w:val="a7"/>
        <w:tabs>
          <w:tab w:val="left" w:pos="1254"/>
        </w:tabs>
        <w:spacing w:line="252" w:lineRule="auto"/>
        <w:ind w:firstLine="720"/>
        <w:jc w:val="center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Номинации для физических лиц</w:t>
      </w:r>
    </w:p>
    <w:p w:rsidR="005E75FD" w:rsidRPr="00E261BD" w:rsidRDefault="005E75FD" w:rsidP="005E75FD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5E75FD" w:rsidRPr="00E261BD" w:rsidRDefault="005E75FD" w:rsidP="005E75FD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1. Номинация «Бюджет: сколько я плачу и что получаю?» предполагает представление в наглядной, оригинальной форме информации о: видах и размерах платежей (отчислений) граждан в бюджеты бюджетной системы Российской Федерации; видах и назначении выплат, носящих социальный и несоциальный характер, предоставляемых за счет средств бюджетной системы РФ; роли бюджета в структуре доходов и расходов отдельных групп населения (студентов, пенсионеров, военнослужащих, малоимущих граждан, безработных, инвалидов, мигрантов и т.п.).</w:t>
      </w:r>
    </w:p>
    <w:p w:rsidR="005E75FD" w:rsidRPr="00E261BD" w:rsidRDefault="005E75FD" w:rsidP="005E75FD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Информация может быть представлена в расчете на одного гражданина, на семью или для отдельных категорий граждан или семей (молодая, полная или неполная и т.п.). При этом данные, рассчитанные по плановым параметрам бюджета на очередной финансовый год, необходимо сопоставлять с аналогичными показателями предыдущих лет, в том числе отчетного года, в целях доказательной иллюстрации динамики платежей и выплат.</w:t>
      </w:r>
    </w:p>
    <w:p w:rsidR="005E75FD" w:rsidRPr="00E261BD" w:rsidRDefault="005E75FD" w:rsidP="005E75FD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 xml:space="preserve">Задание может быть выполнено в виде мультимедийной презентации с графическим представлением материала (в формате </w:t>
      </w:r>
      <w:proofErr w:type="spellStart"/>
      <w:r w:rsidRPr="00E261BD">
        <w:rPr>
          <w:rFonts w:ascii="Liberation Serif" w:hAnsi="Liberation Serif"/>
          <w:sz w:val="24"/>
          <w:szCs w:val="24"/>
          <w:lang w:val="en-US"/>
        </w:rPr>
        <w:t>pdf</w:t>
      </w:r>
      <w:proofErr w:type="spellEnd"/>
      <w:r w:rsidRPr="00E261BD">
        <w:rPr>
          <w:rFonts w:ascii="Liberation Serif" w:hAnsi="Liberation Serif"/>
          <w:sz w:val="24"/>
          <w:szCs w:val="24"/>
        </w:rPr>
        <w:t xml:space="preserve">, </w:t>
      </w:r>
      <w:r w:rsidRPr="00E261BD">
        <w:rPr>
          <w:rFonts w:ascii="Liberation Serif" w:hAnsi="Liberation Serif"/>
          <w:sz w:val="24"/>
          <w:szCs w:val="24"/>
          <w:lang w:val="en-US"/>
        </w:rPr>
        <w:t>PowerPoint</w:t>
      </w:r>
      <w:r w:rsidRPr="00E261BD">
        <w:rPr>
          <w:rFonts w:ascii="Liberation Serif" w:hAnsi="Liberation Serif"/>
          <w:sz w:val="24"/>
          <w:szCs w:val="24"/>
        </w:rPr>
        <w:t xml:space="preserve">, </w:t>
      </w:r>
      <w:r w:rsidRPr="00E261BD">
        <w:rPr>
          <w:rFonts w:ascii="Liberation Serif" w:hAnsi="Liberation Serif"/>
          <w:sz w:val="24"/>
          <w:szCs w:val="24"/>
          <w:lang w:val="en-US"/>
        </w:rPr>
        <w:t>Word</w:t>
      </w:r>
      <w:r w:rsidRPr="00E261BD">
        <w:rPr>
          <w:rFonts w:ascii="Liberation Serif" w:hAnsi="Liberation Serif"/>
          <w:sz w:val="24"/>
          <w:szCs w:val="24"/>
        </w:rPr>
        <w:t xml:space="preserve">), видеофильма, </w:t>
      </w:r>
      <w:proofErr w:type="gramStart"/>
      <w:r w:rsidRPr="00E261BD">
        <w:rPr>
          <w:rFonts w:ascii="Liberation Serif" w:hAnsi="Liberation Serif"/>
          <w:sz w:val="24"/>
          <w:szCs w:val="24"/>
        </w:rPr>
        <w:t>интернет-брошюры</w:t>
      </w:r>
      <w:proofErr w:type="gramEnd"/>
      <w:r w:rsidRPr="00E261BD">
        <w:rPr>
          <w:rFonts w:ascii="Liberation Serif" w:hAnsi="Liberation Serif"/>
          <w:sz w:val="24"/>
          <w:szCs w:val="24"/>
        </w:rPr>
        <w:t>.</w:t>
      </w:r>
    </w:p>
    <w:p w:rsidR="005E75FD" w:rsidRPr="00E261BD" w:rsidRDefault="005E75FD" w:rsidP="005E75FD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Основным критерием оценки Конкурсного проекта по данной номинации является: достоверность, полнота и наглядность информации о платежах граждан в бюджеты бюджетной системы Российской Федерации и расходах бюджетов, связанных с  выплатами гражданам, финансированием мероприятий в области социальной поддержки и социального обслуживания граждан.</w:t>
      </w:r>
    </w:p>
    <w:p w:rsidR="005E75FD" w:rsidRPr="00E261BD" w:rsidRDefault="005E75FD" w:rsidP="005E75FD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В качестве дополнительных критериев оценки Конкурсного проекта по данной номинации выступают: актуальность; доступность и логичность изложения материала; нетривиальность.</w:t>
      </w:r>
    </w:p>
    <w:p w:rsidR="005E75FD" w:rsidRPr="00E261BD" w:rsidRDefault="005E75FD" w:rsidP="005E75FD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 xml:space="preserve">2. </w:t>
      </w:r>
      <w:proofErr w:type="gramStart"/>
      <w:r w:rsidRPr="00E261BD">
        <w:rPr>
          <w:rFonts w:ascii="Liberation Serif" w:hAnsi="Liberation Serif"/>
          <w:sz w:val="24"/>
          <w:szCs w:val="24"/>
        </w:rPr>
        <w:t>Номинация «Бюджет в вопросах и ответах» предполагает представление в наглядной, доступной форме информации, позволяющей получить ответы на вопросы, связанные с: перечнем решаемых муниципальным образованием вопросов местного значения, полномочий и прав  органов местного самоуправления, а также государственных полномочий, переданных им федеральными законами и законами субъектов Российской Федерации, финансовое обеспечение которых осуществляется за счет средств, предусмотренных в местном бюджете;</w:t>
      </w:r>
      <w:proofErr w:type="gramEnd"/>
      <w:r w:rsidRPr="00E261BD">
        <w:rPr>
          <w:rFonts w:ascii="Liberation Serif" w:hAnsi="Liberation Serif"/>
          <w:sz w:val="24"/>
          <w:szCs w:val="24"/>
        </w:rPr>
        <w:t xml:space="preserve"> </w:t>
      </w:r>
      <w:proofErr w:type="gramStart"/>
      <w:r w:rsidRPr="00E261BD">
        <w:rPr>
          <w:rFonts w:ascii="Liberation Serif" w:hAnsi="Liberation Serif"/>
          <w:sz w:val="24"/>
          <w:szCs w:val="24"/>
        </w:rPr>
        <w:t>составом доходов местных бюджетов, особенностями их формирования, факторами, влияющими на их динамику; структурой и динамикой расходов местных бюджетов, их влиянием на обеспечение комфортной среды проживания и повышения качества жизни граждан, развития предпринимательской деятельности в муниципальном образовании, повышения эффективности функционирования муниципальных организаций; наличием/отсутствием дефицита местного бюджета, источниках его финансирования, динамике муниципального долга;</w:t>
      </w:r>
      <w:proofErr w:type="gramEnd"/>
      <w:r w:rsidRPr="00E261BD">
        <w:rPr>
          <w:rFonts w:ascii="Liberation Serif" w:hAnsi="Liberation Serif"/>
          <w:sz w:val="24"/>
          <w:szCs w:val="24"/>
        </w:rPr>
        <w:t xml:space="preserve"> порядком составления, утверждения и исполнения местного бюджета, механизмами участия граждан в этих процедурах.</w:t>
      </w:r>
    </w:p>
    <w:p w:rsidR="005E75FD" w:rsidRPr="00E261BD" w:rsidRDefault="005E75FD" w:rsidP="005E75FD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Номинация предполагает ознакомление населения с ролью местных бюджетов в социально-экономическом развитии муниципальных образований, особенностями их формирования, возможностями граждан участвовать в бюджетном процессе на муниципальном уровне. Ответы должны подкрепляться данными о плановых и фактических параметрах бюджета конкретного муниципального образования или группы муниципальных образований.</w:t>
      </w:r>
    </w:p>
    <w:p w:rsidR="005E75FD" w:rsidRPr="00E261BD" w:rsidRDefault="005E75FD" w:rsidP="005E75FD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 xml:space="preserve">Задание может быть выполнено в виде мультимедийной презентации с графическим представлением материала (в формате </w:t>
      </w:r>
      <w:proofErr w:type="spellStart"/>
      <w:r w:rsidRPr="00E261BD">
        <w:rPr>
          <w:rFonts w:ascii="Liberation Serif" w:hAnsi="Liberation Serif"/>
          <w:sz w:val="24"/>
          <w:szCs w:val="24"/>
          <w:lang w:val="en-US"/>
        </w:rPr>
        <w:t>pdf</w:t>
      </w:r>
      <w:proofErr w:type="spellEnd"/>
      <w:r w:rsidRPr="00E261BD">
        <w:rPr>
          <w:rFonts w:ascii="Liberation Serif" w:hAnsi="Liberation Serif"/>
          <w:sz w:val="24"/>
          <w:szCs w:val="24"/>
        </w:rPr>
        <w:t xml:space="preserve">, </w:t>
      </w:r>
      <w:r w:rsidRPr="00E261BD">
        <w:rPr>
          <w:rFonts w:ascii="Liberation Serif" w:hAnsi="Liberation Serif"/>
          <w:sz w:val="24"/>
          <w:szCs w:val="24"/>
          <w:lang w:val="en-US"/>
        </w:rPr>
        <w:t>PowerPoint</w:t>
      </w:r>
      <w:r w:rsidRPr="00E261BD">
        <w:rPr>
          <w:rFonts w:ascii="Liberation Serif" w:hAnsi="Liberation Serif"/>
          <w:sz w:val="24"/>
          <w:szCs w:val="24"/>
        </w:rPr>
        <w:t xml:space="preserve">, </w:t>
      </w:r>
      <w:r w:rsidRPr="00E261BD">
        <w:rPr>
          <w:rFonts w:ascii="Liberation Serif" w:hAnsi="Liberation Serif"/>
          <w:sz w:val="24"/>
          <w:szCs w:val="24"/>
          <w:lang w:val="en-US"/>
        </w:rPr>
        <w:t>Word</w:t>
      </w:r>
      <w:r w:rsidRPr="00E261BD">
        <w:rPr>
          <w:rFonts w:ascii="Liberation Serif" w:hAnsi="Liberation Serif"/>
          <w:sz w:val="24"/>
          <w:szCs w:val="24"/>
        </w:rPr>
        <w:t xml:space="preserve">), книжного издания, </w:t>
      </w:r>
      <w:proofErr w:type="gramStart"/>
      <w:r w:rsidRPr="00E261BD">
        <w:rPr>
          <w:rFonts w:ascii="Liberation Serif" w:hAnsi="Liberation Serif"/>
          <w:sz w:val="24"/>
          <w:szCs w:val="24"/>
        </w:rPr>
        <w:t>интернет-хрестоматии</w:t>
      </w:r>
      <w:proofErr w:type="gramEnd"/>
      <w:r w:rsidRPr="00E261BD">
        <w:rPr>
          <w:rFonts w:ascii="Liberation Serif" w:hAnsi="Liberation Serif"/>
          <w:sz w:val="24"/>
          <w:szCs w:val="24"/>
        </w:rPr>
        <w:t>, информационного стенда.</w:t>
      </w:r>
    </w:p>
    <w:p w:rsidR="005E75FD" w:rsidRPr="00E261BD" w:rsidRDefault="005E75FD" w:rsidP="005E75FD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Основным критерием оценки Конкурсного проекта по данной номинации является: точность, доступность и полнота информации по основным вопросам формирования бюджетов муниципальных образований, организации бюджетного процесса на муниципальном уровне.</w:t>
      </w:r>
    </w:p>
    <w:p w:rsidR="005E75FD" w:rsidRPr="00E261BD" w:rsidRDefault="005E75FD" w:rsidP="005E75FD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В качестве дополнительных критериев оценки Конкурсного проекта по данной номинации выступают: наглядность; грамотность, корректность; культура оформления.</w:t>
      </w:r>
    </w:p>
    <w:p w:rsidR="005E75FD" w:rsidRPr="00E261BD" w:rsidRDefault="005E75FD" w:rsidP="005E75FD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3. В номинации «Бюджет в стихах» участникам предлагается представить произведения о бюджете органов местного самоуправления в стихотворной форме.</w:t>
      </w:r>
    </w:p>
    <w:p w:rsidR="005E75FD" w:rsidRPr="00E261BD" w:rsidRDefault="005E75FD" w:rsidP="005E75FD">
      <w:pPr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E261BD">
        <w:rPr>
          <w:rFonts w:ascii="Liberation Serif" w:hAnsi="Liberation Serif"/>
          <w:sz w:val="24"/>
          <w:szCs w:val="24"/>
        </w:rPr>
        <w:t>Конкурсный проект может быть оформлен в следующих жанрах: стихи, сонеты, эпиграммы, оды, хокку, басни, рондо, элегии, поэмы, баллады и др.</w:t>
      </w:r>
      <w:proofErr w:type="gramEnd"/>
    </w:p>
    <w:p w:rsidR="005E75FD" w:rsidRPr="00E261BD" w:rsidRDefault="005E75FD" w:rsidP="005E75FD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 xml:space="preserve"> Основным критерием оценки Конкурсного проекта по данной номинации является: стихотворная форма произведения, соответствие его содержания теоритическим и правовым представлениям о бюджете публично-правового образования.</w:t>
      </w:r>
    </w:p>
    <w:p w:rsidR="005E75FD" w:rsidRPr="00E261BD" w:rsidRDefault="005E75FD" w:rsidP="005E75FD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В качестве дополнительных критериев оценки Конкурсного проекта по данной номинации выступают: широта охвата бюджетных терминов; креативность; авторская новизна произведения.</w:t>
      </w:r>
    </w:p>
    <w:p w:rsidR="005E75FD" w:rsidRPr="00E261BD" w:rsidRDefault="005E75FD" w:rsidP="005E75FD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4. Номинации «</w:t>
      </w:r>
      <w:proofErr w:type="gramStart"/>
      <w:r w:rsidRPr="00E261BD">
        <w:rPr>
          <w:rFonts w:ascii="Liberation Serif" w:hAnsi="Liberation Serif"/>
          <w:sz w:val="24"/>
          <w:szCs w:val="24"/>
        </w:rPr>
        <w:t>Бюджетный</w:t>
      </w:r>
      <w:proofErr w:type="gramEnd"/>
      <w:r w:rsidRPr="00E261BD">
        <w:rPr>
          <w:rFonts w:ascii="Liberation Serif" w:hAnsi="Liberation Serif"/>
          <w:sz w:val="24"/>
          <w:szCs w:val="24"/>
        </w:rPr>
        <w:t xml:space="preserve"> </w:t>
      </w:r>
      <w:proofErr w:type="spellStart"/>
      <w:r w:rsidRPr="00E261BD">
        <w:rPr>
          <w:rFonts w:ascii="Liberation Serif" w:hAnsi="Liberation Serif"/>
          <w:sz w:val="24"/>
          <w:szCs w:val="24"/>
        </w:rPr>
        <w:t>квест</w:t>
      </w:r>
      <w:proofErr w:type="spellEnd"/>
      <w:r w:rsidRPr="00E261BD">
        <w:rPr>
          <w:rFonts w:ascii="Liberation Serif" w:hAnsi="Liberation Serif"/>
          <w:sz w:val="24"/>
          <w:szCs w:val="24"/>
        </w:rPr>
        <w:t>»</w:t>
      </w:r>
      <w:r w:rsidRPr="00E261BD">
        <w:rPr>
          <w:rFonts w:ascii="Liberation Serif" w:hAnsi="Liberation Serif"/>
          <w:b/>
          <w:sz w:val="24"/>
          <w:szCs w:val="24"/>
        </w:rPr>
        <w:t xml:space="preserve"> </w:t>
      </w:r>
      <w:r w:rsidRPr="00E261BD">
        <w:rPr>
          <w:rFonts w:ascii="Liberation Serif" w:hAnsi="Liberation Serif"/>
          <w:sz w:val="24"/>
          <w:szCs w:val="24"/>
        </w:rPr>
        <w:t>предлагает подготовку проекта в игровой форме развивающего представления о бюджете, бюджетной терминологии, бюджетной системе и ее принципах, особенностях бюджетного процесса.</w:t>
      </w:r>
    </w:p>
    <w:p w:rsidR="005E75FD" w:rsidRPr="00E261BD" w:rsidRDefault="005E75FD" w:rsidP="005E75FD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 xml:space="preserve">Проект может быть представлен в виде настольных игра, видеоигр, кроссвордов </w:t>
      </w:r>
      <w:proofErr w:type="spellStart"/>
      <w:r w:rsidRPr="00E261BD">
        <w:rPr>
          <w:rFonts w:ascii="Liberation Serif" w:hAnsi="Liberation Serif"/>
          <w:sz w:val="24"/>
          <w:szCs w:val="24"/>
        </w:rPr>
        <w:t>сканвордов</w:t>
      </w:r>
      <w:proofErr w:type="spellEnd"/>
      <w:r w:rsidRPr="00E261BD">
        <w:rPr>
          <w:rFonts w:ascii="Liberation Serif" w:hAnsi="Liberation Serif"/>
          <w:sz w:val="24"/>
          <w:szCs w:val="24"/>
        </w:rPr>
        <w:t>, головоломок, шарад, загадок, в которых раскрывается тематика бюджетов публично-правовых образований.</w:t>
      </w:r>
    </w:p>
    <w:p w:rsidR="005E75FD" w:rsidRPr="00E261BD" w:rsidRDefault="005E75FD" w:rsidP="005E75FD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Основным критерием оценки Конкурсного проекта по данной номинации является: достоверность, правильность использования терминологии и соответствие тематике по формированию и использованию средств бюджетов публично-правовых образований.</w:t>
      </w:r>
    </w:p>
    <w:p w:rsidR="005E75FD" w:rsidRPr="00E261BD" w:rsidRDefault="005E75FD" w:rsidP="005E75FD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В качестве дополнительных критериев оценки Конкурсного проекта по данной номинации выступают: оригинальность, качество оформления и визуализации.</w:t>
      </w:r>
    </w:p>
    <w:p w:rsidR="005E75FD" w:rsidRPr="00CE260E" w:rsidRDefault="001A15E3" w:rsidP="005E75FD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1A15E3">
        <w:rPr>
          <w:rFonts w:ascii="Liberation Serif" w:hAnsi="Liberation Serif"/>
          <w:sz w:val="24"/>
          <w:szCs w:val="24"/>
        </w:rPr>
        <w:t>5. В номинации «Лучший видеоролик о бюджете» участникам предлагается представить вопросы формирования и исполнения бюджетов бюджетной системы в формате небольших видеороликов продолжительностью 3-5 минут.</w:t>
      </w:r>
    </w:p>
    <w:p w:rsidR="00830334" w:rsidRPr="00CE260E" w:rsidRDefault="001A15E3" w:rsidP="005E75FD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1A15E3">
        <w:rPr>
          <w:rFonts w:ascii="Liberation Serif" w:hAnsi="Liberation Serif"/>
          <w:sz w:val="24"/>
          <w:szCs w:val="24"/>
        </w:rPr>
        <w:t xml:space="preserve">Приветствуется наличие художественных метафор, использование графических цифровых </w:t>
      </w:r>
      <w:proofErr w:type="gramStart"/>
      <w:r w:rsidRPr="001A15E3">
        <w:rPr>
          <w:rFonts w:ascii="Liberation Serif" w:hAnsi="Liberation Serif"/>
          <w:sz w:val="24"/>
          <w:szCs w:val="24"/>
        </w:rPr>
        <w:t>технологи</w:t>
      </w:r>
      <w:r w:rsidRPr="001A15E3">
        <w:rPr>
          <w:rFonts w:ascii="Liberation Serif" w:hAnsi="Liberation Serif"/>
          <w:sz w:val="24"/>
          <w:szCs w:val="24"/>
        </w:rPr>
        <w:tab/>
        <w:t>й</w:t>
      </w:r>
      <w:proofErr w:type="gramEnd"/>
      <w:r w:rsidRPr="001A15E3">
        <w:rPr>
          <w:rFonts w:ascii="Liberation Serif" w:hAnsi="Liberation Serif"/>
          <w:sz w:val="24"/>
          <w:szCs w:val="24"/>
        </w:rPr>
        <w:t>, нестандартная сценарная, режиссерская и операторская работа.</w:t>
      </w:r>
    </w:p>
    <w:p w:rsidR="005E75FD" w:rsidRPr="00CE260E" w:rsidRDefault="001A15E3" w:rsidP="005E75FD">
      <w:pPr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1A15E3">
        <w:rPr>
          <w:rFonts w:ascii="Liberation Serif" w:hAnsi="Liberation Serif"/>
          <w:sz w:val="24"/>
          <w:szCs w:val="24"/>
        </w:rPr>
        <w:t xml:space="preserve">Конкурсный проект может быть оформлен в виде </w:t>
      </w:r>
      <w:proofErr w:type="spellStart"/>
      <w:r w:rsidRPr="001A15E3">
        <w:rPr>
          <w:rFonts w:ascii="Liberation Serif" w:hAnsi="Liberation Serif"/>
          <w:sz w:val="24"/>
          <w:szCs w:val="24"/>
        </w:rPr>
        <w:t>имиджевых</w:t>
      </w:r>
      <w:proofErr w:type="spellEnd"/>
      <w:r w:rsidRPr="001A15E3">
        <w:rPr>
          <w:rFonts w:ascii="Liberation Serif" w:hAnsi="Liberation Serif"/>
          <w:sz w:val="24"/>
          <w:szCs w:val="24"/>
        </w:rPr>
        <w:t xml:space="preserve">, презентационных, обучающих, социальное видео, </w:t>
      </w:r>
      <w:proofErr w:type="spellStart"/>
      <w:r w:rsidRPr="001A15E3">
        <w:rPr>
          <w:rFonts w:ascii="Liberation Serif" w:hAnsi="Liberation Serif"/>
          <w:sz w:val="24"/>
          <w:szCs w:val="24"/>
        </w:rPr>
        <w:t>промороликов</w:t>
      </w:r>
      <w:proofErr w:type="spellEnd"/>
      <w:r w:rsidRPr="001A15E3">
        <w:rPr>
          <w:rFonts w:ascii="Liberation Serif" w:hAnsi="Liberation Serif"/>
          <w:sz w:val="24"/>
          <w:szCs w:val="24"/>
        </w:rPr>
        <w:t>, а также Видео-Арт.</w:t>
      </w:r>
      <w:proofErr w:type="gramEnd"/>
    </w:p>
    <w:p w:rsidR="005E75FD" w:rsidRPr="00CE260E" w:rsidRDefault="001A15E3" w:rsidP="005E75FD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1A15E3">
        <w:rPr>
          <w:rFonts w:ascii="Liberation Serif" w:hAnsi="Liberation Serif"/>
          <w:sz w:val="24"/>
          <w:szCs w:val="24"/>
        </w:rPr>
        <w:t>Основным критерием оценки Конкурсного проекта по данной номинации является: визуальная форма представления информации, понятность и последовательность изложения информации, ее соответствие современным и практическим представлениям о бюджете публично-правового образования.</w:t>
      </w:r>
    </w:p>
    <w:p w:rsidR="005E75FD" w:rsidRPr="00CE260E" w:rsidRDefault="001A15E3" w:rsidP="005E75FD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1A15E3">
        <w:rPr>
          <w:rFonts w:ascii="Liberation Serif" w:hAnsi="Liberation Serif"/>
          <w:sz w:val="24"/>
          <w:szCs w:val="24"/>
        </w:rPr>
        <w:t>В качестве дополнительных критериев оценки Конкурсного проекта по данной номинации выступают: художественный уровень проекта; возможность использования в просветительских, учебных, агитационных и рекламных целях; информативность.</w:t>
      </w:r>
    </w:p>
    <w:p w:rsidR="00830334" w:rsidRPr="00CE260E" w:rsidRDefault="001A15E3" w:rsidP="005E75FD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1A15E3">
        <w:rPr>
          <w:rFonts w:ascii="Liberation Serif" w:hAnsi="Liberation Serif"/>
          <w:sz w:val="24"/>
          <w:szCs w:val="24"/>
        </w:rPr>
        <w:t>6. Номинация «Бюджет в социальных сетях» предполагает разработку Интернет-контента в социальных сетях, отражающего специфику бюджетного устройства и бюджетного процесса в целом или посвященного отдельным аспектам формирования и исполнения бюджета, особенностям конкретных видов и направлений расходов бюджета, государственной и муниципальной долговой политики, управления бюджетными резервами, особенностями бюджетного процесса.</w:t>
      </w:r>
    </w:p>
    <w:p w:rsidR="00A56662" w:rsidRPr="00CE260E" w:rsidRDefault="001A15E3" w:rsidP="005E75FD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1A15E3">
        <w:rPr>
          <w:rFonts w:ascii="Liberation Serif" w:hAnsi="Liberation Serif"/>
          <w:sz w:val="24"/>
          <w:szCs w:val="24"/>
        </w:rPr>
        <w:t xml:space="preserve">Конкурсный проект может быть оформлен в виде сообщества в социальной сети, авторского блога, публичной страницы, освещения мероприятий в рамках бюджетного процесса. Проект может содержать новостной, пользовательский, информативный, интерактивный, </w:t>
      </w:r>
      <w:proofErr w:type="spellStart"/>
      <w:r w:rsidRPr="001A15E3">
        <w:rPr>
          <w:rFonts w:ascii="Liberation Serif" w:hAnsi="Liberation Serif"/>
          <w:sz w:val="24"/>
          <w:szCs w:val="24"/>
        </w:rPr>
        <w:t>репутационный</w:t>
      </w:r>
      <w:proofErr w:type="spellEnd"/>
      <w:r w:rsidRPr="001A15E3">
        <w:rPr>
          <w:rFonts w:ascii="Liberation Serif" w:hAnsi="Liberation Serif"/>
          <w:sz w:val="24"/>
          <w:szCs w:val="24"/>
        </w:rPr>
        <w:t xml:space="preserve"> контент о бюджете и бюджетном процессе.</w:t>
      </w:r>
    </w:p>
    <w:p w:rsidR="00A56662" w:rsidRPr="00CE260E" w:rsidRDefault="001A15E3" w:rsidP="005E75FD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1A15E3">
        <w:rPr>
          <w:rFonts w:ascii="Liberation Serif" w:hAnsi="Liberation Serif"/>
          <w:sz w:val="24"/>
          <w:szCs w:val="24"/>
        </w:rPr>
        <w:t>Основным критерием оценки Конкурсного проекта по данной номинации является размещение в социальных сетях контента, посвященного бюджету публично-правового образования, его соответствие современным научным и практическим представлениям о бюджете.</w:t>
      </w:r>
    </w:p>
    <w:p w:rsidR="00A56662" w:rsidRPr="00CE260E" w:rsidRDefault="001A15E3" w:rsidP="005E75FD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1A15E3">
        <w:rPr>
          <w:rFonts w:ascii="Liberation Serif" w:hAnsi="Liberation Serif"/>
          <w:sz w:val="24"/>
          <w:szCs w:val="24"/>
        </w:rPr>
        <w:t>В качестве дополнительных критериев оценки конкурсного проекта по данной номинации выступают: количество пользователей и подписчиков контента; глубина и широта освещения вопросов бюджетного устройства и бюджетного процесса; информативность, наглядность.</w:t>
      </w:r>
    </w:p>
    <w:p w:rsidR="00A56662" w:rsidRPr="00E261BD" w:rsidRDefault="00A56662" w:rsidP="005E75FD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5E75FD" w:rsidRPr="00E261BD" w:rsidRDefault="005E75FD" w:rsidP="005E75FD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434C53" w:rsidRPr="00E261BD" w:rsidRDefault="00434C53" w:rsidP="00434C53">
      <w:pPr>
        <w:pStyle w:val="a7"/>
        <w:tabs>
          <w:tab w:val="left" w:pos="1254"/>
        </w:tabs>
        <w:spacing w:line="252" w:lineRule="auto"/>
        <w:ind w:firstLine="720"/>
        <w:jc w:val="center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Номинации для юридических лиц</w:t>
      </w:r>
    </w:p>
    <w:p w:rsidR="0062067B" w:rsidRPr="00E261BD" w:rsidRDefault="0062067B" w:rsidP="0062067B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1. В номинации «Лучший проект местного бюджета для граждан» участникам предлагается представи</w:t>
      </w:r>
      <w:r w:rsidR="00A6005B" w:rsidRPr="00E261BD">
        <w:rPr>
          <w:rFonts w:ascii="Liberation Serif" w:hAnsi="Liberation Serif"/>
          <w:sz w:val="24"/>
          <w:szCs w:val="24"/>
        </w:rPr>
        <w:t>ть брошюру «Бюджет для граждан»</w:t>
      </w:r>
      <w:r w:rsidRPr="00E261BD">
        <w:rPr>
          <w:rFonts w:ascii="Liberation Serif" w:hAnsi="Liberation Serif"/>
          <w:sz w:val="24"/>
          <w:szCs w:val="24"/>
        </w:rPr>
        <w:t>. Указанные проекты брошюр «Бюджет для граждан» следует представлять в качестве конкурсных материалов исключительно в данной номинации.</w:t>
      </w:r>
    </w:p>
    <w:p w:rsidR="0062067B" w:rsidRPr="00E261BD" w:rsidRDefault="0062067B" w:rsidP="0062067B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 xml:space="preserve">Проект брошюры «Бюджет для граждан» следует представить </w:t>
      </w:r>
      <w:r w:rsidR="00A6005B" w:rsidRPr="00E261BD">
        <w:rPr>
          <w:rFonts w:ascii="Liberation Serif" w:hAnsi="Liberation Serif"/>
          <w:sz w:val="24"/>
          <w:szCs w:val="24"/>
        </w:rPr>
        <w:t xml:space="preserve">в </w:t>
      </w:r>
      <w:r w:rsidRPr="00E261BD">
        <w:rPr>
          <w:rFonts w:ascii="Liberation Serif" w:hAnsi="Liberation Serif"/>
          <w:sz w:val="24"/>
          <w:szCs w:val="24"/>
        </w:rPr>
        <w:t>электронном виде с использованием элементов наглядности (</w:t>
      </w:r>
      <w:proofErr w:type="spellStart"/>
      <w:r w:rsidRPr="00E261BD">
        <w:rPr>
          <w:rFonts w:ascii="Liberation Serif" w:hAnsi="Liberation Serif"/>
          <w:sz w:val="24"/>
          <w:szCs w:val="24"/>
        </w:rPr>
        <w:t>инфографика</w:t>
      </w:r>
      <w:proofErr w:type="spellEnd"/>
      <w:r w:rsidRPr="00E261BD">
        <w:rPr>
          <w:rFonts w:ascii="Liberation Serif" w:hAnsi="Liberation Serif"/>
          <w:sz w:val="24"/>
          <w:szCs w:val="24"/>
        </w:rPr>
        <w:t xml:space="preserve">, актуальные примеры и др.) </w:t>
      </w:r>
    </w:p>
    <w:p w:rsidR="0062067B" w:rsidRPr="00E261BD" w:rsidRDefault="0062067B" w:rsidP="0062067B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Основным критерием оценки Конкурсного проекта по данной номинации является: информационное соответствие проекту закона (решения) о бюджете муниципального образования, наглядность.</w:t>
      </w:r>
    </w:p>
    <w:p w:rsidR="0062067B" w:rsidRPr="00E261BD" w:rsidRDefault="0062067B" w:rsidP="0062067B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 xml:space="preserve">В качестве дополнительных критериев оценки Конкурсного проекта по данной номинации выступают: достоверность и полнота информации; публицистический стиль речи; нетривиальный графический подход. </w:t>
      </w:r>
    </w:p>
    <w:p w:rsidR="0062067B" w:rsidRPr="00E261BD" w:rsidRDefault="00886700" w:rsidP="0062067B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</w:t>
      </w:r>
      <w:r w:rsidR="0062067B" w:rsidRPr="00E261BD">
        <w:rPr>
          <w:rFonts w:ascii="Liberation Serif" w:hAnsi="Liberation Serif"/>
          <w:sz w:val="24"/>
          <w:szCs w:val="24"/>
        </w:rPr>
        <w:t xml:space="preserve">. В номинации «Современные формы визуализации бюджета для граждан» участникам предлагается представить вопросы формирования и исполнения бюджетов бюджетной системы в виде графического представления рассказа в картинках, рисованной истории о бюджете публично-правового образования. Приветствуется наличие художественных метафор, использование графических цифровых технологий. </w:t>
      </w:r>
    </w:p>
    <w:p w:rsidR="0062067B" w:rsidRPr="00E261BD" w:rsidRDefault="0062067B" w:rsidP="0062067B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 xml:space="preserve">Конкурсный проект может быть оформлен в виде комикса, плаката, графической новеллы, открытки, веб-комикса, </w:t>
      </w:r>
      <w:proofErr w:type="spellStart"/>
      <w:r w:rsidRPr="00E261BD">
        <w:rPr>
          <w:rFonts w:ascii="Liberation Serif" w:hAnsi="Liberation Serif"/>
          <w:sz w:val="24"/>
          <w:szCs w:val="24"/>
        </w:rPr>
        <w:t>стрипа</w:t>
      </w:r>
      <w:proofErr w:type="spellEnd"/>
      <w:r w:rsidRPr="00E261BD">
        <w:rPr>
          <w:rFonts w:ascii="Liberation Serif" w:hAnsi="Liberation Serif"/>
          <w:sz w:val="24"/>
          <w:szCs w:val="24"/>
        </w:rPr>
        <w:t xml:space="preserve"> и т.п. (в формате </w:t>
      </w:r>
      <w:proofErr w:type="spellStart"/>
      <w:r w:rsidRPr="00E261BD">
        <w:rPr>
          <w:rFonts w:ascii="Liberation Serif" w:hAnsi="Liberation Serif"/>
          <w:sz w:val="24"/>
          <w:szCs w:val="24"/>
          <w:lang w:val="en-US"/>
        </w:rPr>
        <w:t>pdf</w:t>
      </w:r>
      <w:proofErr w:type="spellEnd"/>
      <w:r w:rsidRPr="00E261BD">
        <w:rPr>
          <w:rFonts w:ascii="Liberation Serif" w:hAnsi="Liberation Serif"/>
          <w:sz w:val="24"/>
          <w:szCs w:val="24"/>
        </w:rPr>
        <w:t xml:space="preserve">, </w:t>
      </w:r>
      <w:r w:rsidRPr="00E261BD">
        <w:rPr>
          <w:rFonts w:ascii="Liberation Serif" w:hAnsi="Liberation Serif"/>
          <w:sz w:val="24"/>
          <w:szCs w:val="24"/>
          <w:lang w:val="en-US"/>
        </w:rPr>
        <w:t>PowerPoint</w:t>
      </w:r>
      <w:r w:rsidRPr="00E261BD">
        <w:rPr>
          <w:rFonts w:ascii="Liberation Serif" w:hAnsi="Liberation Serif"/>
          <w:sz w:val="24"/>
          <w:szCs w:val="24"/>
        </w:rPr>
        <w:t xml:space="preserve">, </w:t>
      </w:r>
      <w:r w:rsidRPr="00E261BD">
        <w:rPr>
          <w:rFonts w:ascii="Liberation Serif" w:hAnsi="Liberation Serif"/>
          <w:sz w:val="24"/>
          <w:szCs w:val="24"/>
          <w:lang w:val="en-US"/>
        </w:rPr>
        <w:t>Word</w:t>
      </w:r>
      <w:r w:rsidRPr="00E261BD">
        <w:rPr>
          <w:rFonts w:ascii="Liberation Serif" w:hAnsi="Liberation Serif"/>
          <w:sz w:val="24"/>
          <w:szCs w:val="24"/>
        </w:rPr>
        <w:t>).</w:t>
      </w:r>
    </w:p>
    <w:p w:rsidR="0062067B" w:rsidRPr="00E261BD" w:rsidRDefault="0062067B" w:rsidP="0062067B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Основным критерием оценки Конкурсного проекта по данной номинации является: четкая визуальная форма представления информации, понятность и последовательность изложения информации, её соответствие современным научным и практическим представлениям о бюджете публично-правового образования.</w:t>
      </w:r>
    </w:p>
    <w:p w:rsidR="0062067B" w:rsidRPr="00E261BD" w:rsidRDefault="0062067B" w:rsidP="0062067B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В качестве дополнительных критериев оценки Конкурсного проекта по данной номинации выступают: художественный уровень проекта; возможность использования в просветительских, учебных, агитационных и рекламных целях; информативность.</w:t>
      </w:r>
    </w:p>
    <w:p w:rsidR="006A2C9E" w:rsidRPr="003616A0" w:rsidRDefault="00886700" w:rsidP="0062067B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</w:t>
      </w:r>
      <w:r w:rsidR="001A15E3" w:rsidRPr="001A15E3">
        <w:rPr>
          <w:rFonts w:ascii="Liberation Serif" w:hAnsi="Liberation Serif"/>
          <w:sz w:val="24"/>
          <w:szCs w:val="24"/>
        </w:rPr>
        <w:t>. Номинация «Бюджет для предпринимателей» предполагает предоставления в наглядной, доступной форме информации, отражающей роль бюджета в финансовой или иной поддержке предпринимательства, включая:</w:t>
      </w:r>
    </w:p>
    <w:p w:rsidR="006A2C9E" w:rsidRPr="003616A0" w:rsidRDefault="001A15E3" w:rsidP="0062067B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1A15E3">
        <w:rPr>
          <w:rFonts w:ascii="Liberation Serif" w:hAnsi="Liberation Serif"/>
          <w:sz w:val="24"/>
          <w:szCs w:val="24"/>
        </w:rPr>
        <w:t>1) формы и условия предоставления бюджетных ассигнований производителям в приоритетных отраслях экономики;</w:t>
      </w:r>
    </w:p>
    <w:p w:rsidR="006A2C9E" w:rsidRPr="003616A0" w:rsidRDefault="001A15E3" w:rsidP="0062067B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1A15E3">
        <w:rPr>
          <w:rFonts w:ascii="Liberation Serif" w:hAnsi="Liberation Serif"/>
          <w:sz w:val="24"/>
          <w:szCs w:val="24"/>
        </w:rPr>
        <w:t>2) финансовая поддержка субъектов малого и среднего предпринимательства;</w:t>
      </w:r>
    </w:p>
    <w:p w:rsidR="006A2C9E" w:rsidRPr="003616A0" w:rsidRDefault="001A15E3" w:rsidP="0062067B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1A15E3">
        <w:rPr>
          <w:rFonts w:ascii="Liberation Serif" w:hAnsi="Liberation Serif"/>
          <w:sz w:val="24"/>
          <w:szCs w:val="24"/>
        </w:rPr>
        <w:t>3) расходы бюджетов на финансовую и иную помощь социально-ориентированным организациям и предпринимателям;</w:t>
      </w:r>
    </w:p>
    <w:p w:rsidR="006A2C9E" w:rsidRPr="003616A0" w:rsidRDefault="001A15E3" w:rsidP="0062067B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1A15E3">
        <w:rPr>
          <w:rFonts w:ascii="Liberation Serif" w:hAnsi="Liberation Serif"/>
          <w:sz w:val="24"/>
          <w:szCs w:val="24"/>
        </w:rPr>
        <w:t>4) налоговые льготы и преференции для бизнеса.</w:t>
      </w:r>
    </w:p>
    <w:p w:rsidR="0062067B" w:rsidRPr="003616A0" w:rsidRDefault="001A15E3" w:rsidP="0062067B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1A15E3">
        <w:rPr>
          <w:rFonts w:ascii="Liberation Serif" w:hAnsi="Liberation Serif"/>
          <w:sz w:val="24"/>
          <w:szCs w:val="24"/>
        </w:rPr>
        <w:t>Конкурсный проект может быть представлен в виде мультимедийной презентации с графическим представлением материала, книжного издания, информационного стенда, брошюры.</w:t>
      </w:r>
    </w:p>
    <w:p w:rsidR="0062067B" w:rsidRPr="003616A0" w:rsidRDefault="001A15E3" w:rsidP="0062067B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1A15E3">
        <w:rPr>
          <w:rFonts w:ascii="Liberation Serif" w:hAnsi="Liberation Serif"/>
          <w:sz w:val="24"/>
          <w:szCs w:val="24"/>
        </w:rPr>
        <w:t>Основным критерием оценки Конкурсного проекта по данной номинации является точность, доступность и полнота информации.</w:t>
      </w:r>
    </w:p>
    <w:p w:rsidR="0062067B" w:rsidRPr="003616A0" w:rsidRDefault="001A15E3" w:rsidP="0062067B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1A15E3">
        <w:rPr>
          <w:rFonts w:ascii="Liberation Serif" w:hAnsi="Liberation Serif"/>
          <w:sz w:val="24"/>
          <w:szCs w:val="24"/>
        </w:rPr>
        <w:t>В качестве дополнительных критериев оценки Конкурсного проекта по данной номинации выступают: наглядность и культура оформления; грамотность, корректность; оригинальность.</w:t>
      </w:r>
    </w:p>
    <w:p w:rsidR="0062067B" w:rsidRPr="003616A0" w:rsidRDefault="00886700" w:rsidP="00CF564F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4.</w:t>
      </w:r>
      <w:r w:rsidR="001A15E3" w:rsidRPr="001A15E3">
        <w:rPr>
          <w:rFonts w:ascii="Liberation Serif" w:hAnsi="Liberation Serif"/>
          <w:sz w:val="24"/>
          <w:szCs w:val="24"/>
        </w:rPr>
        <w:t xml:space="preserve"> В номинации «Лучшее </w:t>
      </w:r>
      <w:r w:rsidR="001A15E3" w:rsidRPr="001A15E3">
        <w:rPr>
          <w:rFonts w:ascii="Liberation Serif" w:hAnsi="Liberation Serif"/>
          <w:sz w:val="24"/>
          <w:szCs w:val="24"/>
          <w:lang w:val="en-US"/>
        </w:rPr>
        <w:t>event</w:t>
      </w:r>
      <w:r w:rsidR="001A15E3" w:rsidRPr="001A15E3">
        <w:rPr>
          <w:rFonts w:ascii="Liberation Serif" w:hAnsi="Liberation Serif"/>
          <w:sz w:val="24"/>
          <w:szCs w:val="24"/>
        </w:rPr>
        <w:t>-мероприятие по проекту «Бюджет для граждан» участникам предлагается представить информацию о специально организованных публичных мероприятиях по информированию граждан об основных параметрах утвержденного бюджета публичн</w:t>
      </w:r>
      <w:proofErr w:type="gramStart"/>
      <w:r w:rsidR="001A15E3" w:rsidRPr="001A15E3">
        <w:rPr>
          <w:rFonts w:ascii="Liberation Serif" w:hAnsi="Liberation Serif"/>
          <w:sz w:val="24"/>
          <w:szCs w:val="24"/>
        </w:rPr>
        <w:t>о-</w:t>
      </w:r>
      <w:proofErr w:type="gramEnd"/>
      <w:r w:rsidR="001A15E3" w:rsidRPr="001A15E3">
        <w:rPr>
          <w:rFonts w:ascii="Liberation Serif" w:hAnsi="Liberation Serif"/>
          <w:sz w:val="24"/>
          <w:szCs w:val="24"/>
        </w:rPr>
        <w:t xml:space="preserve"> правового образования, отчета об исполнении бюджета, отдельных вопросах, связанных с исполнением бюджета. Приветствуется раскрытие информации в тестовой, графической и звуковой форме с использованием веб-ресурсов. </w:t>
      </w:r>
    </w:p>
    <w:p w:rsidR="0062067B" w:rsidRPr="003616A0" w:rsidRDefault="001A15E3" w:rsidP="0062067B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1A15E3">
        <w:rPr>
          <w:rFonts w:ascii="Liberation Serif" w:hAnsi="Liberation Serif"/>
          <w:sz w:val="24"/>
          <w:szCs w:val="24"/>
        </w:rPr>
        <w:t xml:space="preserve">Конкурсный проект может быть оформлен в виде опубликованной статьи о пресс-конференции, отчета о проведенной презентации, конференции, семинаре, фестивале с фотографиями, проспекта выставки, </w:t>
      </w:r>
      <w:proofErr w:type="gramStart"/>
      <w:r w:rsidRPr="001A15E3">
        <w:rPr>
          <w:rFonts w:ascii="Liberation Serif" w:hAnsi="Liberation Serif"/>
          <w:sz w:val="24"/>
          <w:szCs w:val="24"/>
        </w:rPr>
        <w:t>пост-релиза</w:t>
      </w:r>
      <w:proofErr w:type="gramEnd"/>
      <w:r w:rsidRPr="001A15E3">
        <w:rPr>
          <w:rFonts w:ascii="Liberation Serif" w:hAnsi="Liberation Serif"/>
          <w:sz w:val="24"/>
          <w:szCs w:val="24"/>
        </w:rPr>
        <w:t>, программы тренинга и т.д..</w:t>
      </w:r>
    </w:p>
    <w:p w:rsidR="0062067B" w:rsidRPr="003616A0" w:rsidRDefault="001A15E3" w:rsidP="0062067B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1A15E3">
        <w:rPr>
          <w:rFonts w:ascii="Liberation Serif" w:hAnsi="Liberation Serif"/>
          <w:sz w:val="24"/>
          <w:szCs w:val="24"/>
        </w:rPr>
        <w:t>Основным критерием оценки Конкурсного проекта по данной номинации является: отражение реального события в рамках направлений «Бюджет для граждан», информативность.</w:t>
      </w:r>
    </w:p>
    <w:p w:rsidR="0062067B" w:rsidRPr="003616A0" w:rsidRDefault="001A15E3" w:rsidP="0062067B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1A15E3">
        <w:rPr>
          <w:rFonts w:ascii="Liberation Serif" w:hAnsi="Liberation Serif"/>
          <w:sz w:val="24"/>
          <w:szCs w:val="24"/>
        </w:rPr>
        <w:t>В качестве дополнительных критериев оценки Конкурсного проекта по данной номинации выступают: количество участников мероприятия (мероприятий) и/или количество оригинальных пользователей сервиса; использование информационно-коммуникационных технологий для представления информации; качество визуализации.</w:t>
      </w:r>
    </w:p>
    <w:p w:rsidR="0062067B" w:rsidRPr="003616A0" w:rsidRDefault="00886700" w:rsidP="0062067B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5.</w:t>
      </w:r>
      <w:r w:rsidR="001A15E3" w:rsidRPr="001A15E3">
        <w:rPr>
          <w:rFonts w:ascii="Liberation Serif" w:hAnsi="Liberation Serif"/>
          <w:sz w:val="24"/>
          <w:szCs w:val="24"/>
        </w:rPr>
        <w:t xml:space="preserve"> В номинации «Лучший видеоролик о бюджете» участникам предлагается представить вопросы формирования и исполнения бюджетов бюджетной системы в формате небольших видеороликов продолжительностью 3-5 минут. Приветствуется наличие художественных метафор, использование графических цифровых технологий, нестандартная сценарная, режиссерская и операторская работа.</w:t>
      </w:r>
    </w:p>
    <w:p w:rsidR="0062067B" w:rsidRPr="003616A0" w:rsidRDefault="001A15E3" w:rsidP="0062067B">
      <w:pPr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1A15E3">
        <w:rPr>
          <w:rFonts w:ascii="Liberation Serif" w:hAnsi="Liberation Serif"/>
          <w:sz w:val="24"/>
          <w:szCs w:val="24"/>
        </w:rPr>
        <w:t xml:space="preserve">Конкурсный проект может быть оформлен в виде </w:t>
      </w:r>
      <w:proofErr w:type="spellStart"/>
      <w:r w:rsidRPr="001A15E3">
        <w:rPr>
          <w:rFonts w:ascii="Liberation Serif" w:hAnsi="Liberation Serif"/>
          <w:sz w:val="24"/>
          <w:szCs w:val="24"/>
        </w:rPr>
        <w:t>имиджевых</w:t>
      </w:r>
      <w:proofErr w:type="spellEnd"/>
      <w:r w:rsidRPr="001A15E3">
        <w:rPr>
          <w:rFonts w:ascii="Liberation Serif" w:hAnsi="Liberation Serif"/>
          <w:sz w:val="24"/>
          <w:szCs w:val="24"/>
        </w:rPr>
        <w:t xml:space="preserve">, презентационных, обучающих, социальное видео, </w:t>
      </w:r>
      <w:proofErr w:type="spellStart"/>
      <w:r w:rsidRPr="001A15E3">
        <w:rPr>
          <w:rFonts w:ascii="Liberation Serif" w:hAnsi="Liberation Serif"/>
          <w:sz w:val="24"/>
          <w:szCs w:val="24"/>
        </w:rPr>
        <w:t>промороликов</w:t>
      </w:r>
      <w:proofErr w:type="spellEnd"/>
      <w:r w:rsidRPr="001A15E3">
        <w:rPr>
          <w:rFonts w:ascii="Liberation Serif" w:hAnsi="Liberation Serif"/>
          <w:sz w:val="24"/>
          <w:szCs w:val="24"/>
        </w:rPr>
        <w:t>, а также Видео-Арт.</w:t>
      </w:r>
      <w:proofErr w:type="gramEnd"/>
    </w:p>
    <w:p w:rsidR="0062067B" w:rsidRPr="003616A0" w:rsidRDefault="001A15E3" w:rsidP="0062067B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1A15E3">
        <w:rPr>
          <w:rFonts w:ascii="Liberation Serif" w:hAnsi="Liberation Serif"/>
          <w:sz w:val="24"/>
          <w:szCs w:val="24"/>
        </w:rPr>
        <w:t>Основным критерием оценки Конкурсного проекта по данной номинации является визуальная форма представления информации, понятность и последовательность изложения информации, ее соответствие современным научным и практическим представлениям о бюджете публично-правового образования.</w:t>
      </w:r>
    </w:p>
    <w:p w:rsidR="0062067B" w:rsidRPr="00E261BD" w:rsidRDefault="001A15E3" w:rsidP="0062067B">
      <w:pPr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1A15E3">
        <w:rPr>
          <w:rFonts w:ascii="Liberation Serif" w:hAnsi="Liberation Serif"/>
          <w:sz w:val="24"/>
          <w:szCs w:val="24"/>
        </w:rPr>
        <w:t>В качестве дополнительных критериями оценки Конкурсного проекта по данной номинации выступают: художественный уровень проекта; возможность использования в просветительских, учебных, агитационных и рекламных целях; информативность.</w:t>
      </w:r>
      <w:proofErr w:type="gramEnd"/>
    </w:p>
    <w:p w:rsidR="00FA22C9" w:rsidRPr="00E261BD" w:rsidRDefault="00FA22C9" w:rsidP="0062067B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434C53" w:rsidRPr="00E261BD" w:rsidRDefault="00434C53" w:rsidP="00434C53">
      <w:pPr>
        <w:pStyle w:val="ConsPlusCell"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 xml:space="preserve"> </w:t>
      </w:r>
    </w:p>
    <w:p w:rsidR="00605D90" w:rsidRPr="00E261BD" w:rsidRDefault="00605D90" w:rsidP="00434C53">
      <w:pPr>
        <w:pStyle w:val="ConsPlusCell"/>
        <w:jc w:val="both"/>
        <w:rPr>
          <w:rFonts w:ascii="Liberation Serif" w:hAnsi="Liberation Serif"/>
          <w:sz w:val="24"/>
          <w:szCs w:val="24"/>
        </w:rPr>
      </w:pPr>
    </w:p>
    <w:p w:rsidR="00605D90" w:rsidRPr="00E261BD" w:rsidRDefault="00605D90" w:rsidP="00434C53">
      <w:pPr>
        <w:pStyle w:val="ConsPlusCell"/>
        <w:jc w:val="both"/>
        <w:rPr>
          <w:rFonts w:ascii="Liberation Serif" w:hAnsi="Liberation Serif"/>
          <w:sz w:val="24"/>
          <w:szCs w:val="24"/>
        </w:rPr>
      </w:pPr>
    </w:p>
    <w:p w:rsidR="00605D90" w:rsidRPr="00E261BD" w:rsidRDefault="00605D90" w:rsidP="00434C53">
      <w:pPr>
        <w:pStyle w:val="ConsPlusCell"/>
        <w:jc w:val="both"/>
        <w:rPr>
          <w:rFonts w:ascii="Liberation Serif" w:hAnsi="Liberation Serif"/>
          <w:sz w:val="24"/>
          <w:szCs w:val="24"/>
        </w:rPr>
      </w:pPr>
    </w:p>
    <w:p w:rsidR="00605D90" w:rsidRPr="00E261BD" w:rsidRDefault="00605D90" w:rsidP="00434C53">
      <w:pPr>
        <w:pStyle w:val="ConsPlusCell"/>
        <w:jc w:val="both"/>
        <w:rPr>
          <w:rFonts w:ascii="Liberation Serif" w:hAnsi="Liberation Serif"/>
          <w:sz w:val="24"/>
          <w:szCs w:val="24"/>
        </w:rPr>
      </w:pPr>
    </w:p>
    <w:p w:rsidR="00605D90" w:rsidRPr="00E261BD" w:rsidRDefault="00605D90" w:rsidP="00434C53">
      <w:pPr>
        <w:pStyle w:val="ConsPlusCell"/>
        <w:jc w:val="both"/>
        <w:rPr>
          <w:rFonts w:ascii="Liberation Serif" w:hAnsi="Liberation Serif"/>
          <w:sz w:val="24"/>
          <w:szCs w:val="24"/>
        </w:rPr>
      </w:pPr>
    </w:p>
    <w:p w:rsidR="001F1534" w:rsidRPr="00E261BD" w:rsidRDefault="001F1534" w:rsidP="00434C53">
      <w:pPr>
        <w:pStyle w:val="ConsPlusCell"/>
        <w:jc w:val="both"/>
        <w:rPr>
          <w:rFonts w:ascii="Liberation Serif" w:hAnsi="Liberation Serif"/>
          <w:sz w:val="24"/>
          <w:szCs w:val="24"/>
        </w:rPr>
      </w:pPr>
    </w:p>
    <w:p w:rsidR="00434C53" w:rsidRPr="00E261BD" w:rsidRDefault="00434C53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 xml:space="preserve">Приложение 2 </w:t>
      </w:r>
    </w:p>
    <w:p w:rsidR="00434C53" w:rsidRPr="00E261BD" w:rsidRDefault="00434C53" w:rsidP="00434C53">
      <w:pPr>
        <w:ind w:left="5220"/>
        <w:jc w:val="both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к Положению о проведении муниципального конкурса проектов по представлению бюджета для граждан</w:t>
      </w:r>
    </w:p>
    <w:p w:rsidR="00434C53" w:rsidRPr="00E261BD" w:rsidRDefault="00434C53" w:rsidP="00434C53">
      <w:pPr>
        <w:rPr>
          <w:rFonts w:ascii="Liberation Serif" w:hAnsi="Liberation Serif"/>
          <w:sz w:val="24"/>
          <w:szCs w:val="24"/>
        </w:rPr>
      </w:pPr>
    </w:p>
    <w:p w:rsidR="00434C53" w:rsidRPr="00E261BD" w:rsidRDefault="00434C53" w:rsidP="00434C53">
      <w:pPr>
        <w:pStyle w:val="ConsPlusCell"/>
        <w:ind w:left="5220" w:hanging="5220"/>
        <w:jc w:val="both"/>
        <w:rPr>
          <w:rFonts w:ascii="Liberation Serif" w:hAnsi="Liberation Serif" w:cs="Times New Roman"/>
          <w:sz w:val="24"/>
          <w:szCs w:val="24"/>
        </w:rPr>
      </w:pPr>
    </w:p>
    <w:p w:rsidR="00434C53" w:rsidRPr="00E261BD" w:rsidRDefault="00434C53" w:rsidP="00434C53">
      <w:pPr>
        <w:pStyle w:val="32"/>
        <w:shd w:val="clear" w:color="auto" w:fill="auto"/>
        <w:ind w:right="740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ЗАЯВКА</w:t>
      </w:r>
    </w:p>
    <w:p w:rsidR="00434C53" w:rsidRPr="00E261BD" w:rsidRDefault="00434C53" w:rsidP="00434C53">
      <w:pPr>
        <w:pStyle w:val="40"/>
        <w:shd w:val="clear" w:color="auto" w:fill="auto"/>
        <w:spacing w:after="238"/>
        <w:ind w:right="740"/>
        <w:rPr>
          <w:rFonts w:ascii="Liberation Serif" w:hAnsi="Liberation Serif"/>
          <w:sz w:val="24"/>
          <w:szCs w:val="24"/>
        </w:rPr>
      </w:pPr>
      <w:r w:rsidRPr="00E261BD">
        <w:rPr>
          <w:rFonts w:ascii="Liberation Serif" w:hAnsi="Liberation Serif"/>
          <w:sz w:val="24"/>
          <w:szCs w:val="24"/>
        </w:rPr>
        <w:t>на участие в конкурсе проектов по представлению бюджета для граждан</w:t>
      </w:r>
    </w:p>
    <w:p w:rsidR="00434C53" w:rsidRPr="00E261BD" w:rsidRDefault="00434C53" w:rsidP="00434C53">
      <w:pPr>
        <w:pStyle w:val="ConsPlusCell"/>
        <w:ind w:left="5220" w:hanging="5220"/>
        <w:jc w:val="both"/>
        <w:rPr>
          <w:rFonts w:ascii="Liberation Serif" w:hAnsi="Liberation Serif" w:cs="Times New Roman"/>
          <w:sz w:val="24"/>
          <w:szCs w:val="24"/>
          <w:highlight w:val="red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90"/>
        <w:gridCol w:w="3780"/>
      </w:tblGrid>
      <w:tr w:rsidR="00434C53" w:rsidRPr="00E261BD" w:rsidTr="00BD0789">
        <w:trPr>
          <w:trHeight w:val="513"/>
        </w:trPr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4C53" w:rsidRPr="00E261BD" w:rsidRDefault="00434C53" w:rsidP="00BD0789">
            <w:pPr>
              <w:pStyle w:val="a7"/>
              <w:spacing w:line="317" w:lineRule="exact"/>
              <w:rPr>
                <w:rFonts w:ascii="Liberation Serif" w:hAnsi="Liberation Serif"/>
                <w:sz w:val="24"/>
                <w:szCs w:val="24"/>
                <w:highlight w:val="red"/>
              </w:rPr>
            </w:pPr>
            <w:r w:rsidRPr="00E261BD">
              <w:rPr>
                <w:rFonts w:ascii="Liberation Serif" w:hAnsi="Liberation Serif"/>
                <w:sz w:val="24"/>
                <w:szCs w:val="24"/>
              </w:rPr>
              <w:t>Ф.И.О. участника / наименование организации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4C53" w:rsidRPr="00E261BD" w:rsidRDefault="00434C53" w:rsidP="00BD0789">
            <w:pPr>
              <w:rPr>
                <w:rFonts w:ascii="Liberation Serif" w:hAnsi="Liberation Serif"/>
                <w:sz w:val="24"/>
                <w:szCs w:val="24"/>
                <w:highlight w:val="red"/>
              </w:rPr>
            </w:pPr>
          </w:p>
        </w:tc>
      </w:tr>
      <w:tr w:rsidR="00434C53" w:rsidRPr="00E261BD" w:rsidTr="00BD0789">
        <w:trPr>
          <w:trHeight w:val="516"/>
        </w:trPr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4C53" w:rsidRPr="00E261BD" w:rsidRDefault="00434C53" w:rsidP="00BD0789">
            <w:pPr>
              <w:pStyle w:val="a7"/>
              <w:spacing w:line="322" w:lineRule="exact"/>
              <w:rPr>
                <w:rFonts w:ascii="Liberation Serif" w:hAnsi="Liberation Serif"/>
                <w:sz w:val="24"/>
                <w:szCs w:val="24"/>
                <w:highlight w:val="red"/>
              </w:rPr>
            </w:pPr>
            <w:r w:rsidRPr="00E261BD">
              <w:rPr>
                <w:rFonts w:ascii="Liberation Serif" w:hAnsi="Liberation Serif"/>
                <w:sz w:val="24"/>
                <w:szCs w:val="24"/>
              </w:rPr>
              <w:t>Паспортные данные / реквизиты организации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4C53" w:rsidRPr="00E261BD" w:rsidRDefault="00434C53" w:rsidP="00BD0789">
            <w:pPr>
              <w:rPr>
                <w:rFonts w:ascii="Liberation Serif" w:hAnsi="Liberation Serif"/>
                <w:sz w:val="24"/>
                <w:szCs w:val="24"/>
                <w:highlight w:val="red"/>
              </w:rPr>
            </w:pPr>
          </w:p>
        </w:tc>
      </w:tr>
      <w:tr w:rsidR="00434C53" w:rsidRPr="00E261BD" w:rsidTr="00BD0789">
        <w:trPr>
          <w:trHeight w:val="601"/>
        </w:trPr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4C53" w:rsidRPr="00E261BD" w:rsidRDefault="00434C53" w:rsidP="00BD0789">
            <w:pPr>
              <w:pStyle w:val="a7"/>
              <w:spacing w:line="322" w:lineRule="exact"/>
              <w:rPr>
                <w:rFonts w:ascii="Liberation Serif" w:hAnsi="Liberation Serif"/>
                <w:sz w:val="24"/>
                <w:szCs w:val="24"/>
              </w:rPr>
            </w:pPr>
            <w:r w:rsidRPr="00E261BD">
              <w:rPr>
                <w:rFonts w:ascii="Liberation Serif" w:hAnsi="Liberation Serif"/>
                <w:sz w:val="24"/>
                <w:szCs w:val="24"/>
              </w:rPr>
              <w:t>Адрес регистрации / юридический адрес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4C53" w:rsidRPr="00E261BD" w:rsidRDefault="00434C53" w:rsidP="00BD0789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34C53" w:rsidRPr="00E261BD" w:rsidTr="00BD0789">
        <w:trPr>
          <w:trHeight w:val="533"/>
        </w:trPr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4C53" w:rsidRPr="00E261BD" w:rsidRDefault="00434C53" w:rsidP="00BD0789">
            <w:pPr>
              <w:pStyle w:val="a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261BD">
              <w:rPr>
                <w:rFonts w:ascii="Liberation Serif" w:hAnsi="Liberation Serif"/>
                <w:sz w:val="24"/>
                <w:szCs w:val="24"/>
              </w:rPr>
              <w:t>Контактный телефон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4C53" w:rsidRPr="00E261BD" w:rsidRDefault="00434C53" w:rsidP="00BD0789">
            <w:pPr>
              <w:rPr>
                <w:rFonts w:ascii="Liberation Serif" w:hAnsi="Liberation Serif"/>
                <w:sz w:val="24"/>
                <w:szCs w:val="24"/>
                <w:highlight w:val="red"/>
              </w:rPr>
            </w:pPr>
          </w:p>
        </w:tc>
      </w:tr>
      <w:tr w:rsidR="00434C53" w:rsidRPr="00E261BD" w:rsidTr="00BD0789">
        <w:trPr>
          <w:trHeight w:val="481"/>
        </w:trPr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4C53" w:rsidRPr="00E261BD" w:rsidRDefault="00434C53" w:rsidP="00BD0789">
            <w:pPr>
              <w:pStyle w:val="a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261BD">
              <w:rPr>
                <w:rFonts w:ascii="Liberation Serif" w:hAnsi="Liberation Serif"/>
                <w:sz w:val="24"/>
                <w:szCs w:val="24"/>
              </w:rPr>
              <w:t>Электронная почта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4C53" w:rsidRPr="00E261BD" w:rsidRDefault="00434C53" w:rsidP="00BD0789">
            <w:pPr>
              <w:rPr>
                <w:rFonts w:ascii="Liberation Serif" w:hAnsi="Liberation Serif"/>
                <w:sz w:val="24"/>
                <w:szCs w:val="24"/>
                <w:highlight w:val="red"/>
              </w:rPr>
            </w:pPr>
          </w:p>
        </w:tc>
      </w:tr>
      <w:tr w:rsidR="00434C53" w:rsidRPr="00E261BD" w:rsidTr="00BD0789">
        <w:trPr>
          <w:trHeight w:val="747"/>
        </w:trPr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4C53" w:rsidRPr="00E261BD" w:rsidRDefault="00434C53" w:rsidP="00BD0789">
            <w:pPr>
              <w:pStyle w:val="a7"/>
              <w:jc w:val="both"/>
              <w:rPr>
                <w:rFonts w:ascii="Liberation Serif" w:hAnsi="Liberation Serif"/>
                <w:sz w:val="24"/>
                <w:szCs w:val="24"/>
                <w:highlight w:val="red"/>
              </w:rPr>
            </w:pPr>
            <w:r w:rsidRPr="00E261BD">
              <w:rPr>
                <w:rFonts w:ascii="Liberation Serif" w:hAnsi="Liberation Serif"/>
                <w:sz w:val="24"/>
                <w:szCs w:val="24"/>
              </w:rPr>
              <w:t>Наименование номинаци</w:t>
            </w:r>
            <w:proofErr w:type="gramStart"/>
            <w:r w:rsidRPr="00E261BD">
              <w:rPr>
                <w:rFonts w:ascii="Liberation Serif" w:hAnsi="Liberation Serif"/>
                <w:sz w:val="24"/>
                <w:szCs w:val="24"/>
              </w:rPr>
              <w:t>и(</w:t>
            </w:r>
            <w:proofErr w:type="gramEnd"/>
            <w:r w:rsidRPr="00E261BD">
              <w:rPr>
                <w:rFonts w:ascii="Liberation Serif" w:hAnsi="Liberation Serif"/>
                <w:sz w:val="24"/>
                <w:szCs w:val="24"/>
              </w:rPr>
              <w:t>-</w:t>
            </w:r>
            <w:proofErr w:type="spellStart"/>
            <w:r w:rsidRPr="00E261BD">
              <w:rPr>
                <w:rFonts w:ascii="Liberation Serif" w:hAnsi="Liberation Serif"/>
                <w:sz w:val="24"/>
                <w:szCs w:val="24"/>
              </w:rPr>
              <w:t>ий</w:t>
            </w:r>
            <w:proofErr w:type="spellEnd"/>
            <w:r w:rsidRPr="00E261BD">
              <w:rPr>
                <w:rFonts w:ascii="Liberation Serif" w:hAnsi="Liberation Serif"/>
                <w:sz w:val="24"/>
                <w:szCs w:val="24"/>
              </w:rPr>
              <w:t>), в которой(-ых) представлен конкурсный проект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4C53" w:rsidRPr="00E261BD" w:rsidRDefault="00434C53" w:rsidP="00BD0789">
            <w:pPr>
              <w:rPr>
                <w:rFonts w:ascii="Liberation Serif" w:hAnsi="Liberation Serif"/>
                <w:sz w:val="24"/>
                <w:szCs w:val="24"/>
                <w:highlight w:val="red"/>
              </w:rPr>
            </w:pPr>
          </w:p>
        </w:tc>
      </w:tr>
      <w:tr w:rsidR="00434C53" w:rsidRPr="00E261BD" w:rsidTr="00BD0789">
        <w:trPr>
          <w:trHeight w:val="1099"/>
        </w:trPr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4C53" w:rsidRPr="00E261BD" w:rsidRDefault="00434C53" w:rsidP="00BD0789">
            <w:pPr>
              <w:pStyle w:val="a7"/>
              <w:spacing w:line="312" w:lineRule="exact"/>
              <w:rPr>
                <w:rFonts w:ascii="Liberation Serif" w:hAnsi="Liberation Serif"/>
                <w:sz w:val="24"/>
                <w:szCs w:val="24"/>
              </w:rPr>
            </w:pPr>
            <w:r w:rsidRPr="00E261BD">
              <w:rPr>
                <w:rFonts w:ascii="Liberation Serif" w:hAnsi="Liberation Serif"/>
                <w:sz w:val="24"/>
                <w:szCs w:val="24"/>
              </w:rPr>
              <w:t xml:space="preserve">Наименование конкурсного проекта 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4C53" w:rsidRPr="00E261BD" w:rsidRDefault="00434C53" w:rsidP="00BD0789">
            <w:pPr>
              <w:rPr>
                <w:rFonts w:ascii="Liberation Serif" w:hAnsi="Liberation Serif"/>
                <w:sz w:val="24"/>
                <w:szCs w:val="24"/>
                <w:highlight w:val="red"/>
              </w:rPr>
            </w:pPr>
          </w:p>
        </w:tc>
      </w:tr>
      <w:tr w:rsidR="00434C53" w:rsidRPr="00E261BD" w:rsidTr="00BD0789">
        <w:trPr>
          <w:trHeight w:val="966"/>
        </w:trPr>
        <w:tc>
          <w:tcPr>
            <w:tcW w:w="5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4C53" w:rsidRPr="00E261BD" w:rsidRDefault="00434C53" w:rsidP="00BD0789">
            <w:pPr>
              <w:pStyle w:val="a7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261BD">
              <w:rPr>
                <w:rFonts w:ascii="Liberation Serif" w:hAnsi="Liberation Serif"/>
                <w:sz w:val="24"/>
                <w:szCs w:val="24"/>
              </w:rPr>
              <w:t>Краткая аннотация (2-3 предложения)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4C53" w:rsidRPr="00E261BD" w:rsidRDefault="00434C53" w:rsidP="00BD0789">
            <w:pPr>
              <w:rPr>
                <w:rFonts w:ascii="Liberation Serif" w:hAnsi="Liberation Serif"/>
                <w:sz w:val="24"/>
                <w:szCs w:val="24"/>
                <w:highlight w:val="red"/>
              </w:rPr>
            </w:pPr>
          </w:p>
        </w:tc>
      </w:tr>
    </w:tbl>
    <w:p w:rsidR="00434C53" w:rsidRPr="00E261BD" w:rsidRDefault="00434C53" w:rsidP="00434C53">
      <w:pPr>
        <w:pStyle w:val="ConsPlusCell"/>
        <w:jc w:val="both"/>
        <w:rPr>
          <w:rFonts w:ascii="Liberation Serif" w:hAnsi="Liberation Serif" w:cs="Times New Roman"/>
          <w:sz w:val="24"/>
          <w:szCs w:val="24"/>
          <w:highlight w:val="red"/>
        </w:rPr>
      </w:pPr>
    </w:p>
    <w:p w:rsidR="00434C53" w:rsidRPr="00E261BD" w:rsidRDefault="00434C53" w:rsidP="00434C53">
      <w:pPr>
        <w:pStyle w:val="ConsPlusCell"/>
        <w:jc w:val="both"/>
        <w:rPr>
          <w:rFonts w:ascii="Liberation Serif" w:hAnsi="Liberation Serif" w:cs="Times New Roman"/>
          <w:sz w:val="24"/>
          <w:szCs w:val="24"/>
          <w:highlight w:val="red"/>
        </w:rPr>
      </w:pPr>
    </w:p>
    <w:p w:rsidR="00434C53" w:rsidRPr="00E261BD" w:rsidRDefault="00434C53" w:rsidP="00434C53">
      <w:pPr>
        <w:pStyle w:val="ConsPlusCell"/>
        <w:jc w:val="both"/>
        <w:rPr>
          <w:rFonts w:ascii="Liberation Serif" w:hAnsi="Liberation Serif" w:cs="Times New Roman"/>
          <w:sz w:val="24"/>
          <w:szCs w:val="24"/>
        </w:rPr>
      </w:pPr>
      <w:r w:rsidRPr="00E261BD">
        <w:rPr>
          <w:rFonts w:ascii="Liberation Serif" w:hAnsi="Liberation Serif" w:cs="Times New Roman"/>
          <w:sz w:val="24"/>
          <w:szCs w:val="24"/>
        </w:rPr>
        <w:t xml:space="preserve">          __________________</w:t>
      </w:r>
      <w:r w:rsidRPr="00E261BD">
        <w:rPr>
          <w:rFonts w:ascii="Liberation Serif" w:hAnsi="Liberation Serif" w:cs="Times New Roman"/>
          <w:sz w:val="24"/>
          <w:szCs w:val="24"/>
        </w:rPr>
        <w:tab/>
      </w:r>
      <w:r w:rsidRPr="00E261BD">
        <w:rPr>
          <w:rFonts w:ascii="Liberation Serif" w:hAnsi="Liberation Serif" w:cs="Times New Roman"/>
          <w:sz w:val="24"/>
          <w:szCs w:val="24"/>
        </w:rPr>
        <w:tab/>
      </w:r>
      <w:r w:rsidRPr="00E261BD">
        <w:rPr>
          <w:rFonts w:ascii="Liberation Serif" w:hAnsi="Liberation Serif" w:cs="Times New Roman"/>
          <w:sz w:val="24"/>
          <w:szCs w:val="24"/>
        </w:rPr>
        <w:tab/>
      </w:r>
      <w:r w:rsidRPr="00E261BD">
        <w:rPr>
          <w:rFonts w:ascii="Liberation Serif" w:hAnsi="Liberation Serif" w:cs="Times New Roman"/>
          <w:sz w:val="24"/>
          <w:szCs w:val="24"/>
        </w:rPr>
        <w:tab/>
      </w:r>
      <w:r w:rsidRPr="00E261BD">
        <w:rPr>
          <w:rFonts w:ascii="Liberation Serif" w:hAnsi="Liberation Serif" w:cs="Times New Roman"/>
          <w:sz w:val="24"/>
          <w:szCs w:val="24"/>
        </w:rPr>
        <w:tab/>
      </w:r>
      <w:r w:rsidRPr="00E261BD">
        <w:rPr>
          <w:rFonts w:ascii="Liberation Serif" w:hAnsi="Liberation Serif" w:cs="Times New Roman"/>
          <w:sz w:val="24"/>
          <w:szCs w:val="24"/>
        </w:rPr>
        <w:tab/>
        <w:t xml:space="preserve">__________________ </w:t>
      </w:r>
    </w:p>
    <w:p w:rsidR="00434C53" w:rsidRPr="00E261BD" w:rsidRDefault="00434C53" w:rsidP="00434C53">
      <w:pPr>
        <w:pStyle w:val="ConsPlusCell"/>
        <w:jc w:val="both"/>
        <w:rPr>
          <w:rFonts w:ascii="Liberation Serif" w:hAnsi="Liberation Serif" w:cs="Times New Roman"/>
          <w:sz w:val="24"/>
          <w:szCs w:val="24"/>
        </w:rPr>
      </w:pPr>
      <w:r w:rsidRPr="00E261BD">
        <w:rPr>
          <w:rFonts w:ascii="Liberation Serif" w:hAnsi="Liberation Serif" w:cs="Times New Roman"/>
          <w:sz w:val="24"/>
          <w:szCs w:val="24"/>
        </w:rPr>
        <w:t xml:space="preserve">                        подпись *                                                                                                   расшифровка**           </w:t>
      </w:r>
    </w:p>
    <w:p w:rsidR="00434C53" w:rsidRPr="00E261BD" w:rsidRDefault="00434C53" w:rsidP="00434C53">
      <w:pPr>
        <w:pStyle w:val="ConsPlusCell"/>
        <w:jc w:val="both"/>
        <w:rPr>
          <w:rFonts w:ascii="Liberation Serif" w:hAnsi="Liberation Serif" w:cs="Times New Roman"/>
          <w:sz w:val="24"/>
          <w:szCs w:val="24"/>
        </w:rPr>
      </w:pPr>
    </w:p>
    <w:p w:rsidR="00434C53" w:rsidRPr="00E261BD" w:rsidRDefault="00434C53" w:rsidP="00434C53">
      <w:pPr>
        <w:pStyle w:val="ConsPlusCell"/>
        <w:jc w:val="both"/>
        <w:rPr>
          <w:rFonts w:ascii="Liberation Serif" w:hAnsi="Liberation Serif" w:cs="Times New Roman"/>
          <w:sz w:val="24"/>
          <w:szCs w:val="24"/>
        </w:rPr>
      </w:pPr>
    </w:p>
    <w:p w:rsidR="00434C53" w:rsidRPr="00E261BD" w:rsidRDefault="00434C53" w:rsidP="00434C53">
      <w:pPr>
        <w:pStyle w:val="ConsPlusCell"/>
        <w:jc w:val="both"/>
        <w:rPr>
          <w:rFonts w:ascii="Liberation Serif" w:hAnsi="Liberation Serif" w:cs="Times New Roman"/>
          <w:sz w:val="24"/>
          <w:szCs w:val="24"/>
        </w:rPr>
      </w:pPr>
    </w:p>
    <w:p w:rsidR="00434C53" w:rsidRPr="00E261BD" w:rsidRDefault="00434C53" w:rsidP="00434C53">
      <w:pPr>
        <w:pStyle w:val="ConsPlusCell"/>
        <w:ind w:left="360"/>
        <w:jc w:val="both"/>
        <w:rPr>
          <w:rFonts w:ascii="Liberation Serif" w:hAnsi="Liberation Serif" w:cs="Times New Roman"/>
          <w:sz w:val="24"/>
          <w:szCs w:val="24"/>
        </w:rPr>
      </w:pPr>
      <w:r w:rsidRPr="00E261BD">
        <w:rPr>
          <w:rFonts w:ascii="Liberation Serif" w:hAnsi="Liberation Serif" w:cs="Times New Roman"/>
          <w:sz w:val="24"/>
          <w:szCs w:val="24"/>
        </w:rPr>
        <w:t>*    Для группы авторов обязательно представление сведений по каждому.</w:t>
      </w:r>
    </w:p>
    <w:p w:rsidR="00434C53" w:rsidRPr="00E261BD" w:rsidRDefault="00434C53" w:rsidP="00434C53">
      <w:pPr>
        <w:pStyle w:val="ConsPlusCell"/>
        <w:ind w:left="360"/>
        <w:jc w:val="both"/>
        <w:rPr>
          <w:rFonts w:ascii="Liberation Serif" w:hAnsi="Liberation Serif" w:cs="Times New Roman"/>
          <w:sz w:val="24"/>
          <w:szCs w:val="24"/>
        </w:rPr>
      </w:pPr>
      <w:r w:rsidRPr="00E261BD">
        <w:rPr>
          <w:rFonts w:ascii="Liberation Serif" w:hAnsi="Liberation Serif" w:cs="Times New Roman"/>
          <w:sz w:val="24"/>
          <w:szCs w:val="24"/>
        </w:rPr>
        <w:t xml:space="preserve">** Для организаций – подпись руководителя с указанием должности, заверенная печатью организации.     </w:t>
      </w:r>
    </w:p>
    <w:p w:rsidR="00434C53" w:rsidRPr="00E261BD" w:rsidRDefault="00434C53" w:rsidP="00434C53">
      <w:pPr>
        <w:pStyle w:val="ConsPlusCell"/>
        <w:ind w:left="360"/>
        <w:jc w:val="both"/>
        <w:rPr>
          <w:rFonts w:ascii="Liberation Serif" w:hAnsi="Liberation Serif" w:cs="Times New Roman"/>
          <w:sz w:val="24"/>
          <w:szCs w:val="24"/>
        </w:rPr>
      </w:pPr>
    </w:p>
    <w:p w:rsidR="00434C53" w:rsidRPr="00E261BD" w:rsidRDefault="00434C53" w:rsidP="00434C53">
      <w:pPr>
        <w:pStyle w:val="ConsPlusCell"/>
        <w:ind w:left="360"/>
        <w:jc w:val="both"/>
        <w:rPr>
          <w:rFonts w:ascii="Liberation Serif" w:hAnsi="Liberation Serif" w:cs="Times New Roman"/>
          <w:sz w:val="24"/>
          <w:szCs w:val="24"/>
        </w:rPr>
      </w:pPr>
    </w:p>
    <w:p w:rsidR="00434C53" w:rsidRPr="00E261BD" w:rsidRDefault="00434C53" w:rsidP="00434C53">
      <w:pPr>
        <w:pStyle w:val="ConsPlusCell"/>
        <w:ind w:left="360"/>
        <w:jc w:val="both"/>
        <w:rPr>
          <w:rFonts w:ascii="Liberation Serif" w:hAnsi="Liberation Serif" w:cs="Times New Roman"/>
          <w:sz w:val="24"/>
          <w:szCs w:val="24"/>
        </w:rPr>
      </w:pPr>
    </w:p>
    <w:p w:rsidR="00434C53" w:rsidRPr="00E261BD" w:rsidRDefault="00434C53" w:rsidP="00434C53">
      <w:pPr>
        <w:pStyle w:val="ConsPlusCell"/>
        <w:ind w:left="360"/>
        <w:jc w:val="both"/>
        <w:rPr>
          <w:rFonts w:ascii="Liberation Serif" w:hAnsi="Liberation Serif" w:cs="Times New Roman"/>
          <w:sz w:val="24"/>
          <w:szCs w:val="24"/>
          <w:highlight w:val="red"/>
        </w:rPr>
      </w:pPr>
    </w:p>
    <w:p w:rsidR="00605D90" w:rsidRPr="00E261BD" w:rsidRDefault="00434C53" w:rsidP="00434C53">
      <w:pPr>
        <w:pStyle w:val="ConsPlusCell"/>
        <w:jc w:val="both"/>
        <w:rPr>
          <w:rFonts w:ascii="Liberation Serif" w:hAnsi="Liberation Serif" w:cs="Times New Roman"/>
          <w:sz w:val="24"/>
          <w:szCs w:val="24"/>
        </w:rPr>
      </w:pPr>
      <w:r w:rsidRPr="00E261BD">
        <w:rPr>
          <w:rFonts w:ascii="Liberation Serif" w:hAnsi="Liberation Serif" w:cs="Times New Roman"/>
          <w:sz w:val="24"/>
          <w:szCs w:val="24"/>
        </w:rPr>
        <w:t>Верно</w:t>
      </w:r>
    </w:p>
    <w:p w:rsidR="00434C53" w:rsidRPr="00E261BD" w:rsidRDefault="00434C53" w:rsidP="006C0403">
      <w:pPr>
        <w:pStyle w:val="ConsPlusNormal"/>
        <w:tabs>
          <w:tab w:val="left" w:pos="5040"/>
        </w:tabs>
        <w:outlineLvl w:val="0"/>
        <w:rPr>
          <w:rFonts w:ascii="Liberation Serif" w:hAnsi="Liberation Serif"/>
        </w:rPr>
      </w:pPr>
    </w:p>
    <w:sectPr w:rsidR="00434C53" w:rsidRPr="00E261BD" w:rsidSect="00605D90">
      <w:headerReference w:type="even" r:id="rId10"/>
      <w:headerReference w:type="default" r:id="rId11"/>
      <w:pgSz w:w="11906" w:h="16838"/>
      <w:pgMar w:top="1134" w:right="851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426" w:rsidRDefault="00824426">
      <w:r>
        <w:separator/>
      </w:r>
    </w:p>
  </w:endnote>
  <w:endnote w:type="continuationSeparator" w:id="0">
    <w:p w:rsidR="00824426" w:rsidRDefault="00824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426" w:rsidRDefault="00824426">
      <w:r>
        <w:separator/>
      </w:r>
    </w:p>
  </w:footnote>
  <w:footnote w:type="continuationSeparator" w:id="0">
    <w:p w:rsidR="00824426" w:rsidRDefault="008244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700" w:rsidRDefault="00186AC1" w:rsidP="005E0F92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8670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86700" w:rsidRDefault="0088670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700" w:rsidRPr="00250824" w:rsidRDefault="00186AC1">
    <w:pPr>
      <w:pStyle w:val="a4"/>
      <w:jc w:val="center"/>
      <w:rPr>
        <w:sz w:val="28"/>
        <w:szCs w:val="28"/>
      </w:rPr>
    </w:pPr>
    <w:r w:rsidRPr="00250824">
      <w:rPr>
        <w:sz w:val="28"/>
        <w:szCs w:val="28"/>
      </w:rPr>
      <w:fldChar w:fldCharType="begin"/>
    </w:r>
    <w:r w:rsidR="00886700" w:rsidRPr="00250824">
      <w:rPr>
        <w:sz w:val="28"/>
        <w:szCs w:val="28"/>
      </w:rPr>
      <w:instrText>PAGE   \* MERGEFORMAT</w:instrText>
    </w:r>
    <w:r w:rsidRPr="00250824">
      <w:rPr>
        <w:sz w:val="28"/>
        <w:szCs w:val="28"/>
      </w:rPr>
      <w:fldChar w:fldCharType="separate"/>
    </w:r>
    <w:r w:rsidR="00C41B0C">
      <w:rPr>
        <w:noProof/>
        <w:sz w:val="28"/>
        <w:szCs w:val="28"/>
      </w:rPr>
      <w:t>2</w:t>
    </w:r>
    <w:r w:rsidRPr="00250824">
      <w:rPr>
        <w:sz w:val="28"/>
        <w:szCs w:val="28"/>
      </w:rPr>
      <w:fldChar w:fldCharType="end"/>
    </w:r>
  </w:p>
  <w:p w:rsidR="00886700" w:rsidRDefault="0088670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B1200"/>
    <w:multiLevelType w:val="multilevel"/>
    <w:tmpl w:val="6F3829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DFE79FA"/>
    <w:multiLevelType w:val="hybridMultilevel"/>
    <w:tmpl w:val="8E8E6024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8B2730"/>
    <w:multiLevelType w:val="hybridMultilevel"/>
    <w:tmpl w:val="15AA93E2"/>
    <w:lvl w:ilvl="0" w:tplc="A60ECFA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331296"/>
    <w:multiLevelType w:val="hybridMultilevel"/>
    <w:tmpl w:val="80E088C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0D41A89"/>
    <w:multiLevelType w:val="hybridMultilevel"/>
    <w:tmpl w:val="800A91CA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21822BFD"/>
    <w:multiLevelType w:val="multilevel"/>
    <w:tmpl w:val="A1C80B2A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abstractNum w:abstractNumId="6">
    <w:nsid w:val="2B2A3671"/>
    <w:multiLevelType w:val="hybridMultilevel"/>
    <w:tmpl w:val="7F86B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AD5523"/>
    <w:multiLevelType w:val="multilevel"/>
    <w:tmpl w:val="E384D352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8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35786F54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387051D9"/>
    <w:multiLevelType w:val="hybridMultilevel"/>
    <w:tmpl w:val="66207082"/>
    <w:lvl w:ilvl="0" w:tplc="A60ECFA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53620B39"/>
    <w:multiLevelType w:val="hybridMultilevel"/>
    <w:tmpl w:val="5D7837F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5B261A1"/>
    <w:multiLevelType w:val="hybridMultilevel"/>
    <w:tmpl w:val="25EC4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9083EB7"/>
    <w:multiLevelType w:val="hybridMultilevel"/>
    <w:tmpl w:val="5F465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FD2649"/>
    <w:multiLevelType w:val="hybridMultilevel"/>
    <w:tmpl w:val="CC707B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C39183A"/>
    <w:multiLevelType w:val="hybridMultilevel"/>
    <w:tmpl w:val="C0283F30"/>
    <w:lvl w:ilvl="0" w:tplc="CFAEC680">
      <w:start w:val="1"/>
      <w:numFmt w:val="decimal"/>
      <w:lvlText w:val="%1."/>
      <w:lvlJc w:val="left"/>
      <w:pPr>
        <w:ind w:left="201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D2135E6"/>
    <w:multiLevelType w:val="hybridMultilevel"/>
    <w:tmpl w:val="E5FEF45E"/>
    <w:lvl w:ilvl="0" w:tplc="A60ECF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12"/>
  </w:num>
  <w:num w:numId="5">
    <w:abstractNumId w:val="5"/>
  </w:num>
  <w:num w:numId="6">
    <w:abstractNumId w:val="2"/>
  </w:num>
  <w:num w:numId="7">
    <w:abstractNumId w:val="9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3"/>
  </w:num>
  <w:num w:numId="12">
    <w:abstractNumId w:val="4"/>
  </w:num>
  <w:num w:numId="13">
    <w:abstractNumId w:val="13"/>
  </w:num>
  <w:num w:numId="14">
    <w:abstractNumId w:val="10"/>
  </w:num>
  <w:num w:numId="15">
    <w:abstractNumId w:val="1"/>
  </w:num>
  <w:num w:numId="16">
    <w:abstractNumId w:val="8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48C8"/>
    <w:rsid w:val="00002B5C"/>
    <w:rsid w:val="00003137"/>
    <w:rsid w:val="0001480A"/>
    <w:rsid w:val="000158E2"/>
    <w:rsid w:val="0001663C"/>
    <w:rsid w:val="00026E3A"/>
    <w:rsid w:val="00041E84"/>
    <w:rsid w:val="00051987"/>
    <w:rsid w:val="00060CF7"/>
    <w:rsid w:val="00062779"/>
    <w:rsid w:val="000665D7"/>
    <w:rsid w:val="0006789C"/>
    <w:rsid w:val="00070110"/>
    <w:rsid w:val="0007425E"/>
    <w:rsid w:val="0007464B"/>
    <w:rsid w:val="00082D5F"/>
    <w:rsid w:val="00095376"/>
    <w:rsid w:val="000A0399"/>
    <w:rsid w:val="000A0843"/>
    <w:rsid w:val="000A38E9"/>
    <w:rsid w:val="000A448E"/>
    <w:rsid w:val="000B260A"/>
    <w:rsid w:val="000B41DD"/>
    <w:rsid w:val="000C7DED"/>
    <w:rsid w:val="000D1931"/>
    <w:rsid w:val="000D2458"/>
    <w:rsid w:val="000E0BA9"/>
    <w:rsid w:val="000E18E7"/>
    <w:rsid w:val="000E57F1"/>
    <w:rsid w:val="000F2A84"/>
    <w:rsid w:val="000F594A"/>
    <w:rsid w:val="00100719"/>
    <w:rsid w:val="001014B6"/>
    <w:rsid w:val="0010666F"/>
    <w:rsid w:val="00115347"/>
    <w:rsid w:val="001172A7"/>
    <w:rsid w:val="00125E87"/>
    <w:rsid w:val="00132531"/>
    <w:rsid w:val="001448C8"/>
    <w:rsid w:val="001707A1"/>
    <w:rsid w:val="0017080B"/>
    <w:rsid w:val="0017105E"/>
    <w:rsid w:val="001772C2"/>
    <w:rsid w:val="00186AC1"/>
    <w:rsid w:val="00187E49"/>
    <w:rsid w:val="001958AE"/>
    <w:rsid w:val="001A15E3"/>
    <w:rsid w:val="001A2819"/>
    <w:rsid w:val="001B145F"/>
    <w:rsid w:val="001C7815"/>
    <w:rsid w:val="001C7B5A"/>
    <w:rsid w:val="001D01A9"/>
    <w:rsid w:val="001D1B4E"/>
    <w:rsid w:val="001E0E8F"/>
    <w:rsid w:val="001F1534"/>
    <w:rsid w:val="001F2DF6"/>
    <w:rsid w:val="00201A69"/>
    <w:rsid w:val="002067D4"/>
    <w:rsid w:val="00214F39"/>
    <w:rsid w:val="00224425"/>
    <w:rsid w:val="0023289D"/>
    <w:rsid w:val="00232B8A"/>
    <w:rsid w:val="00243F2F"/>
    <w:rsid w:val="00250824"/>
    <w:rsid w:val="00251E48"/>
    <w:rsid w:val="00252729"/>
    <w:rsid w:val="00255712"/>
    <w:rsid w:val="00257AB1"/>
    <w:rsid w:val="00261321"/>
    <w:rsid w:val="0026473F"/>
    <w:rsid w:val="00272515"/>
    <w:rsid w:val="00283A1A"/>
    <w:rsid w:val="002A45F8"/>
    <w:rsid w:val="002A5790"/>
    <w:rsid w:val="002B430F"/>
    <w:rsid w:val="002B76A1"/>
    <w:rsid w:val="002C273D"/>
    <w:rsid w:val="002C468A"/>
    <w:rsid w:val="002C5FA8"/>
    <w:rsid w:val="002D186A"/>
    <w:rsid w:val="002D21A0"/>
    <w:rsid w:val="002D4AD9"/>
    <w:rsid w:val="002D68E3"/>
    <w:rsid w:val="002E5DC1"/>
    <w:rsid w:val="002F2477"/>
    <w:rsid w:val="002F48E3"/>
    <w:rsid w:val="003040C4"/>
    <w:rsid w:val="00305CBD"/>
    <w:rsid w:val="00306A71"/>
    <w:rsid w:val="00315EFD"/>
    <w:rsid w:val="0032074F"/>
    <w:rsid w:val="0032124C"/>
    <w:rsid w:val="0032471C"/>
    <w:rsid w:val="00327EBD"/>
    <w:rsid w:val="00331D51"/>
    <w:rsid w:val="00347341"/>
    <w:rsid w:val="00352251"/>
    <w:rsid w:val="00352B76"/>
    <w:rsid w:val="003541D0"/>
    <w:rsid w:val="003616A0"/>
    <w:rsid w:val="00365146"/>
    <w:rsid w:val="00367044"/>
    <w:rsid w:val="0036775E"/>
    <w:rsid w:val="003731A9"/>
    <w:rsid w:val="003765E2"/>
    <w:rsid w:val="00380FA0"/>
    <w:rsid w:val="00396862"/>
    <w:rsid w:val="003A2A38"/>
    <w:rsid w:val="003A5997"/>
    <w:rsid w:val="003B3A0A"/>
    <w:rsid w:val="003B5C7C"/>
    <w:rsid w:val="003C146E"/>
    <w:rsid w:val="003C4785"/>
    <w:rsid w:val="003D3C85"/>
    <w:rsid w:val="003F32AD"/>
    <w:rsid w:val="003F5651"/>
    <w:rsid w:val="00401165"/>
    <w:rsid w:val="00404ADD"/>
    <w:rsid w:val="004113B1"/>
    <w:rsid w:val="004154B2"/>
    <w:rsid w:val="0041607C"/>
    <w:rsid w:val="00430475"/>
    <w:rsid w:val="00431AC9"/>
    <w:rsid w:val="00434C53"/>
    <w:rsid w:val="00436985"/>
    <w:rsid w:val="00436EEA"/>
    <w:rsid w:val="00437B8F"/>
    <w:rsid w:val="00437BD3"/>
    <w:rsid w:val="00437FFE"/>
    <w:rsid w:val="00442AD7"/>
    <w:rsid w:val="00445E38"/>
    <w:rsid w:val="00445FC3"/>
    <w:rsid w:val="00446BDB"/>
    <w:rsid w:val="00446CF0"/>
    <w:rsid w:val="0045219B"/>
    <w:rsid w:val="004560CC"/>
    <w:rsid w:val="00481402"/>
    <w:rsid w:val="0048176D"/>
    <w:rsid w:val="0048337A"/>
    <w:rsid w:val="004A0A55"/>
    <w:rsid w:val="004A4D2C"/>
    <w:rsid w:val="004B3D78"/>
    <w:rsid w:val="004C1F45"/>
    <w:rsid w:val="004D40A6"/>
    <w:rsid w:val="004D73F9"/>
    <w:rsid w:val="004E1D59"/>
    <w:rsid w:val="00501297"/>
    <w:rsid w:val="0050368E"/>
    <w:rsid w:val="0051086D"/>
    <w:rsid w:val="005159D0"/>
    <w:rsid w:val="00521353"/>
    <w:rsid w:val="00532197"/>
    <w:rsid w:val="00534BDD"/>
    <w:rsid w:val="00535A1B"/>
    <w:rsid w:val="005364A4"/>
    <w:rsid w:val="00547767"/>
    <w:rsid w:val="005544EC"/>
    <w:rsid w:val="00565CEA"/>
    <w:rsid w:val="005707D3"/>
    <w:rsid w:val="005851DA"/>
    <w:rsid w:val="005860C3"/>
    <w:rsid w:val="00586939"/>
    <w:rsid w:val="005978AB"/>
    <w:rsid w:val="005A2B8F"/>
    <w:rsid w:val="005A2E29"/>
    <w:rsid w:val="005A3B5D"/>
    <w:rsid w:val="005A7E7D"/>
    <w:rsid w:val="005B1681"/>
    <w:rsid w:val="005B4580"/>
    <w:rsid w:val="005C4E2D"/>
    <w:rsid w:val="005D25DF"/>
    <w:rsid w:val="005D4A7F"/>
    <w:rsid w:val="005E09EB"/>
    <w:rsid w:val="005E0F92"/>
    <w:rsid w:val="005E5D54"/>
    <w:rsid w:val="005E75FD"/>
    <w:rsid w:val="005F11BA"/>
    <w:rsid w:val="00605D90"/>
    <w:rsid w:val="00605FAD"/>
    <w:rsid w:val="006171D8"/>
    <w:rsid w:val="0062067B"/>
    <w:rsid w:val="00625657"/>
    <w:rsid w:val="00627D0B"/>
    <w:rsid w:val="00637E7C"/>
    <w:rsid w:val="00644CA9"/>
    <w:rsid w:val="006466F3"/>
    <w:rsid w:val="00650337"/>
    <w:rsid w:val="00665FE4"/>
    <w:rsid w:val="006664A3"/>
    <w:rsid w:val="006739DE"/>
    <w:rsid w:val="00680E38"/>
    <w:rsid w:val="00681ED3"/>
    <w:rsid w:val="00683188"/>
    <w:rsid w:val="006836DB"/>
    <w:rsid w:val="00696F13"/>
    <w:rsid w:val="006A0E28"/>
    <w:rsid w:val="006A141B"/>
    <w:rsid w:val="006A2C9E"/>
    <w:rsid w:val="006C0403"/>
    <w:rsid w:val="006C65FE"/>
    <w:rsid w:val="006D0452"/>
    <w:rsid w:val="006D5DAF"/>
    <w:rsid w:val="006E167F"/>
    <w:rsid w:val="006E2880"/>
    <w:rsid w:val="006F6575"/>
    <w:rsid w:val="006F6B52"/>
    <w:rsid w:val="007010AC"/>
    <w:rsid w:val="00710BAB"/>
    <w:rsid w:val="00714802"/>
    <w:rsid w:val="007149D2"/>
    <w:rsid w:val="00721091"/>
    <w:rsid w:val="00722C3C"/>
    <w:rsid w:val="007241D5"/>
    <w:rsid w:val="00732FE2"/>
    <w:rsid w:val="00733727"/>
    <w:rsid w:val="00733E7A"/>
    <w:rsid w:val="0073422A"/>
    <w:rsid w:val="0076649F"/>
    <w:rsid w:val="00770B21"/>
    <w:rsid w:val="00780BEA"/>
    <w:rsid w:val="007953AE"/>
    <w:rsid w:val="007962B4"/>
    <w:rsid w:val="007A1615"/>
    <w:rsid w:val="007A420B"/>
    <w:rsid w:val="007B1FBB"/>
    <w:rsid w:val="007B6F95"/>
    <w:rsid w:val="007B7AE5"/>
    <w:rsid w:val="007C45F6"/>
    <w:rsid w:val="007C593B"/>
    <w:rsid w:val="007E4D1B"/>
    <w:rsid w:val="007F1140"/>
    <w:rsid w:val="00812240"/>
    <w:rsid w:val="008223E2"/>
    <w:rsid w:val="00824426"/>
    <w:rsid w:val="008244A4"/>
    <w:rsid w:val="00826C1C"/>
    <w:rsid w:val="00830334"/>
    <w:rsid w:val="00835E0D"/>
    <w:rsid w:val="00847672"/>
    <w:rsid w:val="00877B7A"/>
    <w:rsid w:val="00880684"/>
    <w:rsid w:val="00880947"/>
    <w:rsid w:val="00886700"/>
    <w:rsid w:val="00886911"/>
    <w:rsid w:val="00890CEF"/>
    <w:rsid w:val="00892E3C"/>
    <w:rsid w:val="008943A2"/>
    <w:rsid w:val="008A3EE6"/>
    <w:rsid w:val="008A53D2"/>
    <w:rsid w:val="008B5404"/>
    <w:rsid w:val="008C577F"/>
    <w:rsid w:val="008D2A93"/>
    <w:rsid w:val="008D43EF"/>
    <w:rsid w:val="008E35BF"/>
    <w:rsid w:val="008E3FFF"/>
    <w:rsid w:val="008F41EA"/>
    <w:rsid w:val="00900A2E"/>
    <w:rsid w:val="00910CCD"/>
    <w:rsid w:val="00916DE4"/>
    <w:rsid w:val="009178AF"/>
    <w:rsid w:val="00926120"/>
    <w:rsid w:val="0093115C"/>
    <w:rsid w:val="00933169"/>
    <w:rsid w:val="009343BD"/>
    <w:rsid w:val="0093641F"/>
    <w:rsid w:val="0094073C"/>
    <w:rsid w:val="00942F69"/>
    <w:rsid w:val="00953945"/>
    <w:rsid w:val="00954E22"/>
    <w:rsid w:val="009748C4"/>
    <w:rsid w:val="00976133"/>
    <w:rsid w:val="00991DA4"/>
    <w:rsid w:val="00993B82"/>
    <w:rsid w:val="009A0B7F"/>
    <w:rsid w:val="009A3082"/>
    <w:rsid w:val="009A3331"/>
    <w:rsid w:val="009B4718"/>
    <w:rsid w:val="009B539C"/>
    <w:rsid w:val="009C2FC1"/>
    <w:rsid w:val="009C32A9"/>
    <w:rsid w:val="009C6452"/>
    <w:rsid w:val="009D08E1"/>
    <w:rsid w:val="009E63FE"/>
    <w:rsid w:val="009F182B"/>
    <w:rsid w:val="009F787E"/>
    <w:rsid w:val="00A03485"/>
    <w:rsid w:val="00A13013"/>
    <w:rsid w:val="00A21155"/>
    <w:rsid w:val="00A25DCD"/>
    <w:rsid w:val="00A30B77"/>
    <w:rsid w:val="00A31F1F"/>
    <w:rsid w:val="00A34439"/>
    <w:rsid w:val="00A345D1"/>
    <w:rsid w:val="00A40D6C"/>
    <w:rsid w:val="00A4249A"/>
    <w:rsid w:val="00A52C93"/>
    <w:rsid w:val="00A54640"/>
    <w:rsid w:val="00A56662"/>
    <w:rsid w:val="00A6005B"/>
    <w:rsid w:val="00A6642B"/>
    <w:rsid w:val="00A703C5"/>
    <w:rsid w:val="00A860F2"/>
    <w:rsid w:val="00A90112"/>
    <w:rsid w:val="00A90386"/>
    <w:rsid w:val="00A9099C"/>
    <w:rsid w:val="00A91B76"/>
    <w:rsid w:val="00A93A95"/>
    <w:rsid w:val="00A9584F"/>
    <w:rsid w:val="00A968AC"/>
    <w:rsid w:val="00AA28CC"/>
    <w:rsid w:val="00AB5007"/>
    <w:rsid w:val="00AC3698"/>
    <w:rsid w:val="00AE42C9"/>
    <w:rsid w:val="00AF2DB9"/>
    <w:rsid w:val="00AF69A6"/>
    <w:rsid w:val="00B10CD7"/>
    <w:rsid w:val="00B1710C"/>
    <w:rsid w:val="00B21422"/>
    <w:rsid w:val="00B32B04"/>
    <w:rsid w:val="00B423E9"/>
    <w:rsid w:val="00B53538"/>
    <w:rsid w:val="00B54EB2"/>
    <w:rsid w:val="00B6685B"/>
    <w:rsid w:val="00B72AD7"/>
    <w:rsid w:val="00B72C29"/>
    <w:rsid w:val="00B740BB"/>
    <w:rsid w:val="00B93FE1"/>
    <w:rsid w:val="00BA1B8A"/>
    <w:rsid w:val="00BA4AB5"/>
    <w:rsid w:val="00BB2D0A"/>
    <w:rsid w:val="00BB4B3A"/>
    <w:rsid w:val="00BB5D89"/>
    <w:rsid w:val="00BB71D7"/>
    <w:rsid w:val="00BC16CC"/>
    <w:rsid w:val="00BC3E0F"/>
    <w:rsid w:val="00BC4031"/>
    <w:rsid w:val="00BC71CF"/>
    <w:rsid w:val="00BD0789"/>
    <w:rsid w:val="00BE7936"/>
    <w:rsid w:val="00BF2E5F"/>
    <w:rsid w:val="00BF5192"/>
    <w:rsid w:val="00C01821"/>
    <w:rsid w:val="00C02996"/>
    <w:rsid w:val="00C12DEA"/>
    <w:rsid w:val="00C2012C"/>
    <w:rsid w:val="00C2643E"/>
    <w:rsid w:val="00C310B1"/>
    <w:rsid w:val="00C41B0C"/>
    <w:rsid w:val="00C60D01"/>
    <w:rsid w:val="00C65282"/>
    <w:rsid w:val="00C6735D"/>
    <w:rsid w:val="00C676A1"/>
    <w:rsid w:val="00C71085"/>
    <w:rsid w:val="00C81D62"/>
    <w:rsid w:val="00C92935"/>
    <w:rsid w:val="00C94C40"/>
    <w:rsid w:val="00CB0E48"/>
    <w:rsid w:val="00CB4F83"/>
    <w:rsid w:val="00CB6D41"/>
    <w:rsid w:val="00CC02E2"/>
    <w:rsid w:val="00CC1DC3"/>
    <w:rsid w:val="00CC5DD0"/>
    <w:rsid w:val="00CC65DB"/>
    <w:rsid w:val="00CC7CBF"/>
    <w:rsid w:val="00CD669B"/>
    <w:rsid w:val="00CE260E"/>
    <w:rsid w:val="00CF3597"/>
    <w:rsid w:val="00CF564F"/>
    <w:rsid w:val="00D03230"/>
    <w:rsid w:val="00D04B69"/>
    <w:rsid w:val="00D07BF7"/>
    <w:rsid w:val="00D138CD"/>
    <w:rsid w:val="00D243E0"/>
    <w:rsid w:val="00D33121"/>
    <w:rsid w:val="00D35709"/>
    <w:rsid w:val="00D35714"/>
    <w:rsid w:val="00D35C0F"/>
    <w:rsid w:val="00D41C18"/>
    <w:rsid w:val="00D5361C"/>
    <w:rsid w:val="00D66B32"/>
    <w:rsid w:val="00D8164E"/>
    <w:rsid w:val="00D82C0A"/>
    <w:rsid w:val="00D83144"/>
    <w:rsid w:val="00D868A9"/>
    <w:rsid w:val="00D86E95"/>
    <w:rsid w:val="00DB1E7A"/>
    <w:rsid w:val="00DB3D83"/>
    <w:rsid w:val="00DB76CD"/>
    <w:rsid w:val="00DC2C1B"/>
    <w:rsid w:val="00DC7E0C"/>
    <w:rsid w:val="00DD0FEE"/>
    <w:rsid w:val="00DD2D5E"/>
    <w:rsid w:val="00DE086B"/>
    <w:rsid w:val="00DE633B"/>
    <w:rsid w:val="00DF7140"/>
    <w:rsid w:val="00E02FF4"/>
    <w:rsid w:val="00E1793B"/>
    <w:rsid w:val="00E2038C"/>
    <w:rsid w:val="00E205CE"/>
    <w:rsid w:val="00E25258"/>
    <w:rsid w:val="00E261BD"/>
    <w:rsid w:val="00E35581"/>
    <w:rsid w:val="00E35D4B"/>
    <w:rsid w:val="00E40812"/>
    <w:rsid w:val="00E41726"/>
    <w:rsid w:val="00E50501"/>
    <w:rsid w:val="00E612CD"/>
    <w:rsid w:val="00E621DD"/>
    <w:rsid w:val="00E66C64"/>
    <w:rsid w:val="00E71C50"/>
    <w:rsid w:val="00E72B2D"/>
    <w:rsid w:val="00E74ACF"/>
    <w:rsid w:val="00E83C05"/>
    <w:rsid w:val="00E92273"/>
    <w:rsid w:val="00E97920"/>
    <w:rsid w:val="00EA2A19"/>
    <w:rsid w:val="00EA42A3"/>
    <w:rsid w:val="00EA6190"/>
    <w:rsid w:val="00EB5821"/>
    <w:rsid w:val="00EC005E"/>
    <w:rsid w:val="00ED3230"/>
    <w:rsid w:val="00ED37AD"/>
    <w:rsid w:val="00ED73F6"/>
    <w:rsid w:val="00EE4A7D"/>
    <w:rsid w:val="00EE7A79"/>
    <w:rsid w:val="00EF06D8"/>
    <w:rsid w:val="00F06810"/>
    <w:rsid w:val="00F147F7"/>
    <w:rsid w:val="00F24A8A"/>
    <w:rsid w:val="00F2656C"/>
    <w:rsid w:val="00F32417"/>
    <w:rsid w:val="00F34AF4"/>
    <w:rsid w:val="00F36957"/>
    <w:rsid w:val="00F41356"/>
    <w:rsid w:val="00F54061"/>
    <w:rsid w:val="00F67816"/>
    <w:rsid w:val="00F74128"/>
    <w:rsid w:val="00F77AC2"/>
    <w:rsid w:val="00F77BE3"/>
    <w:rsid w:val="00F81DA5"/>
    <w:rsid w:val="00F81F00"/>
    <w:rsid w:val="00F82F00"/>
    <w:rsid w:val="00F96379"/>
    <w:rsid w:val="00FA22C9"/>
    <w:rsid w:val="00FA4BA1"/>
    <w:rsid w:val="00FA70E4"/>
    <w:rsid w:val="00FB0448"/>
    <w:rsid w:val="00FC2F6C"/>
    <w:rsid w:val="00FC3BF2"/>
    <w:rsid w:val="00FD359B"/>
    <w:rsid w:val="00FE017D"/>
    <w:rsid w:val="00FE2275"/>
    <w:rsid w:val="00FE32EE"/>
    <w:rsid w:val="00FE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810"/>
    <w:rPr>
      <w:sz w:val="28"/>
      <w:szCs w:val="28"/>
    </w:rPr>
  </w:style>
  <w:style w:type="paragraph" w:styleId="1">
    <w:name w:val="heading 1"/>
    <w:basedOn w:val="a"/>
    <w:next w:val="a"/>
    <w:qFormat/>
    <w:rsid w:val="00710BAB"/>
    <w:pPr>
      <w:keepNext/>
      <w:jc w:val="both"/>
      <w:outlineLvl w:val="0"/>
    </w:pPr>
    <w:rPr>
      <w:b/>
      <w:i/>
      <w:szCs w:val="20"/>
    </w:rPr>
  </w:style>
  <w:style w:type="paragraph" w:styleId="8">
    <w:name w:val="heading 8"/>
    <w:basedOn w:val="a"/>
    <w:next w:val="a"/>
    <w:qFormat/>
    <w:rsid w:val="00F32417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C2FC1"/>
    <w:rPr>
      <w:rFonts w:ascii="Tahoma" w:hAnsi="Tahoma" w:cs="Tahoma"/>
      <w:sz w:val="16"/>
      <w:szCs w:val="16"/>
    </w:rPr>
  </w:style>
  <w:style w:type="paragraph" w:customStyle="1" w:styleId="10">
    <w:name w:val="1"/>
    <w:basedOn w:val="a"/>
    <w:rsid w:val="00431AC9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5D4A7F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6">
    <w:name w:val="Title"/>
    <w:basedOn w:val="a"/>
    <w:qFormat/>
    <w:rsid w:val="005D4A7F"/>
    <w:pPr>
      <w:jc w:val="center"/>
    </w:pPr>
    <w:rPr>
      <w:b/>
      <w:szCs w:val="20"/>
    </w:rPr>
  </w:style>
  <w:style w:type="paragraph" w:styleId="a7">
    <w:name w:val="Body Text"/>
    <w:basedOn w:val="a"/>
    <w:rsid w:val="005D4A7F"/>
    <w:pPr>
      <w:spacing w:after="120"/>
    </w:pPr>
  </w:style>
  <w:style w:type="paragraph" w:customStyle="1" w:styleId="ConsPlusNonformat">
    <w:name w:val="ConsPlusNonformat"/>
    <w:rsid w:val="005D4A7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page number"/>
    <w:basedOn w:val="a0"/>
    <w:rsid w:val="00A4249A"/>
  </w:style>
  <w:style w:type="paragraph" w:styleId="a9">
    <w:name w:val="footer"/>
    <w:basedOn w:val="a"/>
    <w:link w:val="aa"/>
    <w:uiPriority w:val="99"/>
    <w:unhideWhenUsed/>
    <w:rsid w:val="00C201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C2012C"/>
    <w:rPr>
      <w:sz w:val="28"/>
      <w:szCs w:val="28"/>
    </w:rPr>
  </w:style>
  <w:style w:type="table" w:styleId="ab">
    <w:name w:val="Table Grid"/>
    <w:basedOn w:val="a1"/>
    <w:rsid w:val="00026E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Revision"/>
    <w:hidden/>
    <w:uiPriority w:val="99"/>
    <w:semiHidden/>
    <w:rsid w:val="00FE017D"/>
    <w:rPr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625657"/>
  </w:style>
  <w:style w:type="character" w:styleId="ad">
    <w:name w:val="Strong"/>
    <w:uiPriority w:val="22"/>
    <w:qFormat/>
    <w:rsid w:val="008943A2"/>
    <w:rPr>
      <w:b/>
      <w:bCs/>
    </w:rPr>
  </w:style>
  <w:style w:type="paragraph" w:styleId="3">
    <w:name w:val="Body Text Indent 3"/>
    <w:basedOn w:val="a"/>
    <w:link w:val="30"/>
    <w:uiPriority w:val="99"/>
    <w:semiHidden/>
    <w:unhideWhenUsed/>
    <w:rsid w:val="0025082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250824"/>
    <w:rPr>
      <w:sz w:val="16"/>
      <w:szCs w:val="16"/>
    </w:rPr>
  </w:style>
  <w:style w:type="table" w:customStyle="1" w:styleId="11">
    <w:name w:val="Сетка таблицы1"/>
    <w:basedOn w:val="a1"/>
    <w:next w:val="ab"/>
    <w:uiPriority w:val="59"/>
    <w:rsid w:val="0025082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аголовок №1_"/>
    <w:basedOn w:val="a0"/>
    <w:link w:val="13"/>
    <w:locked/>
    <w:rsid w:val="00434C53"/>
    <w:rPr>
      <w:sz w:val="25"/>
      <w:szCs w:val="25"/>
      <w:shd w:val="clear" w:color="auto" w:fill="FFFFFF"/>
    </w:rPr>
  </w:style>
  <w:style w:type="paragraph" w:customStyle="1" w:styleId="13">
    <w:name w:val="Заголовок №1"/>
    <w:basedOn w:val="a"/>
    <w:link w:val="12"/>
    <w:rsid w:val="00434C53"/>
    <w:pPr>
      <w:shd w:val="clear" w:color="auto" w:fill="FFFFFF"/>
      <w:spacing w:before="600" w:after="60" w:line="240" w:lineRule="atLeast"/>
      <w:outlineLvl w:val="0"/>
    </w:pPr>
    <w:rPr>
      <w:sz w:val="25"/>
      <w:szCs w:val="25"/>
    </w:rPr>
  </w:style>
  <w:style w:type="paragraph" w:customStyle="1" w:styleId="ConsPlusNormal">
    <w:name w:val="ConsPlusNormal"/>
    <w:rsid w:val="00434C5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434C5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e">
    <w:name w:val="Hyperlink"/>
    <w:basedOn w:val="a0"/>
    <w:rsid w:val="00434C53"/>
    <w:rPr>
      <w:rFonts w:cs="Times New Roman"/>
      <w:color w:val="0066CC"/>
      <w:u w:val="single"/>
    </w:rPr>
  </w:style>
  <w:style w:type="character" w:customStyle="1" w:styleId="31">
    <w:name w:val="Основной текст (3)_"/>
    <w:basedOn w:val="a0"/>
    <w:link w:val="32"/>
    <w:locked/>
    <w:rsid w:val="00434C53"/>
    <w:rPr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locked/>
    <w:rsid w:val="00434C53"/>
    <w:rPr>
      <w:sz w:val="25"/>
      <w:szCs w:val="25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34C53"/>
    <w:pPr>
      <w:shd w:val="clear" w:color="auto" w:fill="FFFFFF"/>
      <w:spacing w:line="312" w:lineRule="exact"/>
      <w:jc w:val="center"/>
    </w:pPr>
    <w:rPr>
      <w:sz w:val="26"/>
      <w:szCs w:val="26"/>
    </w:rPr>
  </w:style>
  <w:style w:type="paragraph" w:customStyle="1" w:styleId="40">
    <w:name w:val="Основной текст (4)"/>
    <w:basedOn w:val="a"/>
    <w:link w:val="4"/>
    <w:rsid w:val="00434C53"/>
    <w:pPr>
      <w:shd w:val="clear" w:color="auto" w:fill="FFFFFF"/>
      <w:spacing w:after="300" w:line="312" w:lineRule="exact"/>
      <w:jc w:val="center"/>
    </w:pPr>
    <w:rPr>
      <w:sz w:val="25"/>
      <w:szCs w:val="25"/>
    </w:rPr>
  </w:style>
  <w:style w:type="character" w:customStyle="1" w:styleId="serp-urlitem">
    <w:name w:val="serp-url__item"/>
    <w:basedOn w:val="a0"/>
    <w:rsid w:val="00434C53"/>
  </w:style>
  <w:style w:type="character" w:customStyle="1" w:styleId="Bodytext">
    <w:name w:val="Body text_"/>
    <w:basedOn w:val="a0"/>
    <w:link w:val="14"/>
    <w:rsid w:val="00434C53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Bodytext"/>
    <w:rsid w:val="00434C53"/>
    <w:pPr>
      <w:shd w:val="clear" w:color="auto" w:fill="FFFFFF"/>
      <w:spacing w:after="720" w:line="240" w:lineRule="atLeast"/>
      <w:ind w:hanging="560"/>
      <w:jc w:val="center"/>
    </w:pPr>
    <w:rPr>
      <w:sz w:val="27"/>
      <w:szCs w:val="27"/>
    </w:rPr>
  </w:style>
  <w:style w:type="character" w:styleId="af">
    <w:name w:val="annotation reference"/>
    <w:basedOn w:val="a0"/>
    <w:uiPriority w:val="99"/>
    <w:semiHidden/>
    <w:unhideWhenUsed/>
    <w:rsid w:val="00AC369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AC3698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AC3698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C369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C3698"/>
    <w:rPr>
      <w:b/>
      <w:bCs/>
    </w:rPr>
  </w:style>
  <w:style w:type="paragraph" w:styleId="af4">
    <w:name w:val="List Paragraph"/>
    <w:basedOn w:val="a"/>
    <w:uiPriority w:val="34"/>
    <w:qFormat/>
    <w:rsid w:val="006A2C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yandex.ru/clck/jsredir?from=yandex.ru%3Bsearch%2F%3Bweb%3B%3B&amp;text=&amp;etext=863.mCxizcivgQbcW1DnHA-d54tgpekKbQ7lchrh0GYg_Sd5mHwTdmFYZLdDEWsl9kwNNXey5W8LdO_IHRy8F9K4OGkTGOQoasUs3RMyY5JFDCj_EI89XztPyF3IaKlA4h64.27caef345fd1caba2f715eb406945f43bbc20233&amp;url=http%3A%2F%2Fwww.prvadm.ru%2F&amp;uuid=&amp;state=PEtFfuTeVD4jaxywoSUvtNlVVIL6S3yQ0eL%2BKRksnRFetzHgl8sU5u5XKwtZDO6p&amp;data=&amp;b64e=3&amp;sign=bd321ab4596a7f2baf5720cd085b67af&amp;keyno=0&amp;cst=AiuY0DBWFJ5Hyx_fyvalFK4-UFzJRRIV_VgO2mLVKOr7I162N_v7Pk8m6herWP5fL2KrPXJWxCqkYxPbHw2-yHthLJVYqtIFsxH2cFJzeLPlWkZlx3c53rhvyoZYd_wxh_NGTPEG_r-6EzHGTY-b_kVSsaMDWMe2QL1kNztJYl4kiCriOPf5Khq4pilHRAEmGt-YLMjoppU092l29Sqg3t6-E2tVP3vHs9iSQ0uz_QzKAml-y_9C7OJXgZziwvlq&amp;ref=orjY4mGPRjk5boDnW0uvlrrd71vZw9kplUMZD-HB_SbY_LazYWxV-hTG968MXcC-nTfyUZtLDWPBzRYZtyR1JLp3aTagDcOLLQIWHepAiHJIZJTkSEXZH_Lb8cRobi4jrxiQXxQHGqXFXf3ik_tlWQnCrclxBcd2_TE2OJhUGpg48JvOsM10ULdSNBq6lin3XJYcd1k8cJIzU9CovkWIH_8ZLUpJj6sw3mrob2sjHTmbBrUc_3VRYW4W7NtJeWB-5PM7Wea0A_BIo9OH-j1kxyHGpR8OyiyZ7zZVebZYwdpfuHsygLERsWKC9xUX_fEgBzSriTJIw18iz-BPimd8Fz5dmhu3epJO&amp;l10n=ru&amp;cts=1446719442922&amp;mc=4.7712156137746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2EA9AB-4A1B-458F-94AE-FC6F9C503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9</Pages>
  <Words>3860</Words>
  <Characters>22003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СВЕРДЛОВСКОЙ ОБЛАСТИ</vt:lpstr>
    </vt:vector>
  </TitlesOfParts>
  <Company>FD</Company>
  <LinksUpToDate>false</LinksUpToDate>
  <CharactersWithSpaces>25812</CharactersWithSpaces>
  <SharedDoc>false</SharedDoc>
  <HLinks>
    <vt:vector size="6" baseType="variant">
      <vt:variant>
        <vt:i4>4259848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consultantplus://offline/ref=D0FADD611B0B69E514D640BCC645DB4551DDB760595E3C4C2EB7F7D88445A9CE1B0D2589F2C10CF55C0EE5f3o5L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СВЕРДЛОВСКОЙ ОБЛАСТИ</dc:title>
  <dc:creator>MariVlad</dc:creator>
  <cp:lastModifiedBy>Светлана Юмшанова</cp:lastModifiedBy>
  <cp:revision>5</cp:revision>
  <cp:lastPrinted>2019-04-09T12:25:00Z</cp:lastPrinted>
  <dcterms:created xsi:type="dcterms:W3CDTF">2019-04-15T12:39:00Z</dcterms:created>
  <dcterms:modified xsi:type="dcterms:W3CDTF">2019-04-18T09:41:00Z</dcterms:modified>
</cp:coreProperties>
</file>