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39" w:rsidRDefault="00F660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6039" w:rsidRDefault="00F66039">
      <w:pPr>
        <w:pStyle w:val="ConsPlusNormal"/>
        <w:jc w:val="both"/>
        <w:outlineLvl w:val="0"/>
      </w:pPr>
    </w:p>
    <w:p w:rsidR="00F66039" w:rsidRDefault="00F66039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F66039" w:rsidRDefault="00F66039">
      <w:pPr>
        <w:pStyle w:val="ConsPlusTitle"/>
        <w:jc w:val="center"/>
      </w:pPr>
    </w:p>
    <w:p w:rsidR="00F66039" w:rsidRDefault="00F66039">
      <w:pPr>
        <w:pStyle w:val="ConsPlusTitle"/>
        <w:jc w:val="center"/>
      </w:pPr>
      <w:r>
        <w:t>ПОСТАНОВЛЕНИЕ</w:t>
      </w:r>
    </w:p>
    <w:p w:rsidR="00F66039" w:rsidRDefault="00F66039">
      <w:pPr>
        <w:pStyle w:val="ConsPlusTitle"/>
        <w:jc w:val="center"/>
      </w:pPr>
      <w:r>
        <w:t>от 9 февраля 2018 г. N 316</w:t>
      </w:r>
    </w:p>
    <w:p w:rsidR="00F66039" w:rsidRDefault="00F66039">
      <w:pPr>
        <w:pStyle w:val="ConsPlusTitle"/>
        <w:jc w:val="center"/>
      </w:pPr>
    </w:p>
    <w:p w:rsidR="00F66039" w:rsidRDefault="00F66039">
      <w:pPr>
        <w:pStyle w:val="ConsPlusTitle"/>
        <w:jc w:val="center"/>
      </w:pPr>
      <w:r>
        <w:t>ОБ УТВЕРЖДЕНИИ КООРДИНАЦИОННОГО СОВЕТА</w:t>
      </w:r>
    </w:p>
    <w:p w:rsidR="00F66039" w:rsidRDefault="00F66039">
      <w:pPr>
        <w:pStyle w:val="ConsPlusTitle"/>
        <w:jc w:val="center"/>
      </w:pPr>
      <w:r>
        <w:t>ПО РАЗВИТИЮ МАЛОГО И СРЕДНЕГО ПРЕДПРИНИМАТЕЛЬСТВА</w:t>
      </w:r>
    </w:p>
    <w:p w:rsidR="00F66039" w:rsidRDefault="00F66039">
      <w:pPr>
        <w:pStyle w:val="ConsPlusTitle"/>
        <w:jc w:val="center"/>
      </w:pPr>
      <w:r>
        <w:t>В ГОРОДСКОМ ОКРУГЕ ПЕРВОУРАЛЬСК</w:t>
      </w:r>
    </w:p>
    <w:p w:rsidR="00F66039" w:rsidRDefault="00F66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039" w:rsidRDefault="00F66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039" w:rsidRDefault="00F660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F66039" w:rsidRDefault="00F66039">
            <w:pPr>
              <w:pStyle w:val="ConsPlusNormal"/>
              <w:jc w:val="center"/>
            </w:pPr>
            <w:r>
              <w:rPr>
                <w:color w:val="392C69"/>
              </w:rPr>
              <w:t>от 03.09.2018 N 1452)</w:t>
            </w:r>
          </w:p>
        </w:tc>
      </w:tr>
    </w:tbl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в целях дальнейшего развития малого и среднего предпринимательства в городском округе Первоуральск Администрация городского округа Первоуральск постановляет: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малого и среднего предпринимательства в городском округе Первоуральск (приложение 1).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состав</w:t>
        </w:r>
      </w:hyperlink>
      <w:r>
        <w:t xml:space="preserve"> Координационного Совета по развитию малого и среднего предпринимательства в городском округе Первоуральск (приложение 2).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стратегическому планированию и инвестициям.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right"/>
      </w:pPr>
      <w:r>
        <w:t>Глава</w:t>
      </w:r>
    </w:p>
    <w:p w:rsidR="00F66039" w:rsidRDefault="00F66039">
      <w:pPr>
        <w:pStyle w:val="ConsPlusNormal"/>
        <w:jc w:val="right"/>
      </w:pPr>
      <w:r>
        <w:t>городского округа Первоуральск</w:t>
      </w:r>
    </w:p>
    <w:p w:rsidR="00F66039" w:rsidRDefault="00F66039">
      <w:pPr>
        <w:pStyle w:val="ConsPlusNormal"/>
        <w:jc w:val="right"/>
      </w:pPr>
      <w:r>
        <w:t>В.А.ХОРЕВ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right"/>
        <w:outlineLvl w:val="0"/>
      </w:pPr>
      <w:r>
        <w:t>Приложение 1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right"/>
      </w:pPr>
      <w:r>
        <w:t>Утверждено</w:t>
      </w:r>
    </w:p>
    <w:p w:rsidR="00F66039" w:rsidRDefault="00F66039">
      <w:pPr>
        <w:pStyle w:val="ConsPlusNormal"/>
        <w:jc w:val="right"/>
      </w:pPr>
      <w:r>
        <w:t>Постановлением Администрации</w:t>
      </w:r>
    </w:p>
    <w:p w:rsidR="00F66039" w:rsidRDefault="00F66039">
      <w:pPr>
        <w:pStyle w:val="ConsPlusNormal"/>
        <w:jc w:val="right"/>
      </w:pPr>
      <w:r>
        <w:t>городского округа Первоуральск</w:t>
      </w:r>
    </w:p>
    <w:p w:rsidR="00F66039" w:rsidRDefault="00F66039">
      <w:pPr>
        <w:pStyle w:val="ConsPlusNormal"/>
        <w:jc w:val="right"/>
      </w:pPr>
      <w:r>
        <w:t>от 9 февраля 2018 г. N 316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</w:pPr>
      <w:bookmarkStart w:id="0" w:name="P34"/>
      <w:bookmarkEnd w:id="0"/>
      <w:r>
        <w:t>ПОЛОЖЕНИЕ</w:t>
      </w:r>
    </w:p>
    <w:p w:rsidR="00F66039" w:rsidRDefault="00F66039">
      <w:pPr>
        <w:pStyle w:val="ConsPlusTitle"/>
        <w:jc w:val="center"/>
      </w:pPr>
      <w:r>
        <w:t>О КООРДИНАЦИОННОМ СОВЕТЕ</w:t>
      </w:r>
    </w:p>
    <w:p w:rsidR="00F66039" w:rsidRDefault="00F66039">
      <w:pPr>
        <w:pStyle w:val="ConsPlusTitle"/>
        <w:jc w:val="center"/>
      </w:pPr>
      <w:r>
        <w:t>ПО РАЗВИТИЮ МАЛОГО И СРЕДНЕГО ПРЕДПРИНИМАТЕЛЬСТВА</w:t>
      </w:r>
    </w:p>
    <w:p w:rsidR="00F66039" w:rsidRDefault="00F66039">
      <w:pPr>
        <w:pStyle w:val="ConsPlusTitle"/>
        <w:jc w:val="center"/>
      </w:pPr>
      <w:r>
        <w:t>В ГОРОДСКОМ ОКРУГЕ ПЕРВОУРАЛЬСК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r>
        <w:t>1. Координационный совет по развитию малого и среднего предпринимательства в городском округе Первоуральск (далее - Совет) является постоянно действующим совещательным органом, созданным с целью развития малого и среднего предпринимательства в Свердловской области.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2. Правовую основу деятельности Совета составляют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Федерации",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  <w:outlineLvl w:val="1"/>
      </w:pPr>
      <w:r>
        <w:t>2. ЦЕЛИ СОЗДАНИЯ И ФУНКЦИИ СОВЕТА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bookmarkStart w:id="1" w:name="P46"/>
      <w:bookmarkEnd w:id="1"/>
      <w:r>
        <w:t>3. Целями создания Совета являются: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установление и координация связей субъектов малого и среднего предпринимательства с органами местного самоуправления городского округа Первоуральск (далее - органы местного самоуправления);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привлечение субъектов малого и среднего предпринимательства к выработке и реализации Концепции развития малого и среднего предпринимательства в городском округе Первоуральск;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выдвижение и поддержка инициатив в области развития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проведение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выработка рекомендаций органам местного самоуправления при определении приоритетных направлений развития малого и среднего предпринимательства в городском округе Первоуральск;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F66039" w:rsidRDefault="00F6603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Для достижения целей,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Совет осуществляет следующие функции: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подготовка предложений по устранению неоправданных экономических и административных барьеров на пути развития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всестороннее изучение, анализ и оценка мероприятий, направленных на развитие малого и среднего предпринимательства в городском округе Первоуральск;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разработка предложений по созданию льготных условий использования субъектами малого и среднего предпринимательства объектов муниципальной собственности;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содействие развитию торговых, научно-технических, производственно-информационных связей субъектов малого и среднего предпринимательства в городском округе Первоуральск с городами и регионами Российской Федерации;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- разработка предложений по реализации эффективных механизмов удовлетворения </w:t>
      </w:r>
      <w:r>
        <w:lastRenderedPageBreak/>
        <w:t>финансово-кредитных потребностей субъектов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содействие развитию инфраструктуры, обеспечивающей доступность субъектам малого и среднего предпринимательства консалтинговых услуг;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укрепление социального статуса, повышение престижа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содействие в разработке и реализации муниципальных программ развития субъектов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разработка предложений по совершенствованию и повышению эффективности работы органов местного самоуправления при реализации ими полномочий в сфере содействия развитию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изучение, обобщение и распространение опыта предпринимательской деятельности, подготовка информационно-аналитических материалов по вопросам совершенствования предпринимательской деятельности;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содействие внедрению новых методов и форм предпринимательства.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  <w:outlineLvl w:val="1"/>
      </w:pPr>
      <w:r>
        <w:t>3. ПОЛНОМОЧИЯ СОВЕТА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r>
        <w:t xml:space="preserve">5. В целях осуществления функций,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Совет имеет право: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в установленном порядке вносить на рассмотрение главе городского округа Первоуральск проекты муниципальных нормативных правовых актов по вопросам развития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обсуждать проекты муниципальных нормативных правовых актов по вопросам развития малого и среднего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участвовать в подготовке и проведении конференций, круглых столов, собраний и съездов представителей субъектов малого и среднего предпринимательства.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  <w:outlineLvl w:val="1"/>
      </w:pPr>
      <w:r>
        <w:t>4. ПРАВА И ОБЯЗАННОСТИ ЧЛЕНОВ СОВЕТА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r>
        <w:t>6. Члены Совета: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обязаны лично принимать участие в работе Совета, вносить предложения по вопросам, рассматриваемым на заседаниях Совета.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  <w:outlineLvl w:val="1"/>
      </w:pPr>
      <w:r>
        <w:t>5. СОСТАВ И СТРУКТУРА СОВЕТА. ПОРЯДОК РАБОТЫ СОВЕТА</w:t>
      </w:r>
    </w:p>
    <w:p w:rsidR="00F66039" w:rsidRDefault="00F6603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039" w:rsidRDefault="00F660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6039" w:rsidRDefault="00F6603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66039" w:rsidRDefault="00F66039">
      <w:pPr>
        <w:pStyle w:val="ConsPlusNormal"/>
        <w:spacing w:before="280"/>
        <w:ind w:firstLine="540"/>
        <w:jc w:val="both"/>
      </w:pPr>
      <w:r>
        <w:lastRenderedPageBreak/>
        <w:t xml:space="preserve">6. Совет состоит </w:t>
      </w:r>
      <w:proofErr w:type="gramStart"/>
      <w:r>
        <w:t>из</w:t>
      </w:r>
      <w:proofErr w:type="gramEnd"/>
      <w:r>
        <w:t>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1) представителей органов местного самоуправления;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2) представителя Первоуральского фонда поддержки предпринимательства;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3) представителей общественных объединений, действующих на территории городского округа Первоуральск, созданных субъектами малого и среднего предпринимательства (по согласованию);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4) представителей отраслевых групп предпринимателей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7. Состав Совета: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председатель;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заместитель председателя;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секретарь;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- члены.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8. Руководство Советом осуществляет председатель - глава городского округа Первоуральск.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 xml:space="preserve">9. Персональный </w:t>
      </w:r>
      <w:hyperlink w:anchor="P114" w:history="1">
        <w:r>
          <w:rPr>
            <w:color w:val="0000FF"/>
          </w:rPr>
          <w:t>состав</w:t>
        </w:r>
      </w:hyperlink>
      <w:r>
        <w:t xml:space="preserve"> Совета утверждается постановлением Администрации города.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10. Заседания Совета проводятся по мере необходимости, но не реже 2 раз в год.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11. Заседание считается правомочным при присутствии более 50% членов от утвержденного состава Совета.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12. Заседание Совета ведет председатель Совета, а в его отсутствие - заместитель председателя.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13.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14. Принятые Советом решения оформляются протоколом, подписываемым председателем и секретарем Совета.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15. Секретарь Совета осуществляет подготовительную работу по проведению заседания, обеспечивает членов Совета необходимой документацией, справочными материалами.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right"/>
        <w:outlineLvl w:val="0"/>
      </w:pPr>
      <w:r>
        <w:t>Приложение 2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right"/>
      </w:pPr>
      <w:r>
        <w:t>Утвержден</w:t>
      </w:r>
    </w:p>
    <w:p w:rsidR="00F66039" w:rsidRDefault="00F66039">
      <w:pPr>
        <w:pStyle w:val="ConsPlusNormal"/>
        <w:jc w:val="right"/>
      </w:pPr>
      <w:r>
        <w:t>Постановлением Администрации</w:t>
      </w:r>
    </w:p>
    <w:p w:rsidR="00F66039" w:rsidRDefault="00F66039">
      <w:pPr>
        <w:pStyle w:val="ConsPlusNormal"/>
        <w:jc w:val="right"/>
      </w:pPr>
      <w:r>
        <w:t>городского округа Первоуральск</w:t>
      </w:r>
    </w:p>
    <w:p w:rsidR="00F66039" w:rsidRDefault="00F66039">
      <w:pPr>
        <w:pStyle w:val="ConsPlusNormal"/>
        <w:jc w:val="right"/>
      </w:pPr>
      <w:r>
        <w:t>от 9 февраля 2018 г. N 316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Title"/>
        <w:jc w:val="center"/>
      </w:pPr>
      <w:bookmarkStart w:id="3" w:name="P114"/>
      <w:bookmarkEnd w:id="3"/>
      <w:r>
        <w:t>СОСТАВ</w:t>
      </w:r>
    </w:p>
    <w:p w:rsidR="00F66039" w:rsidRDefault="00F66039">
      <w:pPr>
        <w:pStyle w:val="ConsPlusTitle"/>
        <w:jc w:val="center"/>
      </w:pPr>
      <w:r>
        <w:t>КООРДИНАЦИОННОГО СОВЕТА</w:t>
      </w:r>
    </w:p>
    <w:p w:rsidR="00F66039" w:rsidRDefault="00F66039">
      <w:pPr>
        <w:pStyle w:val="ConsPlusTitle"/>
        <w:jc w:val="center"/>
      </w:pPr>
      <w:r>
        <w:t>ПО РАЗВИТИЮ МАЛОГО И СРЕДНЕГО ПРЕДПРИНИМАТЕЛЬСТВА</w:t>
      </w:r>
    </w:p>
    <w:p w:rsidR="00F66039" w:rsidRDefault="00F66039">
      <w:pPr>
        <w:pStyle w:val="ConsPlusTitle"/>
        <w:jc w:val="center"/>
      </w:pPr>
      <w:r>
        <w:lastRenderedPageBreak/>
        <w:t>В ГОРОДСКОМ ОКРУГЕ ПЕРВОУРАЛЬСК</w:t>
      </w:r>
    </w:p>
    <w:p w:rsidR="00F66039" w:rsidRDefault="00F660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60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6039" w:rsidRDefault="00F660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039" w:rsidRDefault="00F660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F66039" w:rsidRDefault="00F66039">
            <w:pPr>
              <w:pStyle w:val="ConsPlusNormal"/>
              <w:jc w:val="center"/>
            </w:pPr>
            <w:r>
              <w:rPr>
                <w:color w:val="392C69"/>
              </w:rPr>
              <w:t>от 03.09.2018 N 1452)</w:t>
            </w:r>
          </w:p>
        </w:tc>
      </w:tr>
    </w:tbl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ind w:firstLine="540"/>
        <w:jc w:val="both"/>
      </w:pPr>
      <w:r>
        <w:t>Председатель совета: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1. Кабец Игорь Валерьевич - временно исполняющий полномочия Главы городского округа Первоуральск, председатель комиссии.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Заместитель председателя совета: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2. Кушев Андрей Васильевич - начальник отдела стратегического планирования Администрации городского округа Первоуральск, заместитель председателя комиссии.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Секретарь совета: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3. Ахмерова Дарья Сергеевна - специалист 1 категории отдела развития потребительского рынка, предпринимательства и туризма, секретарь комиссии.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Члены комиссии: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4. Кульбицкая Мария Александровна - директор Первоуральского фонда поддержки предпринимательства.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5. Тагильцева Ольга Ивановна - руководитель представительства Уральской торгово-промышленной палаты в городском округе Первоуральск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6. Кучерюк Владимир Данилович - советник исполнительного директора Акционерного общества "Газэкс"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7. Буряк Владислав Борисович - директор Общества с ограниченной ответственностью "Гора Пильная"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8. Кальченко Марина Михайловна - индивидуальный предприниматель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9. Дрыгин Константин Дмитриевич - индивидуальный предприниматель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10. Чураков Дмитрий Борисович - индивидуальный предприниматель, депутат Первоуральской городской Думы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11. Смирнова Оксана Алексеевна - директор Общества с ограниченной ответственностью Санаторий профилакторий "Дюжонок"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12. Мальцев Михаил Федорович - директор Сельскохозяйственного производственного кооператива "Битимский" (по согласованию).</w:t>
      </w:r>
    </w:p>
    <w:p w:rsidR="00F66039" w:rsidRDefault="00F66039">
      <w:pPr>
        <w:pStyle w:val="ConsPlusNormal"/>
        <w:spacing w:before="220"/>
        <w:ind w:firstLine="540"/>
        <w:jc w:val="both"/>
      </w:pPr>
      <w:r>
        <w:t>13. Эльманин Владимир Сергеевич - председатель правления Акционерного общества "Первоуральскбанк" (по согласованию).</w:t>
      </w: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jc w:val="both"/>
      </w:pPr>
    </w:p>
    <w:p w:rsidR="00F66039" w:rsidRDefault="00F660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71E" w:rsidRDefault="00F66039">
      <w:bookmarkStart w:id="4" w:name="_GoBack"/>
      <w:bookmarkEnd w:id="4"/>
    </w:p>
    <w:sectPr w:rsidR="0085271E" w:rsidSect="002E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9"/>
    <w:rsid w:val="00667E9D"/>
    <w:rsid w:val="00A11DE2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AEE66B6DAEBC4E286419EC4E66D551C628E382DD8FC70CBBCBD3416BD62964EFB34AE6B7AC6D2F760A875CDC2264C6DE2A98B432FAEACCCB76FB37F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AEE66B6DAEBC4E2865F93D28A335F1F61D33028DFFE249FE9BB6349ED64C31CBB6AF7293FD5D3F37EAA75C57CN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AEE66B6DAEBC4E286419EC4E66D551C628E382DDBF77ACBB5BD3416BD62964EFB34AE6B7AC6D2F760A875C1C2264C6DE2A98B432FAEACCCB76FB37FNF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AEE66B6DAEBC4E286419EC4E66D551C628E382DDBF77ACBB5BD3416BD62964EFB34AE6B7AC6D2F760A875C1C2264C6DE2A98B432FAEACCCB76FB37F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AEE66B6DAEBC4E2865F93D28A335F1F61D33028DFFE249FE9BB6349ED64C31CBB6AF7293FD5D3F37EAA75C57C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 Юлия Сергеевна</dc:creator>
  <cp:lastModifiedBy>Фефелова Юлия Сергеевна</cp:lastModifiedBy>
  <cp:revision>1</cp:revision>
  <dcterms:created xsi:type="dcterms:W3CDTF">2019-04-11T09:13:00Z</dcterms:created>
  <dcterms:modified xsi:type="dcterms:W3CDTF">2019-04-11T09:15:00Z</dcterms:modified>
</cp:coreProperties>
</file>