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79" w:rsidRDefault="0032147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21479" w:rsidRDefault="00321479">
      <w:pPr>
        <w:spacing w:after="1" w:line="220" w:lineRule="atLeast"/>
        <w:outlineLvl w:val="0"/>
      </w:pPr>
    </w:p>
    <w:p w:rsidR="00321479" w:rsidRDefault="0032147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ГОРОДСКОГО ОКРУГА ПЕРВОУРАЛЬСК</w:t>
      </w:r>
    </w:p>
    <w:p w:rsidR="00321479" w:rsidRDefault="00321479">
      <w:pPr>
        <w:spacing w:after="1" w:line="220" w:lineRule="atLeast"/>
        <w:jc w:val="center"/>
      </w:pP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17 ноября 2014 г. N 3068</w:t>
      </w:r>
    </w:p>
    <w:p w:rsidR="00321479" w:rsidRDefault="00321479">
      <w:pPr>
        <w:spacing w:after="1" w:line="220" w:lineRule="atLeast"/>
        <w:jc w:val="center"/>
      </w:pP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ПРЕДОСТАВЛЕНИЮ МУНИЦИПАЛЬНОЙ УСЛУГИ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"ВЫДАЧА ГРАДОСТРОИТЕЛЬНЫХ ПЛАНОВ ЗЕМЕЛЬНЫХ УЧАСТКОВ"</w:t>
      </w:r>
    </w:p>
    <w:p w:rsidR="00321479" w:rsidRDefault="00321479">
      <w:pPr>
        <w:spacing w:after="1" w:line="220" w:lineRule="atLeast"/>
        <w:jc w:val="center"/>
      </w:pP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479" w:rsidRDefault="00321479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</w:t>
      </w:r>
      <w:proofErr w:type="gramEnd"/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городского округа Первоуральск от 22.01.2015 N 91)</w:t>
      </w:r>
    </w:p>
    <w:p w:rsidR="00321479" w:rsidRDefault="00321479">
      <w:pPr>
        <w:spacing w:after="1" w:line="220" w:lineRule="atLeast"/>
        <w:jc w:val="center"/>
      </w:pPr>
    </w:p>
    <w:p w:rsidR="00321479" w:rsidRDefault="003214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октября 2003 года N 131-ФЗ "Об общих принципах организации местного самоуправления в Российской Федерации" ("Собрание законодательства РФ", 06.10.2003, N 40, ст. 3822), Земельным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11 августа 2006 года N 93 "Об утверждении инструкции о порядке заполнения формы градостроительного плана земельного участка" ("Российская газета",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257 от 16.11.2006), руководствуясь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Первоуральск, Администрация городского округа Первоуральск постановляет:</w:t>
      </w:r>
      <w:proofErr w:type="gramEnd"/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Административный </w:t>
      </w:r>
      <w:hyperlink w:anchor="P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по предоставлению муниципальной услуги "Выдача градостроительных планов земельных участков" (приложение).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данного Постановления возложить на начальника Управления архитектуры и градостроительства Администрации городского округа Первоуральск Гартмана К.В.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Опубликовать настоящее Постановление в газете "Вечерний Первоуральск" и разместить на официальном сайте городского округа Первоуральск в сети Интернет.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Первоуральск N 1728 от 3 июля 2014 года "Об утверждении административного регламента по предоставлению муниципальной услуги "Выдача градостроительных планов" считать утратившим силу.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 Первоуральск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А.И.ДРОНОВ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Администрации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 Первоуральск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от 17 ноября 2014 г. N 3068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МУНИЦИПАЛЬНОЙ УСЛУГИ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"ВЫДАЧА ГРАДОСТРОИТЕЛЬНЫХ ПЛАНОВ ЗЕМЕЛЬНЫХ УЧАСТКОВ"</w:t>
      </w:r>
    </w:p>
    <w:p w:rsidR="00321479" w:rsidRDefault="00321479">
      <w:pPr>
        <w:spacing w:after="1" w:line="220" w:lineRule="atLeast"/>
        <w:jc w:val="center"/>
      </w:pP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479" w:rsidRDefault="00321479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</w:t>
      </w:r>
      <w:proofErr w:type="gramEnd"/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городского округа Первоуральск от 22.01.2015 N 91)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lastRenderedPageBreak/>
        <w:t>Раздел 1. ОБЩИЕ ПОЛОЖЕНИЯ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Административный регламент предоставления муниципальной услуги "Выдача градостроительных планов земельных участков" (далее - ГПЗУ)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Заявителями на получение муниципальной услуги являются физические и юридические лица - правообладатели ранее сформированных и прошедших государственный кадастровый учет земельных участков либо их представители, действующие по доверенностям, оформленным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  <w:proofErr w:type="gramEnd"/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Местонахождение органа Администрации городского округа Первоуральск, предоставляющего муниципальную услугу: г. Первоуральск, ул. Советская, 1, первый этаж, Управление архитектуры и градостроительства Администрации городского округа Первоуральск.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Почтовый адрес: улица Советская, 1, г. Первоуральск, Свердловской области, 623100.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Прием документов у заявителей осуществляется специалистами Управления архитектуры и градостроительства Администрации городского округа Первоуральск по адресу: г. Первоуральск, ул. Советская, 1.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Номера телефонов для справок: 8(3439) 62-06-35, 62-05-28, 62-06-56, 62-06-61.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Адрес электронной почты Управления архитектуры и градостроительства Администрации городского округа Первоуральск: kom-arch@yandex.ru.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о порядке предоставления муниципальной услуги может осуществляться в устной и письменной форме.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Информация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 (функций)" и в многофункциональном центре предоставления государственных и муниципальных услуг (далее - МФЦ). Информацию о месте нахождения, телефоне, адресе электронной почты, графике и режиме работы отделов МФЦ можно получить на официальном сайте МФЦ (http://www.mfc66.ru/).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предоставлении муниципальной услуги является открытой и общедоступной.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2. СТАНДАРТ ПРЕДОСТАВЛЕНИЯ МУНИЦИПАЛЬНОЙ УСЛУГИ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Наименование муниципальной услуги - "Выдача градостроительных планов земельных участков" (далее - муниципальная услуга).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Муниципальная услуга предоставляется Администрацией городского округа Первоуральск в лице Управления архитектуры и градостроительства Администрации городского округа Первоуральск (далее - УАиГ).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Результатом предоставления муниципальной услуги является выдача градостроительного плана земельного участка, утвержденного постановлением Администрации городского округа Первоуральск.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Срок предоставления муниципальной услуги не должен превышать одного месяца со дня поступления обращения.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Предоставление муниципальной услуги осуществляется в соответствии со следующими нормативными правовыми актами: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Градостроительным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- ГрК РФ);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29.12.2004 N 191-ФЗ "О введении в действие Градостроительного кодекса Российской Федерации";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Земельным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29.12.2005 N 840 "О форме градостроительного плана земельного участка";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городского округа Первоуральск от 24.01.2007 N 153 "Об утверждении положения о Комитете архитектуры и градостроительства городского округа Первоуральск";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землепользования и застройки территории городского округа Первоуральск, утвержденными Решением Первоуральской городской Думы N 241 от 26 августа 2010 года.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Документы, необходимые для предоставления муниципальной услуги, и документы, которые заявитель вправе предоставить самостоятельно, перечислены в </w:t>
      </w:r>
      <w:hyperlink w:anchor="P19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321479" w:rsidRDefault="00321479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Первоуральск от 22.01.2015 N 91)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Документы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самостоятельно, перечислены в </w:t>
      </w:r>
      <w:hyperlink w:anchor="P23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требованием </w:t>
      </w:r>
      <w:hyperlink r:id="rId21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2 части 1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21479" w:rsidRDefault="003214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представления документов и информации, которые находятся в распоряжении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23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услуг" перечень документов.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Основания для отказа в приеме документов отсутствуют.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К основаниям для отказа в предоставлении муниципальной услуги относятся следующие факты: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земельный участок зарезервирован либо изъят для государственных или муниципальных нужд;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Первоуральск от 22.01.2015 N 91.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размещение предполагаемого объекта строительства на земельном участке не предусмотрено документацией по планировке территории;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отсутствует документация по планировке территории, предусматривающая размещение предполагаемого объекта строительства на земельном участке.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Услуги, являющиеся необходимыми или обязательными для получения муниципальной услуги, отсутствуют.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Муниципальная услуга предоставляется бесплатно.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17. Максимальное время ожидания заявителя в очереди при подаче документов для предоставления муниципальной услуги, для получения консультации, для получения результата муниципальной услуги не должно превышать 15 минут.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18. Максимальное время приема заявления и необходимых документов не должно превышать 10 минут.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19. Для ожидания приема заявителям отводится специальное помещение столами, стульями, соответствующее требованием норм пожарной безопасности, требованиям санитарных норм и правил.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20. Показателями оценки доступности и качества предоставления муниципальной услуги являются: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размещение информации о порядке предоставления муниципальной услуги в сети Интернет;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консультации специалистов УАиГ;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телефону;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электронной почте;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через сеть Интернет;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письменном обращении;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наличие информационной системы, автоматизирующей процесс предоставления муниципальной услуги.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3. СОСТАВ, ПОСЛЕДОВАТЕЛЬНОСТЬ И СРОКИ ВЫПОЛНЕНИЯ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 (ДЕЙСТВИЙ), ТРЕБОВАНИЯ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К ПОРЯДКУ ИХ ВЫПОЛНЕНИЯ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21. Предоставление муниципальной услуги включает в себя следующие административные процедуры: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прием заявления и экспертиза, прилагаемых к нему документов;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проекта ГПЗУ и проекта постановления Администрации городского округа Первоуральск об утверждении ГПЗУ;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постановления Администрации городского округа Первоуральск об утверждении ГПЗУ;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комплектование и выдача </w:t>
      </w:r>
      <w:proofErr w:type="gramStart"/>
      <w:r>
        <w:rPr>
          <w:rFonts w:ascii="Calibri" w:hAnsi="Calibri" w:cs="Calibri"/>
        </w:rPr>
        <w:t>утвержденного</w:t>
      </w:r>
      <w:proofErr w:type="gramEnd"/>
      <w:r>
        <w:rPr>
          <w:rFonts w:ascii="Calibri" w:hAnsi="Calibri" w:cs="Calibri"/>
        </w:rPr>
        <w:t xml:space="preserve"> ГПЗУ.</w:t>
      </w:r>
    </w:p>
    <w:p w:rsidR="00321479" w:rsidRDefault="00321479">
      <w:pPr>
        <w:spacing w:after="1" w:line="220" w:lineRule="atLeast"/>
        <w:ind w:firstLine="540"/>
        <w:jc w:val="both"/>
      </w:pPr>
      <w:hyperlink w:anchor="P258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Основание для начала исполнения муниципальной услуги является обращение заявителя в УАиГ с </w:t>
      </w:r>
      <w:hyperlink w:anchor="P311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на имя главы Администрации городского округа Первоуральск о выдаче градостроительного плана земельного участка на объект капитального строительства, реконструкции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заявления представлена в Приложении N 4 к настоящему Административному регламенту).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 УАиГ, осуществляющий прием документов, перечисленных в </w:t>
      </w:r>
      <w:hyperlink w:anchor="P19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Административному регламенту, выполняет следующие действия: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проверяет документы, удостоверяющие личность заявителя, либо проверяет полномочия представителя заявителя;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проверку наличия всех необходимых документов и правильность их оформления;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устанавливает факт полноты представления необходимых документов;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необходимости направляет запросы в Управление Росреестра по Свердловской области;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устанавливает наличие (отсутствие) оснований для отказа в предоставлении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необходимости помогает заявителю оформить заявление о выдаче ГПЗУ;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консультирует заявителя о порядке и сроках предоставления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"Прием заявления и экспертиза представленных документов" является начало административной процедуры "Подготовка проекта градостроительного плана земельного участка". Срок исполнения данной процедуры составляет 7 дней.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Основанием для начала исполнения административной процедуры "Подготовка проекта ГПЗУ и проекта постановления Администрации городского округа Первоуральск об утверждении ГПЗУ" является проведенная специалистом УАиГ экспертиза представленных заявителем документов, а также документов, поступивших из Управления Росреестра Свердловской области в результате выполненного запроса.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УАиГ выполняет следующие действия: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обеспечивает подготовку проекта ГПЗУ в соответствии с </w:t>
      </w:r>
      <w:hyperlink r:id="rId25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градостроительного плана земельного участка, определенной Приказом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передает начальнику УАиГ подготовленный проект ГПЗУ в трех экземплярах для утверждения и подписания;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передает начальнику УАиГ подготовленный проект постановления Администрации городского округа Первоуральск об утверждении ГПЗУ для подписания.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"Подготовка проекта градостроительного плана земельного участка" является подписанные начальником УАиГ три экземпляра ГПЗУ и проекта постановления Администрации городского округа Первоуральск об утверждении ГПЗУ.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Срок исполнения данной процедуры составляет 5 дней.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Проект постановления Администрации городского округа Первоуральск с одним экземпляром утвержденного начальником УАиГ градостроительного плана земельного участка передается в Администрацию городского округа Первоуральск для согласования и подписания Главой Администрации городского округа Первоуральск.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Срок прохождения данной процедуры составляет 14 дней.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Основанием для начала исполнения административной процедуры "Комплектование и выдача утвержденного ГПЗУ" является комплектование трех экземпляров ГПЗУ копиями Постановления Администрации городского округа Первоуральск об утверждении ГПЗУ, прошивка материалов ГПЗУ и выдача двух экземпляров ГПЗУ заявителю.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Срок исполнения данной процедуры составляет 2 дня.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26. В случае подачи заявления посредством многофункционального центра предоставление государственных и муниципальных услуг, прием и регистрация документов, необходимых для предоставления муниципальной услуги, осуществляет специалист МФЦ в соответствии с правилами регистрации, установленными в МФЦ. Если прием осуществляется специалистом МФЦ, то он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УАиГ либо в МФЦ (в случае если заявление на предоставление муниципальной услуги подается посредством МФЦ). Документы, принятые в МФЦ не позднее следующего рабочего дня после приема и регистрации передаются в УАиГ. Специалист МФЦ информирует заявителя о том, что сроки передачи документов из МФЦ в УАиГ не входят в общий срок оказания услуги.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МФЦ, а также по письменному обращению и по справочному телефону, заявителям предоставляется следующая информация: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нормативных правовых актах, регулирующих предоставление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перечне и видах документов, необходимых для получения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 сроках предоставления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 ходе предоставления муниципальной услуги (для заявителей, подавших заявление в МФЦ).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УАиГ двух экземпляров ГПЗУ с одним экземпляром оригинала постановления Администрации городского округа Первоуральск об утверждении ГПЗУ.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УАиГ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результата предоставления муниципальной услуги осуществляется через Единый портал (Региональный портал).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Сроки передачи из МФЦ в УАиГ не входят в общий срок предоставления услуги.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4. ПОРЯДОК И ФОРМА КОНТРОЛЯ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ЗА ПРЕДОСТАВЛЕНИЕМ МУНИЦИПАЛЬНОЙ УСЛУГИ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принятием решений ответственными исполнителями УАиГ по исполнению настоящего Административного регламента осуществляется начальником УАиГ, а также заместителем главы Администрации городского округа Первоуральск по вопросам капитального строительства и землепользования.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надлежащим исполнением муниципальной услуги осуществляется путем проведения плановых проверок соблюдения и исполнения должностными лицами УАиГ положений настоящего Административного регламента, иных документов, регламентирующих деятельность по исполнению муниципальной услуги.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Внеплановые проверки соблюдения и исполнения должностными лицами УАиГ положений настоящего Регламента проводятся в случае поступления жалобы от заявителя на действия (бездействие) специалистов в ходе предоставления муниципальной услуги.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5. ДОСУДЕБНЫЙ (ВНЕСУДЕБНЫЙ) ПОРЯДОК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ОБЖАЛОВАНИЯ ДЕЙСТВИЙ (БЕЗДЕЙСТВИЯ) И РЕШЕНИЙ,</w:t>
      </w:r>
    </w:p>
    <w:p w:rsidR="00321479" w:rsidRDefault="00321479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ОСУЩЕСТВЛЯЕМЫХ</w:t>
      </w:r>
      <w:proofErr w:type="gramEnd"/>
      <w:r>
        <w:rPr>
          <w:rFonts w:ascii="Calibri" w:hAnsi="Calibri" w:cs="Calibri"/>
        </w:rPr>
        <w:t xml:space="preserve"> (ПРИНЯТЫХ) В ХОДЕ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ПРЕДОСТАВЛЕНИЯ МУНИЦИПАЛЬНОЙ УСЛУГИ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34.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досудебном порядке.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35. Заявитель может обратиться с жалобой в следующих случаях: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регистрации заявления о предоставлении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предоставления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Администрации городского округа Первоуральск для предоставления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отказ в приеме документов, представление которых предусмотрено нормативными правовыми актами Российской Федерации, Свердловской области, Администрации городского округа Первоуральск для предоставления муниципальной услуги;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Свердловской области, Администрации городского округа Первоуральск;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Администрации городского округа Первоуральск;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отказ в исправлении допущенных опечаток и ошибок в выданных в результате предоставления муниципальной услуги документах.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36. Жалоба подается в Администрацию городского округа Первоуральск в письменной форме на бумажном носителе (в том числе на личном приеме заявителя) или в электронной форме на имя: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главы Администрации городского округа Первоуральск - при обжаловании действий (бездействия) заместителя главы Администрации городского округа Первоуральск по вопросам капитального строительства и землепользования;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заместителя главы Администрации городского округа Первоуральск - при обжаловании действий (бездействия) начальника Управлении архитектуры и градостроительства Администрации городского округа Первоуральск;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начальника </w:t>
      </w: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архитектуры и градостроительства Администрации городского округа Первоуральск - при обжаловании действий (бездействия) специалистов УАиГ.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Прием жалоб, подаваемых на имя главы Администрации городского округа Первоуральск, заместителя главы Администрации городского округа Первоуральск, производится в Администрации городского округа Первоуральск, общественную приемную контрольно-организационного отдела по адресу: г. Первоуральск, ул. Ватутина, 41, каб. 111 (телефон 8(3439) 64-93-75; время приема заявителей: с понедельника по пятницу с 08.30 до 17.00, технологические перерывы - с 10.00 до 10.15, с 15.00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15.15, обеденный перерыв - с 12.00 до 12.30.).</w:t>
      </w:r>
    </w:p>
    <w:p w:rsidR="00321479" w:rsidRDefault="003214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Прием жалоб, подаваемых на имя начальника Архитектуры и градостроительства Администрации городского округа Первоуральск, производится в УАиГ по адресу: г. Первоуральск, ул. Советская, 1 (телефон 8 (3439) 62-06-61, 62-06-35, время приема заявителей: с понедельника по пятницу с 8.30 до 17.00, технологические перерывы - с 10.00 до 10.15, с 15.00 до 15.15, обеденный перерыв с 12.00 до 12.30).</w:t>
      </w:r>
      <w:proofErr w:type="gramEnd"/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37. Жалоба должна содержать: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органа, предоставляющего муниципальную услугу, фамилию, имя, отчество должностного лица либо иного муниципального служащего, решения и действия (бездействие) которых обжалуется;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 заявителя либо полное наименование юридического лица;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почтовый адрес, по которому должен быть направлен ответ, контактный телефон;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суть обращения;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личная подпись заявителя (подпись уполномоченного представителя) и дата.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38. В удовлетворении жалобы может быть отказано в следующих случаях: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обоснованиям;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наличия решения по жалобе, принятого ранее в отношении того же заявителя и по тому же предмету жалобы.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39. Жалоба может быть оставлена без ответа в следующих случаях: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наличия в жалобе нецензурные либо оскорбительных выражений, угроз жизни, здоровью и имуществу должностного лица, а также членов его семьи;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40. Ответ о результате рассмотрения жалобы направляется заявителю не позднее дня, следующего за днем принятия решения, в письменной форме.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41. Заявитель имеет право обжаловать принятое по жалобе решение вышестоящим должностным лицом или в судебном порядке в соответствии с законодательством Российской Федерации.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center"/>
      </w:pPr>
      <w:bookmarkStart w:id="1" w:name="P199"/>
      <w:bookmarkEnd w:id="1"/>
      <w:r>
        <w:rPr>
          <w:rFonts w:ascii="Calibri" w:hAnsi="Calibri" w:cs="Calibri"/>
        </w:rPr>
        <w:t>ПЕРЕЧЕНЬ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ДОКУМЕНТОВ, НЕОБХОДИМЫХ ДЛЯ ПРЕДОСТАВЛЕНИЯ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УСЛУГИ, И ДОКУМЕНТОВ, КОТОРЫЕ ЗАЯВИТЕЛЬ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ВПРАВЕ ПРЕДОСТАВИТЬ САМОСТОЯТЕЛЬНО</w:t>
      </w:r>
    </w:p>
    <w:p w:rsidR="00321479" w:rsidRDefault="00321479">
      <w:pPr>
        <w:spacing w:after="1" w:line="220" w:lineRule="atLeast"/>
        <w:jc w:val="center"/>
      </w:pP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21479" w:rsidRDefault="00321479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</w:t>
      </w:r>
      <w:proofErr w:type="gramEnd"/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городского округа Первоуральск от 22.01.2015 N 91)</w:t>
      </w:r>
    </w:p>
    <w:p w:rsidR="00321479" w:rsidRDefault="00321479">
      <w:pPr>
        <w:spacing w:after="1" w:line="220" w:lineRule="atLeast"/>
        <w:jc w:val="both"/>
      </w:pP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документы, необходимые для предоставления муниципальной услуги: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заявление;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удостоверяющие личность заявителя;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документы, которые заявитель вправе предоставить самостоятельно, - документы, удостоверяющие (устанавливающие) права на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регистрации в Едином государственном реестре прав на недвижимое имущество и сделок с ним (далее - ЕГРП), из числа следующих: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купли-продажи;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дарения;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мены;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свидетельство о праве на наследство;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о предоставлении земельного участка для строительства индивидуального жилого дома на праве личной собственности;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приватизации (дома, квартиры, помещения);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решения суда о признании права собственности;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регистрационное удостоверение, выданное органами технического учета и инвентаризации.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удостоверяющие (устанавливающие)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ЕГРП, из числа </w:t>
      </w:r>
      <w:proofErr w:type="gramStart"/>
      <w:r>
        <w:rPr>
          <w:rFonts w:ascii="Calibri" w:hAnsi="Calibri" w:cs="Calibri"/>
        </w:rPr>
        <w:t>следующих</w:t>
      </w:r>
      <w:proofErr w:type="gramEnd"/>
      <w:r>
        <w:rPr>
          <w:rFonts w:ascii="Calibri" w:hAnsi="Calibri" w:cs="Calibri"/>
        </w:rPr>
        <w:t>: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свидетельство о праве постоянного (бессрочного) пользования;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о праве на застройку земельного участка;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акт о постоянном (бессрочном) пользовании земельным участком;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аренды земельного участка;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о предоставлении земельного участка для строительства индивидуального жилого дома на праве личной собственности.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Предоставляются подлинники и копии документов.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center"/>
      </w:pPr>
      <w:bookmarkStart w:id="2" w:name="P235"/>
      <w:bookmarkEnd w:id="2"/>
      <w:r>
        <w:rPr>
          <w:rFonts w:ascii="Calibri" w:hAnsi="Calibri" w:cs="Calibri"/>
        </w:rPr>
        <w:t>ПЕРЕЧЕНЬ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ДОКУМЕНТОВ, НЕОБХОДИМЫХ ДЛЯ ПРЕДОСТАВЛЕНИЯ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УСЛУГИ, КОТОРЫЕ НАХОДЯТСЯ В РАСПОРЯЖЕНИИ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ОРГАНОВ ВЛАСТИ ИЛИ ПОДВЕДОМСТВЕННЫХ ИМ ОРГАНИЗАЦИЙ И</w:t>
      </w:r>
    </w:p>
    <w:p w:rsidR="00321479" w:rsidRDefault="00321479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ЗАЯВИТЕЛЬ ВПРАВЕ ПРЕДОСТАВИТЬ САМОСТОЯТЕЛЬНО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о юридическом или физическом лице, являющемся заявителем (органы Федеральной налоговой службы по Свердловской области).</w:t>
      </w:r>
    </w:p>
    <w:p w:rsidR="00321479" w:rsidRDefault="003214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Уведомление о зарегистрированных правах на здание (строение, сооружение), находящееся на земельном участке, в Едином государственном реестре прав на недвижимое имущество и сделок с ним (Управление Росреестра по Свердловской области) либо уведомление об отсутствии сведений о зарегистрированных правах на здание (строение, сооружение) в Едином государственном реестре прав на недвижимое имущество и сделок с ним (Управление Росреестра по Свердловской области).</w:t>
      </w:r>
      <w:proofErr w:type="gramEnd"/>
    </w:p>
    <w:p w:rsidR="00321479" w:rsidRDefault="003214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Уведомление о зарегистрированных правах на испрашиваемый земельный участок в Едином государственном реестре прав на недвижимое имущество и сделок с ним (Управление Росреестра по Свердловской области) либо уведомление об отсутствии сведений о зарегистрированных правах на испрашиваемый земельный участок в Едином государственном реестре прав на недвижимое имущество и сделок с ним (Управление Росреестра по Свердловской области).</w:t>
      </w:r>
      <w:proofErr w:type="gramEnd"/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Кадастровый паспорт земельного участка (Управление Росреестра по Свердловской области).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расположенных в границах земельного участка объектах капитального строительства (Управление Росреестра по Свердловской области).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Информация, содержащаяся в информационной системе обеспечения градостроительной деятельности (Управление архитектуры и градостроительства Администрации городского округа Первоуральск), в том числе:</w:t>
      </w:r>
    </w:p>
    <w:p w:rsidR="00321479" w:rsidRDefault="003214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инженерно-топографический план соответствующей территории в масштабе 1:500 или 1:2000, ситуационный план размещения земельного участка в масштабе 1:5000, отраженная на топографической основе информация о субъектах прав, видах прав и границах прав на земельные участки и иные объекты недвижимости и, полученная от органов, организаций, осуществляющий кадастровый учет объектов недвижимости и государственную регистрацию прав на объекты недвижимости и сделок с</w:t>
      </w:r>
      <w:proofErr w:type="gramEnd"/>
      <w:r>
        <w:rPr>
          <w:rFonts w:ascii="Calibri" w:hAnsi="Calibri" w:cs="Calibri"/>
        </w:rPr>
        <w:t xml:space="preserve"> ними, с нанесением красных линий и линий регулирования застройки;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сведения из Правил землепользования и застройки территории городского округа Первоуральск с отображением информации о границах территориальных зон;</w:t>
      </w:r>
    </w:p>
    <w:p w:rsidR="00321479" w:rsidRDefault="003214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выкопировка из градостроительной документации по планировке соответствующей территории (проект планировки территории и проект межевания территории).</w:t>
      </w: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ind w:firstLine="540"/>
        <w:jc w:val="both"/>
      </w:pPr>
    </w:p>
    <w:p w:rsidR="00321479" w:rsidRDefault="0032147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center"/>
      </w:pPr>
      <w:bookmarkStart w:id="3" w:name="P258"/>
      <w:bookmarkEnd w:id="3"/>
      <w:r>
        <w:rPr>
          <w:rFonts w:ascii="Calibri" w:hAnsi="Calibri" w:cs="Calibri"/>
        </w:rPr>
        <w:t>БЛОК-СХЕМА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ПРЕДОСТАВЛЕНИЕ МУНИЦИПАЛЬНОЙ УСЛУГИ</w:t>
      </w:r>
    </w:p>
    <w:p w:rsidR="00321479" w:rsidRDefault="00321479">
      <w:pPr>
        <w:spacing w:after="1" w:line="220" w:lineRule="atLeast"/>
        <w:jc w:val="center"/>
      </w:pPr>
      <w:r>
        <w:rPr>
          <w:rFonts w:ascii="Calibri" w:hAnsi="Calibri" w:cs="Calibri"/>
        </w:rPr>
        <w:t>"ВЫДАЧА ГРАДОСТРОИТЕЛЬНЫХ ПЛАНОВ ЗЕМЕЛЬНЫХ УЧАСТКОВ"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┌─────────────────────────┐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│    Прием заявлений, 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┌────────────────┤  экспертиза документов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               │                     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               └─────────────┬───────────┘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                             \/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\/               ┌─────────────────────────┐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┌───────────────────────┐    │   Подготовка проекта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Направление      │    │     ГПЗУ и проекта  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межведомственного   ├───&gt;│      постановления      ├───────────┐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запроса        │    │     Администрации       │       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└───────────────────────┘    │   об утверждении ГПЗУ   │       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└─────────────┬───────────┘       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\/                      \/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┌─────────────────────────┐    ┌─────────────┐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│  Согласование проекта   │    │ Подготовка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│     постановления       │    │   письма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│   об утверждении </w:t>
      </w:r>
      <w:proofErr w:type="gramStart"/>
      <w:r>
        <w:rPr>
          <w:rFonts w:ascii="Courier New" w:hAnsi="Courier New" w:cs="Courier New"/>
          <w:sz w:val="20"/>
        </w:rPr>
        <w:t>ГПЗУ</w:t>
      </w:r>
      <w:proofErr w:type="gramEnd"/>
      <w:r>
        <w:rPr>
          <w:rFonts w:ascii="Courier New" w:hAnsi="Courier New" w:cs="Courier New"/>
          <w:sz w:val="20"/>
        </w:rPr>
        <w:t xml:space="preserve">   │    │  об отказе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└─────────────┬───────────┘    └─────────────┘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\/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┌─────────────────────────┐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│ Комплектование и выдача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│          ГПЗУ           │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└─────────────────────────┘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по исполнению муниципальной услуги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"Выдача градостроительных планов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земельных участков" на объекты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капитального строительства,</w:t>
      </w:r>
    </w:p>
    <w:p w:rsidR="00321479" w:rsidRDefault="00321479">
      <w:pPr>
        <w:spacing w:after="1" w:line="220" w:lineRule="atLeast"/>
        <w:jc w:val="right"/>
      </w:pPr>
      <w:r>
        <w:rPr>
          <w:rFonts w:ascii="Calibri" w:hAnsi="Calibri" w:cs="Calibri"/>
        </w:rPr>
        <w:t>реконструкции</w:t>
      </w:r>
    </w:p>
    <w:p w:rsidR="00321479" w:rsidRDefault="00321479">
      <w:pPr>
        <w:spacing w:after="1" w:line="220" w:lineRule="atLeast"/>
        <w:ind w:left="540"/>
        <w:jc w:val="both"/>
      </w:pP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Главе Администрации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городского округа Первоуральск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от 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адрес регистрации: 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реквизиты 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_________________________________</w:t>
      </w:r>
    </w:p>
    <w:p w:rsidR="00321479" w:rsidRDefault="00321479">
      <w:pPr>
        <w:spacing w:after="1" w:line="200" w:lineRule="atLeast"/>
        <w:jc w:val="both"/>
      </w:pPr>
    </w:p>
    <w:p w:rsidR="00321479" w:rsidRDefault="00321479">
      <w:pPr>
        <w:spacing w:after="1" w:line="200" w:lineRule="atLeast"/>
        <w:jc w:val="both"/>
      </w:pPr>
      <w:bookmarkStart w:id="4" w:name="P311"/>
      <w:bookmarkEnd w:id="4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21479" w:rsidRDefault="00321479">
      <w:pPr>
        <w:spacing w:after="1" w:line="200" w:lineRule="atLeast"/>
        <w:jc w:val="both"/>
      </w:pP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Прошу   подготовить  градостроительный  план  земельного участка (ГПЗУ)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реконструкции объекта капитального строительства 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(ненужное зачеркнуть)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21479" w:rsidRDefault="0032147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lastRenderedPageBreak/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21479" w:rsidRDefault="00321479">
      <w:pPr>
        <w:spacing w:after="1" w:line="200" w:lineRule="atLeast"/>
        <w:jc w:val="both"/>
      </w:pP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Предполагаемые технико-экономические показатели объекта: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Назначение объекта ________________________________________________________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________________________________________________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объекта капитального строительства 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Этажность (высота объекта) ________________________________________________</w:t>
      </w:r>
    </w:p>
    <w:p w:rsidR="00321479" w:rsidRDefault="00321479">
      <w:pPr>
        <w:spacing w:after="1" w:line="200" w:lineRule="atLeast"/>
        <w:jc w:val="both"/>
      </w:pP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Информация   о   расположенных   в  границах  земельного  участка  объектах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строительства,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21479" w:rsidRDefault="00321479">
      <w:pPr>
        <w:spacing w:after="1" w:line="200" w:lineRule="atLeast"/>
        <w:jc w:val="both"/>
      </w:pP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Предполагаемое инженерное обеспечение объекта: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Водоснабжение _____________________________________________________________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Водоотведение _____________________________________________________________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Теплоснабжение ____________________________________________________________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Электроснабжение __________________________________________________________</w:t>
      </w:r>
    </w:p>
    <w:p w:rsidR="00321479" w:rsidRDefault="00321479">
      <w:pPr>
        <w:spacing w:after="1" w:line="200" w:lineRule="atLeast"/>
        <w:jc w:val="both"/>
      </w:pP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_________________________/________________________________________________/</w:t>
      </w:r>
    </w:p>
    <w:p w:rsidR="00321479" w:rsidRDefault="003214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          (Ф.И.О. руководителя)</w:t>
      </w:r>
    </w:p>
    <w:p w:rsidR="00321479" w:rsidRDefault="00321479">
      <w:pPr>
        <w:spacing w:after="1" w:line="220" w:lineRule="atLeast"/>
      </w:pPr>
    </w:p>
    <w:p w:rsidR="00321479" w:rsidRDefault="00321479">
      <w:pPr>
        <w:spacing w:after="1" w:line="220" w:lineRule="atLeast"/>
      </w:pPr>
    </w:p>
    <w:p w:rsidR="00321479" w:rsidRDefault="0032147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184" w:rsidRDefault="00B95184">
      <w:bookmarkStart w:id="5" w:name="_GoBack"/>
      <w:bookmarkEnd w:id="5"/>
    </w:p>
    <w:sectPr w:rsidR="00B95184" w:rsidSect="000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6"/>
    <w:rsid w:val="00321479"/>
    <w:rsid w:val="00B95184"/>
    <w:rsid w:val="00E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71956CF7F02FE1949A64FBA6C558BC73D68CCA421D62893C29BE11DxFm4I" TargetMode="External"/><Relationship Id="rId13" Type="http://schemas.openxmlformats.org/officeDocument/2006/relationships/hyperlink" Target="consultantplus://offline/ref=DB971956CF7F02FE1949A64FBA6C558BC73D68C5A721D62893C29BE11DxFm4I" TargetMode="External"/><Relationship Id="rId18" Type="http://schemas.openxmlformats.org/officeDocument/2006/relationships/hyperlink" Target="consultantplus://offline/ref=DB971956CF7F02FE1949B842AC000B81C43636C0A421DE76CA969DB642A48DE044xDm4I" TargetMode="External"/><Relationship Id="rId26" Type="http://schemas.openxmlformats.org/officeDocument/2006/relationships/hyperlink" Target="consultantplus://offline/ref=DB971956CF7F02FE1949B842AC000B81C43636C0A421D879CE949DB642A48DE044D45803E7665E983F1AB97Bx7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971956CF7F02FE1949A64FBA6C558BC73D69CCA123D62893C29BE11DF48BB504945E54xAm2I" TargetMode="External"/><Relationship Id="rId7" Type="http://schemas.openxmlformats.org/officeDocument/2006/relationships/hyperlink" Target="consultantplus://offline/ref=DB971956CF7F02FE1949A64FBA6C558BC73D68C5A721D62893C29BE11DxFm4I" TargetMode="External"/><Relationship Id="rId12" Type="http://schemas.openxmlformats.org/officeDocument/2006/relationships/hyperlink" Target="consultantplus://offline/ref=DB971956CF7F02FE1949B842AC000B81C43636C0A421D879CE949DB642A48DE044D45803E7665E983F1AB97Ax7m8I" TargetMode="External"/><Relationship Id="rId17" Type="http://schemas.openxmlformats.org/officeDocument/2006/relationships/hyperlink" Target="consultantplus://offline/ref=DB971956CF7F02FE1949A64FBA6C558BC03A6ECBA02E8B229B9B97E3x1mAI" TargetMode="External"/><Relationship Id="rId25" Type="http://schemas.openxmlformats.org/officeDocument/2006/relationships/hyperlink" Target="consultantplus://offline/ref=DB971956CF7F02FE1949A64FBA6C558BC43C6CC9A520D62893C29BE11DF48BB504945E56A4225398x3m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971956CF7F02FE1949A64FBA6C558BC73D68CCA421D62893C29BE11DxFm4I" TargetMode="External"/><Relationship Id="rId20" Type="http://schemas.openxmlformats.org/officeDocument/2006/relationships/hyperlink" Target="consultantplus://offline/ref=DB971956CF7F02FE1949B842AC000B81C43636C0A421D879CE949DB642A48DE044D45803E7665E983F1AB97Ax7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1956CF7F02FE1949B842AC000B81C43636C0A421D879CE949DB642A48DE044D45803E7665E983F1AB97Ax7m8I" TargetMode="External"/><Relationship Id="rId11" Type="http://schemas.openxmlformats.org/officeDocument/2006/relationships/hyperlink" Target="consultantplus://offline/ref=DB971956CF7F02FE1949B842AC000B81C43636C0A421DC7BC7979DB642A48DE044xDm4I" TargetMode="External"/><Relationship Id="rId24" Type="http://schemas.openxmlformats.org/officeDocument/2006/relationships/hyperlink" Target="consultantplus://offline/ref=DB971956CF7F02FE1949B842AC000B81C43636C0A421D879CE949DB642A48DE044D45803E7665E983F1AB97Ax7m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971956CF7F02FE1949A64FBA6C558BC73D68CCA42DD62893C29BE11DxFm4I" TargetMode="External"/><Relationship Id="rId23" Type="http://schemas.openxmlformats.org/officeDocument/2006/relationships/hyperlink" Target="consultantplus://offline/ref=DB971956CF7F02FE1949A64FBA6C558BC73D69CCA123D62893C29BE11DF48BB504945E53xAm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B971956CF7F02FE1949B842AC000B81C43636C0A422D477CF969DB642A48DE044D45803E7665E983F1AB97Ax7m4I" TargetMode="External"/><Relationship Id="rId19" Type="http://schemas.openxmlformats.org/officeDocument/2006/relationships/hyperlink" Target="consultantplus://offline/ref=DB971956CF7F02FE1949B842AC000B81C43636C0A42DDE76CB919DB642A48DE044D45803E7665E983F1ABE73x7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71956CF7F02FE1949A64FBA6C558BC33F6DCBA72E8B229B9B97E3x1mAI" TargetMode="External"/><Relationship Id="rId14" Type="http://schemas.openxmlformats.org/officeDocument/2006/relationships/hyperlink" Target="consultantplus://offline/ref=DB971956CF7F02FE1949A64FBA6C558BC73D68C4AD23D62893C29BE11DF48BB504945E56A4225591x3mCI" TargetMode="External"/><Relationship Id="rId22" Type="http://schemas.openxmlformats.org/officeDocument/2006/relationships/hyperlink" Target="consultantplus://offline/ref=DB971956CF7F02FE1949A64FBA6C558BC73D69CCA123D62893C29BE11DF48BB504945E56A1x2m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5245</Words>
  <Characters>29901</Characters>
  <Application>Microsoft Office Word</Application>
  <DocSecurity>0</DocSecurity>
  <Lines>249</Lines>
  <Paragraphs>70</Paragraphs>
  <ScaleCrop>false</ScaleCrop>
  <Company/>
  <LinksUpToDate>false</LinksUpToDate>
  <CharactersWithSpaces>35076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arch3</dc:creator>
  <cp:keywords/>
  <dc:description/>
  <cp:lastModifiedBy>arch3</cp:lastModifiedBy>
  <cp:revision>2</cp:revision>
  <dcterms:created xsi:type="dcterms:W3CDTF">2016-12-05T08:36:00Z</dcterms:created>
  <dcterms:modified xsi:type="dcterms:W3CDTF">2016-12-05T08:39:00Z</dcterms:modified>
</cp:coreProperties>
</file>