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204A63" w:rsidRDefault="00EC6CB2" w:rsidP="00E72B9C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204A63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204A63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204A63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204A63" w:rsidRDefault="00D90227" w:rsidP="00E72B9C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204A63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городского округа Первоуральск</w:t>
      </w:r>
      <w:r w:rsidR="00CF16E4" w:rsidRPr="00204A63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="00982BFA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в 1 полугодии 2019 года </w:t>
      </w:r>
    </w:p>
    <w:p w:rsidR="001E7F3E" w:rsidRPr="00204A63" w:rsidRDefault="001E7F3E" w:rsidP="00E72B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D80FB7" w:rsidRPr="00982BFA" w:rsidRDefault="00F2111D" w:rsidP="00E72B9C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Оборот  организаций </w:t>
      </w:r>
      <w:r w:rsidR="001F1F8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 Первоуральск</w:t>
      </w:r>
      <w:r w:rsidR="001F3A0D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по</w:t>
      </w:r>
      <w:r w:rsidR="007B04AB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всем </w:t>
      </w:r>
      <w:r w:rsidR="001F1F8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видам </w:t>
      </w:r>
      <w:r w:rsidR="007B04AB" w:rsidRPr="00982BFA">
        <w:rPr>
          <w:rFonts w:ascii="Liberation Serif" w:eastAsia="Times New Roman" w:hAnsi="Liberation Serif" w:cs="Times New Roman"/>
          <w:sz w:val="28"/>
          <w:szCs w:val="28"/>
        </w:rPr>
        <w:t xml:space="preserve">экономической </w:t>
      </w:r>
      <w:r w:rsidR="001F1F8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деятельности по данным Территориального органа Федеральной службы государственной статистики по Свердловской области (далее – Свердловскстат), </w:t>
      </w:r>
      <w:r w:rsidR="0048014E" w:rsidRPr="00982BFA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первого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полугодия 2019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F1F8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года </w:t>
      </w:r>
      <w:r w:rsidR="00D80FB7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увеличился на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12,8</w:t>
      </w:r>
      <w:r w:rsidR="00D80FB7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процентов по сравнению с 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аналогичным периодом  2018 года </w:t>
      </w:r>
      <w:r w:rsidR="00D80FB7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и составил 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 xml:space="preserve">70,5 </w:t>
      </w:r>
      <w:r w:rsidR="00D80FB7" w:rsidRPr="00982BFA">
        <w:rPr>
          <w:rFonts w:ascii="Liberation Serif" w:eastAsia="Times New Roman" w:hAnsi="Liberation Serif" w:cs="Times New Roman"/>
          <w:sz w:val="28"/>
          <w:szCs w:val="28"/>
        </w:rPr>
        <w:t>млрд. рублей.</w:t>
      </w:r>
    </w:p>
    <w:p w:rsidR="00D80FB7" w:rsidRPr="00982BFA" w:rsidRDefault="00D80FB7" w:rsidP="00E72B9C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Оборот сельскохозяйственных организаций  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>в январе-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июне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2019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года увеличился на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5,6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процен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тов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по сравнению с 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CC3B6F" w:rsidRPr="00982BFA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ого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и составил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787,3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 млн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. рублей. </w:t>
      </w:r>
    </w:p>
    <w:p w:rsidR="0057205B" w:rsidRPr="00982BFA" w:rsidRDefault="0057205B" w:rsidP="00E72B9C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E33F4" w:rsidRPr="00982BFA" w:rsidRDefault="003E33F4" w:rsidP="00E72B9C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982BFA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982BFA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EC6CB2" w:rsidRPr="00982BFA" w:rsidRDefault="001F1F82" w:rsidP="00E72B9C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="00131664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982BFA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относящи</w:t>
      </w:r>
      <w:r w:rsidR="00F31FFE" w:rsidRPr="00982BFA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982BFA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в 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первом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полугодии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2019 года </w:t>
      </w:r>
      <w:r w:rsidR="000C5D81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982BFA">
        <w:rPr>
          <w:rFonts w:ascii="Liberation Serif" w:eastAsia="Times New Roman" w:hAnsi="Liberation Serif" w:cs="Times New Roman"/>
          <w:sz w:val="28"/>
          <w:szCs w:val="28"/>
        </w:rPr>
        <w:t xml:space="preserve">увеличился на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12,1 процента</w:t>
      </w:r>
      <w:r w:rsidR="00AF3D10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аналогичного периода прошлого года  и </w:t>
      </w:r>
      <w:r w:rsidR="000C5D81" w:rsidRPr="00982BFA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F254E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63,2</w:t>
      </w:r>
      <w:r w:rsidR="00D80FB7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млрд. рублей</w:t>
      </w:r>
      <w:r w:rsidR="00EC6CB2" w:rsidRPr="00982BFA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C6CB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DA7676" w:rsidRPr="00982BFA" w:rsidRDefault="00DA7676" w:rsidP="00E72B9C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добыча полезных ископаемых – снижение на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24,1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процента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к уровню аналогичного периода  прошлого года;</w:t>
      </w:r>
    </w:p>
    <w:p w:rsidR="00EC6CB2" w:rsidRPr="00982BFA" w:rsidRDefault="00EC6CB2" w:rsidP="00E72B9C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9221E8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E50A9" w:rsidRPr="00982BFA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221E8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57,8</w:t>
      </w:r>
      <w:r w:rsidR="00607D49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537A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982BFA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607D49" w:rsidRPr="00982BFA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982BFA">
        <w:rPr>
          <w:rFonts w:ascii="Liberation Serif" w:eastAsia="Times New Roman" w:hAnsi="Liberation Serif" w:cs="Times New Roman"/>
          <w:sz w:val="28"/>
          <w:szCs w:val="28"/>
        </w:rPr>
        <w:t xml:space="preserve">(рост на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13,1</w:t>
      </w:r>
      <w:r w:rsidR="00F2537A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AF3D10" w:rsidRPr="00982BFA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44422" w:rsidRPr="00982BF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F1F82" w:rsidRPr="00982BFA" w:rsidRDefault="009F40A9" w:rsidP="00E72B9C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F1F82" w:rsidRPr="00982BFA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A6FF4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2,1</w:t>
      </w:r>
      <w:r w:rsidR="0048014E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31FFE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982BFA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982BFA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EC6CB2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982BFA">
        <w:rPr>
          <w:rFonts w:ascii="Liberation Serif" w:eastAsia="Times New Roman" w:hAnsi="Liberation Serif" w:cs="Times New Roman"/>
          <w:sz w:val="28"/>
          <w:szCs w:val="28"/>
        </w:rPr>
        <w:t xml:space="preserve">(снижение на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5,3 процента);</w:t>
      </w:r>
    </w:p>
    <w:p w:rsidR="0057205B" w:rsidRPr="00982BFA" w:rsidRDefault="00F31FFE" w:rsidP="00E72B9C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  <w:r w:rsidR="00262791" w:rsidRPr="00982BFA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увеличение </w:t>
      </w:r>
      <w:r w:rsidR="00982BFA" w:rsidRPr="00982BFA">
        <w:rPr>
          <w:rFonts w:ascii="Liberation Serif" w:eastAsia="Times New Roman" w:hAnsi="Liberation Serif" w:cs="Times New Roman"/>
          <w:sz w:val="28"/>
          <w:szCs w:val="28"/>
        </w:rPr>
        <w:t>в 1,3 раза</w:t>
      </w:r>
      <w:r w:rsidR="0048014E" w:rsidRPr="00982BF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DA7676" w:rsidRPr="00982BFA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Pr="00982BFA">
        <w:rPr>
          <w:rFonts w:ascii="Liberation Serif" w:eastAsia="Times New Roman" w:hAnsi="Liberation Serif" w:cs="Times New Roman"/>
          <w:sz w:val="28"/>
          <w:szCs w:val="28"/>
        </w:rPr>
        <w:t xml:space="preserve">прошлого года. </w:t>
      </w:r>
    </w:p>
    <w:p w:rsidR="0099527D" w:rsidRPr="00982BFA" w:rsidRDefault="00DD0542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82BFA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982BFA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982BFA" w:rsidRDefault="00DD0542" w:rsidP="00E72B9C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82BFA">
        <w:rPr>
          <w:rFonts w:ascii="Liberation Serif" w:hAnsi="Liberation Serif"/>
          <w:sz w:val="28"/>
          <w:szCs w:val="28"/>
        </w:rPr>
        <w:t xml:space="preserve">По данным Свердловскстата </w:t>
      </w:r>
      <w:r w:rsidR="00DA7676" w:rsidRPr="00982BFA">
        <w:rPr>
          <w:rFonts w:ascii="Liberation Serif" w:hAnsi="Liberation Serif"/>
          <w:sz w:val="28"/>
          <w:szCs w:val="28"/>
        </w:rPr>
        <w:t>в январе-</w:t>
      </w:r>
      <w:r w:rsidR="00982BFA" w:rsidRPr="00982BFA">
        <w:rPr>
          <w:rFonts w:ascii="Liberation Serif" w:hAnsi="Liberation Serif"/>
          <w:sz w:val="28"/>
          <w:szCs w:val="28"/>
        </w:rPr>
        <w:t>июне</w:t>
      </w:r>
      <w:r w:rsidR="00DA7676" w:rsidRPr="00982BFA">
        <w:rPr>
          <w:rFonts w:ascii="Liberation Serif" w:hAnsi="Liberation Serif"/>
          <w:sz w:val="28"/>
          <w:szCs w:val="28"/>
        </w:rPr>
        <w:t xml:space="preserve"> 2019 года</w:t>
      </w:r>
      <w:r w:rsidR="0099527D" w:rsidRPr="00982BFA">
        <w:rPr>
          <w:rFonts w:ascii="Liberation Serif" w:hAnsi="Liberation Serif"/>
          <w:sz w:val="28"/>
          <w:szCs w:val="28"/>
        </w:rPr>
        <w:t xml:space="preserve"> за счет всех источников финансирования </w:t>
      </w:r>
      <w:r w:rsidR="0099527D" w:rsidRPr="00982BFA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982BFA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982BFA">
        <w:rPr>
          <w:rFonts w:ascii="Liberation Serif" w:hAnsi="Liberation Serif"/>
          <w:sz w:val="28"/>
          <w:szCs w:val="28"/>
        </w:rPr>
        <w:t xml:space="preserve"> </w:t>
      </w:r>
      <w:r w:rsidR="00982BFA">
        <w:rPr>
          <w:rFonts w:ascii="Liberation Serif" w:hAnsi="Liberation Serif"/>
          <w:sz w:val="28"/>
          <w:szCs w:val="28"/>
        </w:rPr>
        <w:t>9 815</w:t>
      </w:r>
      <w:r w:rsidR="00F31FFE" w:rsidRPr="00982BFA">
        <w:rPr>
          <w:rFonts w:ascii="Liberation Serif" w:hAnsi="Liberation Serif"/>
          <w:sz w:val="28"/>
          <w:szCs w:val="28"/>
        </w:rPr>
        <w:t xml:space="preserve"> </w:t>
      </w:r>
      <w:r w:rsidR="00597E1F" w:rsidRPr="00982BFA">
        <w:rPr>
          <w:rFonts w:ascii="Liberation Serif" w:hAnsi="Liberation Serif"/>
          <w:sz w:val="28"/>
          <w:szCs w:val="28"/>
        </w:rPr>
        <w:t>квадратных</w:t>
      </w:r>
      <w:r w:rsidR="00C5233E" w:rsidRPr="00982BFA">
        <w:rPr>
          <w:rFonts w:ascii="Liberation Serif" w:hAnsi="Liberation Serif"/>
          <w:sz w:val="28"/>
          <w:szCs w:val="28"/>
        </w:rPr>
        <w:t xml:space="preserve"> метров</w:t>
      </w:r>
      <w:r w:rsidR="00597E1F" w:rsidRPr="00982BFA">
        <w:rPr>
          <w:rFonts w:ascii="Liberation Serif" w:hAnsi="Liberation Serif"/>
          <w:sz w:val="28"/>
          <w:szCs w:val="28"/>
        </w:rPr>
        <w:t xml:space="preserve"> (</w:t>
      </w:r>
      <w:r w:rsidR="00D951D4" w:rsidRPr="00982BFA">
        <w:rPr>
          <w:rFonts w:ascii="Liberation Serif" w:hAnsi="Liberation Serif"/>
          <w:sz w:val="28"/>
          <w:szCs w:val="28"/>
        </w:rPr>
        <w:t xml:space="preserve">снижение на </w:t>
      </w:r>
      <w:r w:rsidR="00982BFA">
        <w:rPr>
          <w:rFonts w:ascii="Liberation Serif" w:hAnsi="Liberation Serif"/>
          <w:sz w:val="28"/>
          <w:szCs w:val="28"/>
        </w:rPr>
        <w:t>61,4</w:t>
      </w:r>
      <w:r w:rsidR="002646D1" w:rsidRPr="00982BFA">
        <w:rPr>
          <w:rFonts w:ascii="Liberation Serif" w:hAnsi="Liberation Serif"/>
          <w:sz w:val="28"/>
          <w:szCs w:val="28"/>
        </w:rPr>
        <w:t xml:space="preserve"> </w:t>
      </w:r>
      <w:r w:rsidR="00D951D4" w:rsidRPr="00982BFA">
        <w:rPr>
          <w:rFonts w:ascii="Liberation Serif" w:hAnsi="Liberation Serif"/>
          <w:sz w:val="28"/>
          <w:szCs w:val="28"/>
        </w:rPr>
        <w:t>%</w:t>
      </w:r>
      <w:r w:rsidR="00597E1F" w:rsidRPr="00982BFA">
        <w:rPr>
          <w:rFonts w:ascii="Liberation Serif" w:hAnsi="Liberation Serif"/>
          <w:sz w:val="28"/>
          <w:szCs w:val="28"/>
        </w:rPr>
        <w:t xml:space="preserve"> </w:t>
      </w:r>
      <w:r w:rsidR="0099527D" w:rsidRPr="00982BFA">
        <w:rPr>
          <w:rFonts w:ascii="Liberation Serif" w:hAnsi="Liberation Serif"/>
          <w:sz w:val="28"/>
          <w:szCs w:val="28"/>
        </w:rPr>
        <w:t xml:space="preserve">к </w:t>
      </w:r>
      <w:r w:rsidR="00982BFA">
        <w:rPr>
          <w:rFonts w:ascii="Liberation Serif" w:hAnsi="Liberation Serif"/>
          <w:sz w:val="28"/>
          <w:szCs w:val="28"/>
        </w:rPr>
        <w:t xml:space="preserve">аналогичному </w:t>
      </w:r>
      <w:r w:rsidR="00D951D4" w:rsidRPr="00982BFA">
        <w:rPr>
          <w:rFonts w:ascii="Liberation Serif" w:hAnsi="Liberation Serif"/>
          <w:sz w:val="28"/>
          <w:szCs w:val="28"/>
        </w:rPr>
        <w:t>периоду прошлого года</w:t>
      </w:r>
      <w:r w:rsidR="00597E1F" w:rsidRPr="00982BFA">
        <w:rPr>
          <w:rFonts w:ascii="Liberation Serif" w:hAnsi="Liberation Serif"/>
          <w:sz w:val="28"/>
          <w:szCs w:val="28"/>
        </w:rPr>
        <w:t>)</w:t>
      </w:r>
      <w:r w:rsidR="00D951D4" w:rsidRPr="00982BFA">
        <w:rPr>
          <w:rFonts w:ascii="Liberation Serif" w:hAnsi="Liberation Serif"/>
          <w:sz w:val="28"/>
          <w:szCs w:val="28"/>
        </w:rPr>
        <w:t>.</w:t>
      </w:r>
    </w:p>
    <w:p w:rsidR="0099527D" w:rsidRPr="00982BFA" w:rsidRDefault="0099527D" w:rsidP="00E72B9C">
      <w:pPr>
        <w:pStyle w:val="a4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982BFA">
        <w:rPr>
          <w:rStyle w:val="a3"/>
          <w:rFonts w:ascii="Liberation Serif" w:hAnsi="Liberation Serif"/>
          <w:sz w:val="28"/>
          <w:szCs w:val="28"/>
        </w:rPr>
        <w:t>Индивидуальными застройщиками</w:t>
      </w:r>
      <w:r w:rsidRPr="00982BFA">
        <w:rPr>
          <w:rFonts w:ascii="Liberation Serif" w:hAnsi="Liberation Serif"/>
          <w:sz w:val="28"/>
          <w:szCs w:val="28"/>
        </w:rPr>
        <w:t xml:space="preserve"> построено </w:t>
      </w:r>
      <w:r w:rsidR="00982BFA" w:rsidRPr="00982BFA">
        <w:rPr>
          <w:rFonts w:ascii="Liberation Serif" w:hAnsi="Liberation Serif"/>
          <w:sz w:val="28"/>
          <w:szCs w:val="28"/>
        </w:rPr>
        <w:t>8 159</w:t>
      </w:r>
      <w:r w:rsidR="00D951D4" w:rsidRPr="00982BFA">
        <w:rPr>
          <w:rFonts w:ascii="Liberation Serif" w:hAnsi="Liberation Serif"/>
          <w:sz w:val="28"/>
          <w:szCs w:val="28"/>
        </w:rPr>
        <w:t xml:space="preserve"> </w:t>
      </w:r>
      <w:r w:rsidR="00597E1F" w:rsidRPr="00982BFA">
        <w:rPr>
          <w:rFonts w:ascii="Liberation Serif" w:hAnsi="Liberation Serif"/>
          <w:sz w:val="28"/>
          <w:szCs w:val="28"/>
        </w:rPr>
        <w:t>квадратных метров</w:t>
      </w:r>
      <w:r w:rsidRPr="00982BFA">
        <w:rPr>
          <w:rFonts w:ascii="Liberation Serif" w:hAnsi="Liberation Serif"/>
          <w:sz w:val="28"/>
          <w:szCs w:val="28"/>
        </w:rPr>
        <w:t xml:space="preserve"> </w:t>
      </w:r>
      <w:r w:rsidR="00597E1F" w:rsidRPr="00982BFA">
        <w:rPr>
          <w:rFonts w:ascii="Liberation Serif" w:hAnsi="Liberation Serif"/>
          <w:sz w:val="28"/>
          <w:szCs w:val="28"/>
        </w:rPr>
        <w:t>(</w:t>
      </w:r>
      <w:r w:rsidR="002646D1" w:rsidRPr="00982BFA">
        <w:rPr>
          <w:rFonts w:ascii="Liberation Serif" w:hAnsi="Liberation Serif"/>
          <w:sz w:val="28"/>
          <w:szCs w:val="28"/>
        </w:rPr>
        <w:t>снижение на</w:t>
      </w:r>
      <w:r w:rsidR="00D951D4" w:rsidRPr="00982BFA">
        <w:rPr>
          <w:rFonts w:ascii="Liberation Serif" w:hAnsi="Liberation Serif"/>
          <w:sz w:val="28"/>
          <w:szCs w:val="28"/>
        </w:rPr>
        <w:t xml:space="preserve"> </w:t>
      </w:r>
      <w:r w:rsidR="00FE50A9" w:rsidRPr="00982BFA">
        <w:rPr>
          <w:rFonts w:ascii="Liberation Serif" w:hAnsi="Liberation Serif"/>
          <w:sz w:val="28"/>
          <w:szCs w:val="28"/>
        </w:rPr>
        <w:t xml:space="preserve"> </w:t>
      </w:r>
      <w:r w:rsidR="00982BFA">
        <w:rPr>
          <w:rFonts w:ascii="Liberation Serif" w:hAnsi="Liberation Serif"/>
          <w:sz w:val="28"/>
          <w:szCs w:val="28"/>
        </w:rPr>
        <w:t>59,9</w:t>
      </w:r>
      <w:r w:rsidR="00F246A8" w:rsidRPr="00982BFA">
        <w:rPr>
          <w:rFonts w:ascii="Liberation Serif" w:hAnsi="Liberation Serif"/>
          <w:sz w:val="28"/>
          <w:szCs w:val="28"/>
        </w:rPr>
        <w:t xml:space="preserve"> </w:t>
      </w:r>
      <w:r w:rsidR="003905E9" w:rsidRPr="00982BFA">
        <w:rPr>
          <w:rFonts w:ascii="Liberation Serif" w:hAnsi="Liberation Serif"/>
          <w:sz w:val="28"/>
          <w:szCs w:val="28"/>
        </w:rPr>
        <w:t xml:space="preserve"> </w:t>
      </w:r>
      <w:r w:rsidR="00D951D4" w:rsidRPr="00982BFA">
        <w:rPr>
          <w:rFonts w:ascii="Liberation Serif" w:hAnsi="Liberation Serif"/>
          <w:sz w:val="28"/>
          <w:szCs w:val="28"/>
        </w:rPr>
        <w:t>%</w:t>
      </w:r>
      <w:r w:rsidR="00F246A8" w:rsidRPr="00982BFA">
        <w:rPr>
          <w:rFonts w:ascii="Liberation Serif" w:hAnsi="Liberation Serif"/>
          <w:sz w:val="28"/>
          <w:szCs w:val="28"/>
        </w:rPr>
        <w:t xml:space="preserve"> </w:t>
      </w:r>
      <w:r w:rsidR="003905E9" w:rsidRPr="00982BFA">
        <w:rPr>
          <w:rFonts w:ascii="Liberation Serif" w:hAnsi="Liberation Serif"/>
          <w:sz w:val="28"/>
          <w:szCs w:val="28"/>
        </w:rPr>
        <w:t xml:space="preserve"> к </w:t>
      </w:r>
      <w:r w:rsidR="00632FE3" w:rsidRPr="00982BFA">
        <w:rPr>
          <w:rFonts w:ascii="Liberation Serif" w:hAnsi="Liberation Serif"/>
          <w:sz w:val="28"/>
          <w:szCs w:val="28"/>
        </w:rPr>
        <w:t>аналогично</w:t>
      </w:r>
      <w:r w:rsidR="00DD7EB4" w:rsidRPr="00982BFA">
        <w:rPr>
          <w:rFonts w:ascii="Liberation Serif" w:hAnsi="Liberation Serif"/>
          <w:sz w:val="28"/>
          <w:szCs w:val="28"/>
        </w:rPr>
        <w:t xml:space="preserve">му </w:t>
      </w:r>
      <w:r w:rsidR="00632FE3" w:rsidRPr="00982BFA">
        <w:rPr>
          <w:rFonts w:ascii="Liberation Serif" w:hAnsi="Liberation Serif"/>
          <w:sz w:val="28"/>
          <w:szCs w:val="28"/>
        </w:rPr>
        <w:t xml:space="preserve"> период</w:t>
      </w:r>
      <w:r w:rsidR="00DD7EB4" w:rsidRPr="00982BFA">
        <w:rPr>
          <w:rFonts w:ascii="Liberation Serif" w:hAnsi="Liberation Serif"/>
          <w:sz w:val="28"/>
          <w:szCs w:val="28"/>
        </w:rPr>
        <w:t>у</w:t>
      </w:r>
      <w:r w:rsidR="00632FE3" w:rsidRPr="00982BFA">
        <w:rPr>
          <w:rFonts w:ascii="Liberation Serif" w:hAnsi="Liberation Serif"/>
          <w:sz w:val="28"/>
          <w:szCs w:val="28"/>
        </w:rPr>
        <w:t xml:space="preserve">  прошлого года</w:t>
      </w:r>
      <w:r w:rsidR="00597E1F" w:rsidRPr="00982BFA">
        <w:rPr>
          <w:rFonts w:ascii="Liberation Serif" w:hAnsi="Liberation Serif"/>
          <w:sz w:val="28"/>
          <w:szCs w:val="28"/>
        </w:rPr>
        <w:t>)</w:t>
      </w:r>
      <w:r w:rsidR="00632FE3" w:rsidRPr="00982BFA">
        <w:rPr>
          <w:rFonts w:ascii="Liberation Serif" w:hAnsi="Liberation Serif"/>
          <w:sz w:val="28"/>
          <w:szCs w:val="28"/>
        </w:rPr>
        <w:t xml:space="preserve">. </w:t>
      </w:r>
      <w:r w:rsidR="003905E9" w:rsidRPr="00982BFA">
        <w:rPr>
          <w:rFonts w:ascii="Liberation Serif" w:hAnsi="Liberation Serif"/>
          <w:sz w:val="28"/>
          <w:szCs w:val="28"/>
        </w:rPr>
        <w:t xml:space="preserve"> </w:t>
      </w:r>
    </w:p>
    <w:p w:rsidR="0042457E" w:rsidRPr="009538DE" w:rsidRDefault="0042457E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538DE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lastRenderedPageBreak/>
        <w:t>Рынок труда</w:t>
      </w:r>
    </w:p>
    <w:p w:rsidR="008421A7" w:rsidRPr="00F514EF" w:rsidRDefault="0042457E" w:rsidP="00E72B9C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538DE">
        <w:rPr>
          <w:rFonts w:ascii="Liberation Serif" w:eastAsia="Times New Roman" w:hAnsi="Liberation Serif" w:cs="Times New Roman"/>
          <w:sz w:val="28"/>
          <w:szCs w:val="28"/>
        </w:rPr>
        <w:t>Численность безработных граждан, состоящих</w:t>
      </w:r>
      <w:r w:rsidR="00C5233E" w:rsidRPr="009538D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538DE">
        <w:rPr>
          <w:rFonts w:ascii="Liberation Serif" w:eastAsia="Times New Roman" w:hAnsi="Liberation Serif" w:cs="Times New Roman"/>
          <w:sz w:val="28"/>
          <w:szCs w:val="28"/>
        </w:rPr>
        <w:t xml:space="preserve"> на уче</w:t>
      </w:r>
      <w:r w:rsidR="003654E4" w:rsidRPr="009538DE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538DE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538D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538DE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9538DE" w:rsidRPr="009538DE">
        <w:rPr>
          <w:rFonts w:ascii="Liberation Serif" w:eastAsia="Times New Roman" w:hAnsi="Liberation Serif" w:cs="Times New Roman"/>
          <w:sz w:val="28"/>
          <w:szCs w:val="28"/>
        </w:rPr>
        <w:t>30 июня</w:t>
      </w:r>
      <w:r w:rsidR="00435FDA" w:rsidRPr="009538DE">
        <w:rPr>
          <w:rFonts w:ascii="Liberation Serif" w:eastAsia="Times New Roman" w:hAnsi="Liberation Serif" w:cs="Times New Roman"/>
          <w:sz w:val="28"/>
          <w:szCs w:val="28"/>
        </w:rPr>
        <w:t xml:space="preserve"> 201</w:t>
      </w:r>
      <w:r w:rsidR="00DA7676" w:rsidRPr="009538DE">
        <w:rPr>
          <w:rFonts w:ascii="Liberation Serif" w:eastAsia="Times New Roman" w:hAnsi="Liberation Serif" w:cs="Times New Roman"/>
          <w:sz w:val="28"/>
          <w:szCs w:val="28"/>
        </w:rPr>
        <w:t>9</w:t>
      </w:r>
      <w:r w:rsidR="00435FDA" w:rsidRPr="009538DE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F514EF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F514EF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F514EF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EF" w:rsidRPr="00F514EF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F514EF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A7676" w:rsidRPr="00F514EF">
        <w:rPr>
          <w:rFonts w:ascii="Liberation Serif" w:eastAsia="Times New Roman" w:hAnsi="Liberation Serif" w:cs="Times New Roman"/>
          <w:sz w:val="28"/>
          <w:szCs w:val="28"/>
        </w:rPr>
        <w:t>8</w:t>
      </w:r>
      <w:r w:rsidR="009538DE" w:rsidRPr="00F514EF">
        <w:rPr>
          <w:rFonts w:ascii="Liberation Serif" w:eastAsia="Times New Roman" w:hAnsi="Liberation Serif" w:cs="Times New Roman"/>
          <w:sz w:val="28"/>
          <w:szCs w:val="28"/>
        </w:rPr>
        <w:t>73</w:t>
      </w:r>
      <w:r w:rsidR="007953C9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F514EF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F514EF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9538DE" w:rsidRPr="00F514EF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7D24A1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F514EF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9538DE" w:rsidRPr="00F514EF">
        <w:rPr>
          <w:rFonts w:ascii="Liberation Serif" w:eastAsia="Times New Roman" w:hAnsi="Liberation Serif" w:cs="Times New Roman"/>
          <w:sz w:val="28"/>
          <w:szCs w:val="28"/>
        </w:rPr>
        <w:t>на 30 июня 2018 года</w:t>
      </w:r>
      <w:r w:rsidR="00DA7676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F514EF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F514EF">
        <w:rPr>
          <w:rFonts w:ascii="Liberation Serif" w:eastAsia="Times New Roman" w:hAnsi="Liberation Serif" w:cs="Times New Roman"/>
          <w:sz w:val="28"/>
          <w:szCs w:val="28"/>
        </w:rPr>
        <w:t>666</w:t>
      </w:r>
      <w:r w:rsidR="00DA7676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F514EF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F514EF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2B1D3D" w:rsidRPr="00F514EF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B1D3D" w:rsidRPr="00F514EF" w:rsidRDefault="0042457E" w:rsidP="00E72B9C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514EF">
        <w:rPr>
          <w:rFonts w:ascii="Liberation Serif" w:eastAsia="Times New Roman" w:hAnsi="Liberation Serif" w:cs="Times New Roman"/>
          <w:sz w:val="28"/>
          <w:szCs w:val="28"/>
        </w:rPr>
        <w:t xml:space="preserve">Уровень регистрируемой безработицы </w:t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на </w:t>
      </w:r>
      <w:r w:rsidR="009538DE" w:rsidRPr="00F514EF">
        <w:rPr>
          <w:rFonts w:ascii="Liberation Serif" w:eastAsia="Times New Roman" w:hAnsi="Liberation Serif" w:cs="Times New Roman"/>
          <w:sz w:val="28"/>
          <w:szCs w:val="28"/>
        </w:rPr>
        <w:t xml:space="preserve">30 июня </w:t>
      </w:r>
      <w:r w:rsidR="00F514EF" w:rsidRPr="00F514EF">
        <w:rPr>
          <w:rFonts w:ascii="Liberation Serif" w:eastAsia="Times New Roman" w:hAnsi="Liberation Serif" w:cs="Times New Roman"/>
          <w:sz w:val="28"/>
          <w:szCs w:val="28"/>
        </w:rPr>
        <w:br/>
      </w:r>
      <w:r w:rsidR="00B52DC1" w:rsidRPr="00F514EF">
        <w:rPr>
          <w:rFonts w:ascii="Liberation Serif" w:eastAsia="Times New Roman" w:hAnsi="Liberation Serif" w:cs="Times New Roman"/>
          <w:sz w:val="28"/>
          <w:szCs w:val="28"/>
        </w:rPr>
        <w:t>201</w:t>
      </w:r>
      <w:r w:rsidR="00DA7676" w:rsidRPr="00F514EF">
        <w:rPr>
          <w:rFonts w:ascii="Liberation Serif" w:eastAsia="Times New Roman" w:hAnsi="Liberation Serif" w:cs="Times New Roman"/>
          <w:sz w:val="28"/>
          <w:szCs w:val="28"/>
        </w:rPr>
        <w:t>9</w:t>
      </w:r>
      <w:r w:rsidR="00B52DC1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24A1" w:rsidRPr="00F514EF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9538DE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A7676" w:rsidRPr="00F514EF">
        <w:rPr>
          <w:rFonts w:ascii="Liberation Serif" w:eastAsia="Times New Roman" w:hAnsi="Liberation Serif" w:cs="Times New Roman"/>
          <w:sz w:val="28"/>
          <w:szCs w:val="28"/>
        </w:rPr>
        <w:t>1,1</w:t>
      </w:r>
      <w:r w:rsidR="00F514EF" w:rsidRPr="00F514EF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7953C9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24A1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t>процентов</w:t>
      </w:r>
      <w:r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="00262791" w:rsidRPr="00F514EF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490487" w:rsidRPr="00F514EF">
        <w:rPr>
          <w:rFonts w:ascii="Liberation Serif" w:eastAsia="Times New Roman" w:hAnsi="Liberation Serif" w:cs="Times New Roman"/>
          <w:sz w:val="28"/>
          <w:szCs w:val="28"/>
        </w:rPr>
        <w:t>на</w:t>
      </w:r>
      <w:r w:rsidR="00F514EF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30 июня </w:t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t>2018 года</w:t>
      </w:r>
      <w:r w:rsidR="00490487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15D2D" w:rsidRPr="00F514EF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EF" w:rsidRPr="00F514EF">
        <w:rPr>
          <w:rFonts w:ascii="Liberation Serif" w:eastAsia="Times New Roman" w:hAnsi="Liberation Serif" w:cs="Times New Roman"/>
          <w:sz w:val="28"/>
          <w:szCs w:val="28"/>
        </w:rPr>
        <w:t>0,85</w:t>
      </w:r>
      <w:r w:rsidR="00DA7676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t>процента</w:t>
      </w:r>
      <w:r w:rsidR="002B1D3D" w:rsidRPr="00F514EF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F514E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F514EF" w:rsidRDefault="001327EE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F514EF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FB292A" w:rsidRDefault="001327EE" w:rsidP="00E72B9C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FB292A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FB292A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первого </w:t>
      </w:r>
      <w:r w:rsidR="00F514EF" w:rsidRPr="00FB292A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201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>9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514E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увеличился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в 1,5 раза</w:t>
      </w:r>
      <w:r w:rsidR="00F514E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аналогичного периода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прошлого</w:t>
      </w:r>
      <w:r w:rsidR="00F514E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83732E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EF" w:rsidRPr="00FB292A">
        <w:rPr>
          <w:rFonts w:ascii="Liberation Serif" w:eastAsia="Times New Roman" w:hAnsi="Liberation Serif" w:cs="Times New Roman"/>
          <w:sz w:val="28"/>
          <w:szCs w:val="28"/>
        </w:rPr>
        <w:t>1,2 млрд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F514E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FB292A" w:rsidRDefault="001327EE" w:rsidP="00E72B9C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собственные средства </w:t>
      </w:r>
      <w:r w:rsidR="00EB305F" w:rsidRPr="00FB292A">
        <w:rPr>
          <w:rFonts w:ascii="Liberation Serif" w:eastAsia="Times New Roman" w:hAnsi="Liberation Serif" w:cs="Times New Roman"/>
          <w:sz w:val="28"/>
          <w:szCs w:val="28"/>
        </w:rPr>
        <w:t>–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2F67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>
        <w:rPr>
          <w:rFonts w:ascii="Liberation Serif" w:eastAsia="Times New Roman" w:hAnsi="Liberation Serif" w:cs="Times New Roman"/>
          <w:sz w:val="28"/>
          <w:szCs w:val="28"/>
        </w:rPr>
        <w:t>1,1</w:t>
      </w:r>
      <w:r w:rsidR="00542F67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>
        <w:rPr>
          <w:rFonts w:ascii="Liberation Serif" w:eastAsia="Times New Roman" w:hAnsi="Liberation Serif" w:cs="Times New Roman"/>
          <w:sz w:val="28"/>
          <w:szCs w:val="28"/>
        </w:rPr>
        <w:t xml:space="preserve"> млрд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FB292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FB292A" w:rsidRDefault="001327EE" w:rsidP="00E72B9C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FB292A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>
        <w:rPr>
          <w:rFonts w:ascii="Liberation Serif" w:eastAsia="Times New Roman" w:hAnsi="Liberation Serif" w:cs="Times New Roman"/>
          <w:sz w:val="28"/>
          <w:szCs w:val="28"/>
        </w:rPr>
        <w:t xml:space="preserve">104,4 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FB292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FB292A" w:rsidRDefault="00C37B69" w:rsidP="00E72B9C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>
        <w:rPr>
          <w:rFonts w:ascii="Liberation Serif" w:eastAsia="Times New Roman" w:hAnsi="Liberation Serif" w:cs="Times New Roman"/>
          <w:sz w:val="28"/>
          <w:szCs w:val="28"/>
        </w:rPr>
        <w:t>61,9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млн. рублей,  </w:t>
      </w:r>
      <w:r w:rsidR="001327EE" w:rsidRPr="00FB292A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A14042" w:rsidRPr="00FB292A" w:rsidRDefault="00FB292A" w:rsidP="00E72B9C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3440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федерального бюджета </w:t>
      </w:r>
      <w:r w:rsidR="0083732E" w:rsidRPr="00FB292A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3440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2F67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6,7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3440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млн. руб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FB292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D7BAC" w:rsidRPr="00FB292A" w:rsidRDefault="00FB292A" w:rsidP="00E72B9C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– </w:t>
      </w:r>
      <w:r w:rsidR="00A14042" w:rsidRPr="00FB292A">
        <w:rPr>
          <w:rFonts w:ascii="Liberation Serif" w:eastAsia="Times New Roman" w:hAnsi="Liberation Serif" w:cs="Times New Roman"/>
          <w:sz w:val="28"/>
          <w:szCs w:val="28"/>
        </w:rPr>
        <w:t xml:space="preserve">областного бюджета </w:t>
      </w:r>
      <w:r w:rsidR="00FE50A9" w:rsidRPr="00FB292A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A14042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</w:rPr>
        <w:t>3,9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D7BAC" w:rsidRPr="00FB292A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FB292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A14042" w:rsidRPr="00FB292A" w:rsidRDefault="00FB292A" w:rsidP="00E72B9C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1D7BAC" w:rsidRPr="00FB292A">
        <w:rPr>
          <w:rFonts w:ascii="Liberation Serif" w:eastAsia="Times New Roman" w:hAnsi="Liberation Serif" w:cs="Times New Roman"/>
          <w:sz w:val="28"/>
          <w:szCs w:val="28"/>
        </w:rPr>
        <w:t>местного бюджета –</w:t>
      </w:r>
      <w:r>
        <w:rPr>
          <w:rFonts w:ascii="Liberation Serif" w:eastAsia="Times New Roman" w:hAnsi="Liberation Serif" w:cs="Times New Roman"/>
          <w:sz w:val="28"/>
          <w:szCs w:val="28"/>
        </w:rPr>
        <w:t>51,3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54D11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D7BAC" w:rsidRPr="00FB292A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FB292A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1D7BAC" w:rsidRPr="00FB292A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327EE" w:rsidRPr="00FB292A" w:rsidRDefault="001327EE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FB292A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FB292A" w:rsidRDefault="001327EE" w:rsidP="00E72B9C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городского округа Первоуральск </w:t>
      </w:r>
      <w:r w:rsidR="00EE108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в первом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полугодии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получен положительный  финансовый результат </w:t>
      </w:r>
      <w:r w:rsidR="00FE50A9" w:rsidRPr="00FB292A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FE50A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>прибыл</w:t>
      </w:r>
      <w:r w:rsidR="00B46FB2" w:rsidRPr="00FB292A">
        <w:rPr>
          <w:rFonts w:ascii="Liberation Serif" w:eastAsia="Times New Roman" w:hAnsi="Liberation Serif" w:cs="Times New Roman"/>
          <w:sz w:val="28"/>
          <w:szCs w:val="28"/>
        </w:rPr>
        <w:t xml:space="preserve">ь </w:t>
      </w:r>
      <w:r w:rsidR="00C77FD8" w:rsidRPr="00FB292A">
        <w:rPr>
          <w:rFonts w:ascii="Liberation Serif" w:eastAsia="Times New Roman" w:hAnsi="Liberation Serif" w:cs="Times New Roman"/>
          <w:sz w:val="28"/>
          <w:szCs w:val="28"/>
        </w:rPr>
        <w:t xml:space="preserve">с учетом полученных убытков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в размере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7,8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C3B6F" w:rsidRPr="00FB292A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рд.</w:t>
      </w:r>
      <w:r w:rsidR="00CC3B6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(в первом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полугодии</w:t>
      </w:r>
      <w:r w:rsidR="00C37B69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2018 года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40CF" w:rsidRPr="00FB292A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с учетом полученн</w:t>
      </w:r>
      <w:r w:rsidR="00CD40CF" w:rsidRPr="00FB292A">
        <w:rPr>
          <w:rFonts w:ascii="Liberation Serif" w:eastAsia="Times New Roman" w:hAnsi="Liberation Serif" w:cs="Times New Roman"/>
          <w:sz w:val="28"/>
          <w:szCs w:val="28"/>
        </w:rPr>
        <w:t xml:space="preserve">ых 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40CF" w:rsidRPr="00FB292A">
        <w:rPr>
          <w:rFonts w:ascii="Liberation Serif" w:eastAsia="Times New Roman" w:hAnsi="Liberation Serif" w:cs="Times New Roman"/>
          <w:sz w:val="28"/>
          <w:szCs w:val="28"/>
        </w:rPr>
        <w:t>убытков</w:t>
      </w:r>
      <w:r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 xml:space="preserve">составила –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br/>
        <w:t>5,0</w:t>
      </w:r>
      <w:r w:rsidR="00203C3D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C0031" w:rsidRPr="00FB29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FB292A">
        <w:rPr>
          <w:rFonts w:ascii="Liberation Serif" w:eastAsia="Times New Roman" w:hAnsi="Liberation Serif" w:cs="Times New Roman"/>
          <w:sz w:val="28"/>
          <w:szCs w:val="28"/>
        </w:rPr>
        <w:t>млрд. рублей).</w:t>
      </w:r>
    </w:p>
    <w:p w:rsidR="001327EE" w:rsidRPr="00FB292A" w:rsidRDefault="001327EE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FB292A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FB292A" w:rsidRDefault="00256A0B" w:rsidP="00E72B9C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B292A">
        <w:rPr>
          <w:rFonts w:ascii="Liberation Serif" w:hAnsi="Liberation Serif" w:cs="Times New Roman"/>
          <w:sz w:val="28"/>
          <w:szCs w:val="28"/>
        </w:rPr>
        <w:t xml:space="preserve">Согласно данным Свердловскстата, среднесписочная численность работников  организаций </w:t>
      </w:r>
      <w:r w:rsidR="008C0031" w:rsidRPr="00FB292A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FB292A">
        <w:rPr>
          <w:rFonts w:ascii="Liberation Serif" w:hAnsi="Liberation Serif" w:cs="Times New Roman"/>
          <w:sz w:val="28"/>
          <w:szCs w:val="28"/>
        </w:rPr>
        <w:t>(</w:t>
      </w:r>
      <w:r w:rsidRPr="00FB292A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FB292A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FB292A">
        <w:rPr>
          <w:rFonts w:ascii="Liberation Serif" w:hAnsi="Liberation Serif" w:cs="Times New Roman"/>
          <w:sz w:val="28"/>
          <w:szCs w:val="28"/>
        </w:rPr>
        <w:t>)</w:t>
      </w:r>
      <w:r w:rsidR="008C0031" w:rsidRPr="00FB292A">
        <w:rPr>
          <w:rFonts w:ascii="Liberation Serif" w:hAnsi="Liberation Serif" w:cs="Times New Roman"/>
          <w:sz w:val="28"/>
          <w:szCs w:val="28"/>
        </w:rPr>
        <w:t xml:space="preserve"> </w:t>
      </w:r>
      <w:r w:rsidR="002F7697" w:rsidRPr="00FB292A">
        <w:rPr>
          <w:rFonts w:ascii="Liberation Serif" w:hAnsi="Liberation Serif" w:cs="Times New Roman"/>
          <w:sz w:val="28"/>
          <w:szCs w:val="28"/>
        </w:rPr>
        <w:t xml:space="preserve">в </w:t>
      </w:r>
      <w:r w:rsidR="00FB292A" w:rsidRPr="00FB292A">
        <w:rPr>
          <w:rFonts w:ascii="Liberation Serif" w:hAnsi="Liberation Serif" w:cs="Times New Roman"/>
          <w:sz w:val="28"/>
          <w:szCs w:val="28"/>
        </w:rPr>
        <w:t xml:space="preserve">январе-июне </w:t>
      </w:r>
      <w:r w:rsidR="002F7697" w:rsidRPr="00FB292A">
        <w:rPr>
          <w:rFonts w:ascii="Liberation Serif" w:hAnsi="Liberation Serif" w:cs="Times New Roman"/>
          <w:sz w:val="28"/>
          <w:szCs w:val="28"/>
        </w:rPr>
        <w:t xml:space="preserve"> 2019 года</w:t>
      </w:r>
      <w:r w:rsidRPr="00FB292A">
        <w:rPr>
          <w:rFonts w:ascii="Liberation Serif" w:hAnsi="Liberation Serif" w:cs="Times New Roman"/>
          <w:sz w:val="28"/>
          <w:szCs w:val="28"/>
        </w:rPr>
        <w:t xml:space="preserve"> составила </w:t>
      </w:r>
      <w:r w:rsidR="00FB292A" w:rsidRPr="00FB292A">
        <w:rPr>
          <w:rFonts w:ascii="Liberation Serif" w:hAnsi="Liberation Serif" w:cs="Times New Roman"/>
          <w:sz w:val="28"/>
          <w:szCs w:val="28"/>
        </w:rPr>
        <w:t xml:space="preserve">34,069 тысяч </w:t>
      </w:r>
      <w:r w:rsidR="00B122C3" w:rsidRPr="00FB292A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FB292A">
        <w:rPr>
          <w:rFonts w:ascii="Liberation Serif" w:hAnsi="Liberation Serif" w:cs="Times New Roman"/>
          <w:sz w:val="28"/>
          <w:szCs w:val="28"/>
        </w:rPr>
        <w:t xml:space="preserve">или </w:t>
      </w:r>
      <w:r w:rsidR="00A24F27" w:rsidRPr="00FB292A">
        <w:rPr>
          <w:rFonts w:ascii="Liberation Serif" w:hAnsi="Liberation Serif" w:cs="Times New Roman"/>
          <w:sz w:val="28"/>
          <w:szCs w:val="28"/>
        </w:rPr>
        <w:t>9</w:t>
      </w:r>
      <w:r w:rsidR="00B122C3" w:rsidRPr="00FB292A">
        <w:rPr>
          <w:rFonts w:ascii="Liberation Serif" w:hAnsi="Liberation Serif" w:cs="Times New Roman"/>
          <w:sz w:val="28"/>
          <w:szCs w:val="28"/>
        </w:rPr>
        <w:t>8</w:t>
      </w:r>
      <w:r w:rsidR="00A24F27" w:rsidRPr="00FB292A">
        <w:rPr>
          <w:rFonts w:ascii="Liberation Serif" w:hAnsi="Liberation Serif" w:cs="Times New Roman"/>
          <w:sz w:val="28"/>
          <w:szCs w:val="28"/>
        </w:rPr>
        <w:t>,</w:t>
      </w:r>
      <w:r w:rsidR="00FB292A" w:rsidRPr="00FB292A">
        <w:rPr>
          <w:rFonts w:ascii="Liberation Serif" w:hAnsi="Liberation Serif" w:cs="Times New Roman"/>
          <w:sz w:val="28"/>
          <w:szCs w:val="28"/>
        </w:rPr>
        <w:t>2</w:t>
      </w:r>
      <w:r w:rsidR="00EE108F" w:rsidRPr="00FB292A">
        <w:rPr>
          <w:rFonts w:ascii="Liberation Serif" w:hAnsi="Liberation Serif" w:cs="Times New Roman"/>
          <w:sz w:val="28"/>
          <w:szCs w:val="28"/>
        </w:rPr>
        <w:t xml:space="preserve"> % к уровню </w:t>
      </w:r>
      <w:r w:rsidR="00FB292A" w:rsidRPr="00FB292A">
        <w:rPr>
          <w:rFonts w:ascii="Liberation Serif" w:hAnsi="Liberation Serif" w:cs="Times New Roman"/>
          <w:sz w:val="28"/>
          <w:szCs w:val="28"/>
        </w:rPr>
        <w:t xml:space="preserve">аналогичного </w:t>
      </w:r>
      <w:r w:rsidR="00B122C3" w:rsidRPr="00FB292A">
        <w:rPr>
          <w:rFonts w:ascii="Liberation Serif" w:hAnsi="Liberation Serif" w:cs="Times New Roman"/>
          <w:sz w:val="28"/>
          <w:szCs w:val="28"/>
        </w:rPr>
        <w:t xml:space="preserve"> периода прошлого года</w:t>
      </w:r>
      <w:r w:rsidR="00EE108F" w:rsidRPr="00FB292A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256A0B" w:rsidRPr="00FB292A" w:rsidRDefault="00256A0B" w:rsidP="00E72B9C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B292A">
        <w:rPr>
          <w:rFonts w:ascii="Liberation Serif" w:hAnsi="Liberation Serif" w:cs="Times New Roman"/>
          <w:sz w:val="28"/>
          <w:szCs w:val="28"/>
        </w:rPr>
        <w:t xml:space="preserve">Снижение среднесписочной численности работников </w:t>
      </w:r>
      <w:r w:rsidR="001E6BA6" w:rsidRPr="00FB292A">
        <w:rPr>
          <w:rFonts w:ascii="Liberation Serif" w:hAnsi="Liberation Serif" w:cs="Times New Roman"/>
          <w:sz w:val="28"/>
          <w:szCs w:val="28"/>
        </w:rPr>
        <w:t xml:space="preserve">в </w:t>
      </w:r>
      <w:r w:rsidR="00FB292A" w:rsidRPr="00FB292A">
        <w:rPr>
          <w:rFonts w:ascii="Liberation Serif" w:hAnsi="Liberation Serif" w:cs="Times New Roman"/>
          <w:sz w:val="28"/>
          <w:szCs w:val="28"/>
        </w:rPr>
        <w:t xml:space="preserve">первом полугодии </w:t>
      </w:r>
      <w:r w:rsidR="00B122C3" w:rsidRPr="00FB292A">
        <w:rPr>
          <w:rFonts w:ascii="Liberation Serif" w:hAnsi="Liberation Serif" w:cs="Times New Roman"/>
          <w:sz w:val="28"/>
          <w:szCs w:val="28"/>
        </w:rPr>
        <w:t>2019 года</w:t>
      </w:r>
      <w:r w:rsidRPr="00FB292A">
        <w:rPr>
          <w:rFonts w:ascii="Liberation Serif" w:hAnsi="Liberation Serif" w:cs="Times New Roman"/>
          <w:sz w:val="28"/>
          <w:szCs w:val="28"/>
        </w:rPr>
        <w:t xml:space="preserve"> по сравнению с </w:t>
      </w:r>
      <w:r w:rsidR="00B122C3" w:rsidRPr="00FB292A">
        <w:rPr>
          <w:rFonts w:ascii="Liberation Serif" w:hAnsi="Liberation Serif" w:cs="Times New Roman"/>
          <w:sz w:val="28"/>
          <w:szCs w:val="28"/>
        </w:rPr>
        <w:t>аналогичным периодом прошлого года</w:t>
      </w:r>
      <w:r w:rsidRPr="00FB292A">
        <w:rPr>
          <w:rFonts w:ascii="Liberation Serif" w:hAnsi="Liberation Serif" w:cs="Times New Roman"/>
          <w:sz w:val="28"/>
          <w:szCs w:val="28"/>
        </w:rPr>
        <w:t xml:space="preserve"> </w:t>
      </w:r>
      <w:r w:rsidRPr="00FB292A">
        <w:rPr>
          <w:rFonts w:ascii="Liberation Serif" w:hAnsi="Liberation Serif" w:cs="Times New Roman"/>
          <w:sz w:val="28"/>
          <w:szCs w:val="28"/>
        </w:rPr>
        <w:lastRenderedPageBreak/>
        <w:t>наблюдал</w:t>
      </w:r>
      <w:r w:rsidR="00EE108F" w:rsidRPr="00FB292A">
        <w:rPr>
          <w:rFonts w:ascii="Liberation Serif" w:hAnsi="Liberation Serif" w:cs="Times New Roman"/>
          <w:sz w:val="28"/>
          <w:szCs w:val="28"/>
        </w:rPr>
        <w:t>о</w:t>
      </w:r>
      <w:r w:rsidRPr="00FB292A">
        <w:rPr>
          <w:rFonts w:ascii="Liberation Serif" w:hAnsi="Liberation Serif" w:cs="Times New Roman"/>
          <w:sz w:val="28"/>
          <w:szCs w:val="28"/>
        </w:rPr>
        <w:t>сь в организациях, относящихся к видам  экономической деятельности:</w:t>
      </w:r>
    </w:p>
    <w:p w:rsidR="00256A0B" w:rsidRPr="00FB292A" w:rsidRDefault="00C77FD8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B292A">
        <w:rPr>
          <w:rFonts w:ascii="Liberation Serif" w:hAnsi="Liberation Serif" w:cs="Times New Roman"/>
          <w:sz w:val="28"/>
          <w:szCs w:val="28"/>
        </w:rPr>
        <w:t xml:space="preserve">сельское, лесное хозяйство, охота, рыболовство и рыбоводство </w:t>
      </w:r>
      <w:r w:rsidR="00256A0B" w:rsidRPr="00FB292A">
        <w:rPr>
          <w:rFonts w:ascii="Liberation Serif" w:hAnsi="Liberation Serif" w:cs="Times New Roman"/>
          <w:sz w:val="28"/>
          <w:szCs w:val="28"/>
        </w:rPr>
        <w:t xml:space="preserve">на </w:t>
      </w:r>
      <w:r w:rsidR="00FB292A" w:rsidRPr="00FB292A">
        <w:rPr>
          <w:rFonts w:ascii="Liberation Serif" w:hAnsi="Liberation Serif" w:cs="Times New Roman"/>
          <w:sz w:val="28"/>
          <w:szCs w:val="28"/>
        </w:rPr>
        <w:t>11,7</w:t>
      </w:r>
      <w:r w:rsidR="00256A0B" w:rsidRPr="00FB292A">
        <w:rPr>
          <w:rFonts w:ascii="Liberation Serif" w:hAnsi="Liberation Serif" w:cs="Times New Roman"/>
          <w:sz w:val="28"/>
          <w:szCs w:val="28"/>
        </w:rPr>
        <w:t>%;</w:t>
      </w:r>
    </w:p>
    <w:p w:rsidR="00256A0B" w:rsidRPr="00FB292A" w:rsidRDefault="00D618DF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B292A">
        <w:rPr>
          <w:rFonts w:ascii="Liberation Serif" w:hAnsi="Liberation Serif" w:cs="Times New Roman"/>
          <w:sz w:val="28"/>
          <w:szCs w:val="28"/>
        </w:rPr>
        <w:t xml:space="preserve">обрабатывающие производства </w:t>
      </w:r>
      <w:r w:rsidR="00256A0B" w:rsidRPr="00FB292A">
        <w:rPr>
          <w:rFonts w:ascii="Liberation Serif" w:hAnsi="Liberation Serif" w:cs="Times New Roman"/>
          <w:sz w:val="28"/>
          <w:szCs w:val="28"/>
        </w:rPr>
        <w:t xml:space="preserve"> на </w:t>
      </w:r>
      <w:r w:rsidR="00FB292A" w:rsidRPr="00FB292A">
        <w:rPr>
          <w:rFonts w:ascii="Liberation Serif" w:hAnsi="Liberation Serif" w:cs="Times New Roman"/>
          <w:sz w:val="28"/>
          <w:szCs w:val="28"/>
        </w:rPr>
        <w:t>6,1</w:t>
      </w:r>
      <w:r w:rsidR="00B122C3" w:rsidRPr="00FB292A">
        <w:rPr>
          <w:rFonts w:ascii="Liberation Serif" w:hAnsi="Liberation Serif" w:cs="Times New Roman"/>
          <w:sz w:val="28"/>
          <w:szCs w:val="28"/>
        </w:rPr>
        <w:t xml:space="preserve"> </w:t>
      </w:r>
      <w:r w:rsidR="00256A0B" w:rsidRPr="00FB292A">
        <w:rPr>
          <w:rFonts w:ascii="Liberation Serif" w:hAnsi="Liberation Serif" w:cs="Times New Roman"/>
          <w:sz w:val="28"/>
          <w:szCs w:val="28"/>
        </w:rPr>
        <w:t xml:space="preserve">%; </w:t>
      </w:r>
    </w:p>
    <w:p w:rsidR="001E6BA6" w:rsidRPr="004C54BE" w:rsidRDefault="001E6BA6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>обеспечение электрической энергией, газом и паром; кондиционирование воздуха на</w:t>
      </w:r>
      <w:r w:rsidR="00FB292A" w:rsidRPr="004C54BE">
        <w:rPr>
          <w:rFonts w:ascii="Liberation Serif" w:hAnsi="Liberation Serif" w:cs="Times New Roman"/>
          <w:sz w:val="28"/>
          <w:szCs w:val="28"/>
        </w:rPr>
        <w:t xml:space="preserve"> 5</w:t>
      </w:r>
      <w:r w:rsidRPr="004C54BE">
        <w:rPr>
          <w:rFonts w:ascii="Liberation Serif" w:hAnsi="Liberation Serif" w:cs="Times New Roman"/>
          <w:sz w:val="28"/>
          <w:szCs w:val="28"/>
        </w:rPr>
        <w:t>,7%;</w:t>
      </w:r>
    </w:p>
    <w:p w:rsidR="00B122C3" w:rsidRPr="004C54BE" w:rsidRDefault="00B122C3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 w:rsidR="00FB292A" w:rsidRPr="004C54BE">
        <w:rPr>
          <w:rFonts w:ascii="Liberation Serif" w:hAnsi="Liberation Serif" w:cs="Times New Roman"/>
          <w:sz w:val="28"/>
          <w:szCs w:val="28"/>
        </w:rPr>
        <w:t>8,5</w:t>
      </w:r>
      <w:r w:rsidRPr="004C54BE">
        <w:rPr>
          <w:rFonts w:ascii="Liberation Serif" w:hAnsi="Liberation Serif" w:cs="Times New Roman"/>
          <w:sz w:val="28"/>
          <w:szCs w:val="28"/>
        </w:rPr>
        <w:t>%;</w:t>
      </w:r>
    </w:p>
    <w:p w:rsidR="00FB292A" w:rsidRPr="004C54BE" w:rsidRDefault="00FB292A" w:rsidP="00FB292A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 на </w:t>
      </w:r>
      <w:r w:rsidR="004C54BE" w:rsidRPr="004C54BE">
        <w:rPr>
          <w:rFonts w:ascii="Liberation Serif" w:hAnsi="Liberation Serif" w:cs="Times New Roman"/>
          <w:sz w:val="28"/>
          <w:szCs w:val="28"/>
        </w:rPr>
        <w:t>3,8</w:t>
      </w:r>
      <w:r w:rsidRPr="004C54BE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B122C3" w:rsidRPr="004C54BE" w:rsidRDefault="00B122C3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 w:rsidR="004C54BE" w:rsidRPr="004C54BE">
        <w:rPr>
          <w:rFonts w:ascii="Liberation Serif" w:hAnsi="Liberation Serif" w:cs="Times New Roman"/>
          <w:sz w:val="28"/>
          <w:szCs w:val="28"/>
        </w:rPr>
        <w:t>6,4</w:t>
      </w:r>
      <w:r w:rsidRPr="004C54BE">
        <w:rPr>
          <w:rFonts w:ascii="Liberation Serif" w:hAnsi="Liberation Serif" w:cs="Times New Roman"/>
          <w:sz w:val="28"/>
          <w:szCs w:val="28"/>
        </w:rPr>
        <w:t>%;</w:t>
      </w:r>
    </w:p>
    <w:p w:rsidR="004C54BE" w:rsidRPr="004C54BE" w:rsidRDefault="004C54BE" w:rsidP="004C54BE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>деятельность по операциям с недвижимым имуществом на 3,0 %;</w:t>
      </w:r>
    </w:p>
    <w:p w:rsidR="00A24F27" w:rsidRPr="004C54BE" w:rsidRDefault="00A24F27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 xml:space="preserve">образование </w:t>
      </w:r>
      <w:r w:rsidR="004C54BE" w:rsidRPr="004C54BE">
        <w:rPr>
          <w:rFonts w:ascii="Liberation Serif" w:hAnsi="Liberation Serif" w:cs="Times New Roman"/>
          <w:sz w:val="28"/>
          <w:szCs w:val="28"/>
        </w:rPr>
        <w:t>1,3</w:t>
      </w:r>
      <w:r w:rsidR="00B122C3" w:rsidRPr="004C54BE">
        <w:rPr>
          <w:rFonts w:ascii="Liberation Serif" w:hAnsi="Liberation Serif" w:cs="Times New Roman"/>
          <w:sz w:val="28"/>
          <w:szCs w:val="28"/>
        </w:rPr>
        <w:t xml:space="preserve"> </w:t>
      </w:r>
      <w:r w:rsidRPr="004C54BE">
        <w:rPr>
          <w:rFonts w:ascii="Liberation Serif" w:hAnsi="Liberation Serif" w:cs="Times New Roman"/>
          <w:sz w:val="28"/>
          <w:szCs w:val="28"/>
        </w:rPr>
        <w:t>%;</w:t>
      </w:r>
    </w:p>
    <w:p w:rsidR="00256A0B" w:rsidRPr="004C54BE" w:rsidRDefault="00256A0B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>деятельность в области здраво</w:t>
      </w:r>
      <w:r w:rsidR="00D618DF" w:rsidRPr="004C54BE">
        <w:rPr>
          <w:rFonts w:ascii="Liberation Serif" w:hAnsi="Liberation Serif" w:cs="Times New Roman"/>
          <w:sz w:val="28"/>
          <w:szCs w:val="28"/>
        </w:rPr>
        <w:t xml:space="preserve">охранения и социальных услуг  </w:t>
      </w:r>
      <w:r w:rsidRPr="004C54BE">
        <w:rPr>
          <w:rFonts w:ascii="Liberation Serif" w:hAnsi="Liberation Serif" w:cs="Times New Roman"/>
          <w:sz w:val="28"/>
          <w:szCs w:val="28"/>
        </w:rPr>
        <w:t xml:space="preserve">на </w:t>
      </w:r>
      <w:r w:rsidR="00A24F27" w:rsidRPr="004C54BE">
        <w:rPr>
          <w:rFonts w:ascii="Liberation Serif" w:hAnsi="Liberation Serif" w:cs="Times New Roman"/>
          <w:sz w:val="28"/>
          <w:szCs w:val="28"/>
        </w:rPr>
        <w:t>2,</w:t>
      </w:r>
      <w:r w:rsidR="004C54BE" w:rsidRPr="004C54BE">
        <w:rPr>
          <w:rFonts w:ascii="Liberation Serif" w:hAnsi="Liberation Serif" w:cs="Times New Roman"/>
          <w:sz w:val="28"/>
          <w:szCs w:val="28"/>
        </w:rPr>
        <w:t>2</w:t>
      </w:r>
      <w:r w:rsidR="00603F72" w:rsidRPr="004C54BE">
        <w:rPr>
          <w:rFonts w:ascii="Liberation Serif" w:hAnsi="Liberation Serif" w:cs="Times New Roman"/>
          <w:sz w:val="28"/>
          <w:szCs w:val="28"/>
        </w:rPr>
        <w:t>%;</w:t>
      </w:r>
    </w:p>
    <w:p w:rsidR="00603F72" w:rsidRPr="004C54BE" w:rsidRDefault="00603F72" w:rsidP="00E72B9C">
      <w:pPr>
        <w:pStyle w:val="a7"/>
        <w:numPr>
          <w:ilvl w:val="0"/>
          <w:numId w:val="12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 xml:space="preserve">предоставление прочих видов услуг на </w:t>
      </w:r>
      <w:r w:rsidR="004C54BE" w:rsidRPr="004C54BE">
        <w:rPr>
          <w:rFonts w:ascii="Liberation Serif" w:hAnsi="Liberation Serif" w:cs="Times New Roman"/>
          <w:sz w:val="28"/>
          <w:szCs w:val="28"/>
        </w:rPr>
        <w:t>6,7</w:t>
      </w:r>
      <w:r w:rsidRPr="004C54BE">
        <w:rPr>
          <w:rFonts w:ascii="Liberation Serif" w:hAnsi="Liberation Serif" w:cs="Times New Roman"/>
          <w:sz w:val="28"/>
          <w:szCs w:val="28"/>
        </w:rPr>
        <w:t>%.</w:t>
      </w:r>
    </w:p>
    <w:p w:rsidR="00A24F27" w:rsidRPr="00982BFA" w:rsidRDefault="00A24F27" w:rsidP="00E72B9C">
      <w:pPr>
        <w:pStyle w:val="a7"/>
        <w:spacing w:before="100" w:beforeAutospacing="1" w:after="0"/>
        <w:ind w:left="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</w:p>
    <w:p w:rsidR="00FF7756" w:rsidRPr="004C54BE" w:rsidRDefault="00B122C3" w:rsidP="00E72B9C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C54BE">
        <w:rPr>
          <w:rFonts w:ascii="Liberation Serif" w:hAnsi="Liberation Serif" w:cs="Times New Roman"/>
          <w:sz w:val="28"/>
          <w:szCs w:val="28"/>
        </w:rPr>
        <w:t>В январе-</w:t>
      </w:r>
      <w:r w:rsidR="004C54BE" w:rsidRPr="004C54BE">
        <w:rPr>
          <w:rFonts w:ascii="Liberation Serif" w:hAnsi="Liberation Serif" w:cs="Times New Roman"/>
          <w:sz w:val="28"/>
          <w:szCs w:val="28"/>
        </w:rPr>
        <w:t>июне</w:t>
      </w:r>
      <w:r w:rsidRPr="004C54BE">
        <w:rPr>
          <w:rFonts w:ascii="Liberation Serif" w:hAnsi="Liberation Serif" w:cs="Times New Roman"/>
          <w:sz w:val="28"/>
          <w:szCs w:val="28"/>
        </w:rPr>
        <w:t xml:space="preserve"> 2019 года </w:t>
      </w:r>
      <w:r w:rsidR="00256A0B" w:rsidRPr="004C54BE">
        <w:rPr>
          <w:rFonts w:ascii="Liberation Serif" w:hAnsi="Liberation Serif" w:cs="Times New Roman"/>
          <w:sz w:val="28"/>
          <w:szCs w:val="28"/>
        </w:rPr>
        <w:t xml:space="preserve">увеличение среднесписочной численности </w:t>
      </w:r>
      <w:r w:rsidRPr="004C54BE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4C54BE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4C54BE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C54BE" w:rsidRPr="002513D1" w:rsidRDefault="004C54BE" w:rsidP="00E72B9C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>добыча полезных ископаемых – увеличение в 1,8 раз;</w:t>
      </w:r>
    </w:p>
    <w:p w:rsidR="00B122C3" w:rsidRPr="002513D1" w:rsidRDefault="00B122C3" w:rsidP="00E72B9C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 на </w:t>
      </w:r>
      <w:r w:rsidR="002513D1" w:rsidRPr="002513D1">
        <w:rPr>
          <w:rFonts w:ascii="Liberation Serif" w:hAnsi="Liberation Serif" w:cs="Times New Roman"/>
          <w:sz w:val="28"/>
          <w:szCs w:val="28"/>
        </w:rPr>
        <w:t>4,4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2513D1" w:rsidRPr="002513D1" w:rsidRDefault="002513D1" w:rsidP="002513D1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>торговля оптовая и розничная; ремонт автотранспортных средств и мотоциклов на 27,9 %;</w:t>
      </w:r>
    </w:p>
    <w:p w:rsidR="00FB292A" w:rsidRPr="002513D1" w:rsidRDefault="00FB292A" w:rsidP="00FB292A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 xml:space="preserve">транспортировка и хранение  на </w:t>
      </w:r>
      <w:r w:rsidR="002513D1" w:rsidRPr="002513D1">
        <w:rPr>
          <w:rFonts w:ascii="Liberation Serif" w:hAnsi="Liberation Serif" w:cs="Times New Roman"/>
          <w:sz w:val="28"/>
          <w:szCs w:val="28"/>
        </w:rPr>
        <w:t>0,1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FF7756" w:rsidRPr="002513D1" w:rsidRDefault="00FF7756" w:rsidP="00E72B9C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 на </w:t>
      </w:r>
      <w:r w:rsidR="002513D1" w:rsidRPr="002513D1">
        <w:rPr>
          <w:rFonts w:ascii="Liberation Serif" w:hAnsi="Liberation Serif" w:cs="Times New Roman"/>
          <w:sz w:val="28"/>
          <w:szCs w:val="28"/>
        </w:rPr>
        <w:t>10,1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A24F27" w:rsidRPr="002513D1" w:rsidRDefault="00A24F27" w:rsidP="00E72B9C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 xml:space="preserve">деятельность административная и сопутствующие  дополнительные услуги  на </w:t>
      </w:r>
      <w:r w:rsidR="002513D1" w:rsidRPr="002513D1">
        <w:rPr>
          <w:rFonts w:ascii="Liberation Serif" w:hAnsi="Liberation Serif" w:cs="Times New Roman"/>
          <w:sz w:val="28"/>
          <w:szCs w:val="28"/>
        </w:rPr>
        <w:t>7,4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00135B" w:rsidRPr="002513D1" w:rsidRDefault="0000135B" w:rsidP="00E72B9C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>государственное управление и обеспечение военной безопас</w:t>
      </w:r>
      <w:r w:rsidR="00603F72" w:rsidRPr="002513D1">
        <w:rPr>
          <w:rFonts w:ascii="Liberation Serif" w:hAnsi="Liberation Serif" w:cs="Times New Roman"/>
          <w:sz w:val="28"/>
          <w:szCs w:val="28"/>
        </w:rPr>
        <w:t xml:space="preserve">ности, социальное обеспечение 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на </w:t>
      </w:r>
      <w:r w:rsidR="00B13B24" w:rsidRPr="002513D1">
        <w:rPr>
          <w:rFonts w:ascii="Liberation Serif" w:hAnsi="Liberation Serif" w:cs="Times New Roman"/>
          <w:sz w:val="28"/>
          <w:szCs w:val="28"/>
        </w:rPr>
        <w:t>2,0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%</w:t>
      </w:r>
      <w:r w:rsidR="00D618DF" w:rsidRPr="002513D1">
        <w:rPr>
          <w:rFonts w:ascii="Liberation Serif" w:hAnsi="Liberation Serif" w:cs="Times New Roman"/>
          <w:sz w:val="28"/>
          <w:szCs w:val="28"/>
        </w:rPr>
        <w:t>;</w:t>
      </w:r>
    </w:p>
    <w:p w:rsidR="0000135B" w:rsidRPr="002513D1" w:rsidRDefault="0000135B" w:rsidP="00E72B9C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>деятельность в области культуры, спорта, организации досуга и развлечений</w:t>
      </w:r>
      <w:r w:rsidR="00D618DF" w:rsidRPr="002513D1">
        <w:rPr>
          <w:rFonts w:ascii="Liberation Serif" w:hAnsi="Liberation Serif" w:cs="Times New Roman"/>
          <w:sz w:val="28"/>
          <w:szCs w:val="28"/>
        </w:rPr>
        <w:t xml:space="preserve"> на </w:t>
      </w:r>
      <w:r w:rsidR="002513D1" w:rsidRPr="002513D1">
        <w:rPr>
          <w:rFonts w:ascii="Liberation Serif" w:hAnsi="Liberation Serif" w:cs="Times New Roman"/>
          <w:sz w:val="28"/>
          <w:szCs w:val="28"/>
        </w:rPr>
        <w:t xml:space="preserve">0,7 </w:t>
      </w:r>
      <w:r w:rsidR="00D618DF" w:rsidRPr="002513D1">
        <w:rPr>
          <w:rFonts w:ascii="Liberation Serif" w:hAnsi="Liberation Serif" w:cs="Times New Roman"/>
          <w:sz w:val="28"/>
          <w:szCs w:val="28"/>
        </w:rPr>
        <w:t>%</w:t>
      </w:r>
      <w:r w:rsidR="00603F72" w:rsidRPr="002513D1">
        <w:rPr>
          <w:rFonts w:ascii="Liberation Serif" w:hAnsi="Liberation Serif" w:cs="Times New Roman"/>
          <w:sz w:val="28"/>
          <w:szCs w:val="28"/>
        </w:rPr>
        <w:t>.</w:t>
      </w:r>
    </w:p>
    <w:p w:rsidR="0057205B" w:rsidRPr="00982BFA" w:rsidRDefault="0057205B" w:rsidP="00E72B9C">
      <w:pPr>
        <w:pStyle w:val="a7"/>
        <w:spacing w:after="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</w:p>
    <w:p w:rsidR="00EC6CB2" w:rsidRPr="009C1DFD" w:rsidRDefault="00490487" w:rsidP="00E72B9C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9C1DF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9C1DF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982BFA" w:rsidRDefault="004A5001" w:rsidP="00E72B9C">
      <w:pPr>
        <w:spacing w:after="0"/>
        <w:jc w:val="both"/>
        <w:rPr>
          <w:rFonts w:ascii="Liberation Serif" w:eastAsia="Times New Roman" w:hAnsi="Liberation Serif" w:cs="Times New Roman"/>
          <w:b/>
          <w:bCs/>
          <w:color w:val="FF0000"/>
          <w:sz w:val="28"/>
          <w:szCs w:val="28"/>
          <w:u w:val="single"/>
        </w:rPr>
      </w:pPr>
    </w:p>
    <w:p w:rsidR="00256A0B" w:rsidRPr="002513D1" w:rsidRDefault="00256A0B" w:rsidP="00E72B9C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513D1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2513D1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2513D1">
        <w:rPr>
          <w:rFonts w:ascii="Liberation Serif" w:hAnsi="Liberation Serif" w:cs="Times New Roman"/>
          <w:sz w:val="28"/>
          <w:szCs w:val="28"/>
        </w:rPr>
        <w:t>(</w:t>
      </w:r>
      <w:r w:rsidRPr="002513D1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2513D1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2513D1">
        <w:rPr>
          <w:rFonts w:ascii="Liberation Serif" w:hAnsi="Liberation Serif" w:cs="Times New Roman"/>
          <w:sz w:val="28"/>
          <w:szCs w:val="28"/>
        </w:rPr>
        <w:t>)</w:t>
      </w:r>
      <w:r w:rsidR="00E16087" w:rsidRPr="002513D1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2513D1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2513D1">
        <w:rPr>
          <w:rFonts w:ascii="Liberation Serif" w:hAnsi="Liberation Serif" w:cs="Times New Roman"/>
          <w:sz w:val="28"/>
          <w:szCs w:val="28"/>
        </w:rPr>
        <w:t xml:space="preserve">итогам </w:t>
      </w:r>
      <w:r w:rsidR="002513D1" w:rsidRPr="002513D1">
        <w:rPr>
          <w:rFonts w:ascii="Liberation Serif" w:hAnsi="Liberation Serif" w:cs="Times New Roman"/>
          <w:sz w:val="28"/>
          <w:szCs w:val="28"/>
        </w:rPr>
        <w:t>первого полугодия</w:t>
      </w:r>
      <w:r w:rsidR="00B13B24" w:rsidRPr="002513D1">
        <w:rPr>
          <w:rFonts w:ascii="Liberation Serif" w:hAnsi="Liberation Serif" w:cs="Times New Roman"/>
          <w:sz w:val="28"/>
          <w:szCs w:val="28"/>
        </w:rPr>
        <w:t xml:space="preserve"> 2019 года</w:t>
      </w:r>
      <w:r w:rsidR="002513D1" w:rsidRPr="002513D1">
        <w:rPr>
          <w:rFonts w:ascii="Liberation Serif" w:hAnsi="Liberation Serif" w:cs="Times New Roman"/>
          <w:sz w:val="28"/>
          <w:szCs w:val="28"/>
        </w:rPr>
        <w:t xml:space="preserve"> увеличилась на 8,7 процентов по сравнению с аналогичным периодом прошлого года  и </w:t>
      </w:r>
      <w:r w:rsidRPr="002513D1">
        <w:rPr>
          <w:rFonts w:ascii="Liberation Serif" w:hAnsi="Liberation Serif" w:cs="Times New Roman"/>
          <w:sz w:val="28"/>
          <w:szCs w:val="28"/>
        </w:rPr>
        <w:t xml:space="preserve"> составила </w:t>
      </w:r>
      <w:r w:rsidR="002513D1" w:rsidRPr="002513D1">
        <w:rPr>
          <w:rFonts w:ascii="Liberation Serif" w:hAnsi="Liberation Serif" w:cs="Times New Roman"/>
          <w:sz w:val="28"/>
          <w:szCs w:val="28"/>
        </w:rPr>
        <w:t>38 890,8</w:t>
      </w:r>
      <w:r w:rsidR="008E22B1" w:rsidRPr="002513D1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2513D1">
        <w:rPr>
          <w:rFonts w:ascii="Liberation Serif" w:hAnsi="Liberation Serif" w:cs="Times New Roman"/>
          <w:sz w:val="28"/>
          <w:szCs w:val="28"/>
        </w:rPr>
        <w:t>рублей.</w:t>
      </w:r>
    </w:p>
    <w:p w:rsidR="00256A0B" w:rsidRPr="00D24714" w:rsidRDefault="00256A0B" w:rsidP="00E72B9C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lastRenderedPageBreak/>
        <w:t xml:space="preserve">По видам экономической деятельности темпы роста среднемесячной начисленной заработной платы работников  </w:t>
      </w:r>
      <w:r w:rsidR="00B4152A" w:rsidRPr="00D24714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B13B24" w:rsidRPr="00D24714">
        <w:rPr>
          <w:rFonts w:ascii="Liberation Serif" w:hAnsi="Liberation Serif" w:cs="Times New Roman"/>
          <w:sz w:val="28"/>
          <w:szCs w:val="28"/>
        </w:rPr>
        <w:t>января-</w:t>
      </w:r>
      <w:r w:rsidR="002513D1" w:rsidRPr="00D24714">
        <w:rPr>
          <w:rFonts w:ascii="Liberation Serif" w:hAnsi="Liberation Serif" w:cs="Times New Roman"/>
          <w:sz w:val="28"/>
          <w:szCs w:val="28"/>
        </w:rPr>
        <w:t>июня</w:t>
      </w:r>
      <w:r w:rsidR="00B13B24" w:rsidRPr="00D24714">
        <w:rPr>
          <w:rFonts w:ascii="Liberation Serif" w:hAnsi="Liberation Serif" w:cs="Times New Roman"/>
          <w:sz w:val="28"/>
          <w:szCs w:val="28"/>
        </w:rPr>
        <w:t xml:space="preserve"> 2019 года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по сравнению</w:t>
      </w:r>
      <w:r w:rsidR="00B13B24" w:rsidRPr="00D24714">
        <w:rPr>
          <w:rFonts w:ascii="Liberation Serif" w:hAnsi="Liberation Serif" w:cs="Times New Roman"/>
          <w:sz w:val="28"/>
          <w:szCs w:val="28"/>
        </w:rPr>
        <w:t xml:space="preserve"> с аналогичным периодом прошлого года </w:t>
      </w:r>
      <w:r w:rsidRPr="00D24714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256A0B" w:rsidRPr="00D24714" w:rsidRDefault="000B68BF" w:rsidP="00E72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сельское, лесное хозяйство, охота, рыболовство и рыбоводство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256A0B" w:rsidRPr="00D24714">
        <w:rPr>
          <w:rFonts w:ascii="Liberation Serif" w:hAnsi="Liberation Serif" w:cs="Times New Roman"/>
          <w:sz w:val="28"/>
          <w:szCs w:val="28"/>
        </w:rPr>
        <w:t xml:space="preserve">на </w:t>
      </w:r>
      <w:r w:rsidR="002513D1" w:rsidRPr="00D24714">
        <w:rPr>
          <w:rFonts w:ascii="Liberation Serif" w:hAnsi="Liberation Serif" w:cs="Times New Roman"/>
          <w:sz w:val="28"/>
          <w:szCs w:val="28"/>
        </w:rPr>
        <w:t>7,8</w:t>
      </w:r>
      <w:r w:rsidR="00256A0B" w:rsidRPr="00D24714">
        <w:rPr>
          <w:rFonts w:ascii="Liberation Serif" w:hAnsi="Liberation Serif" w:cs="Times New Roman"/>
          <w:sz w:val="28"/>
          <w:szCs w:val="28"/>
        </w:rPr>
        <w:t>%;</w:t>
      </w:r>
    </w:p>
    <w:p w:rsidR="00B13B24" w:rsidRPr="00D24714" w:rsidRDefault="00B13B24" w:rsidP="00E72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добыча полезных ископаемых на </w:t>
      </w:r>
      <w:r w:rsidR="002513D1" w:rsidRPr="00D24714">
        <w:rPr>
          <w:rFonts w:ascii="Liberation Serif" w:hAnsi="Liberation Serif" w:cs="Times New Roman"/>
          <w:sz w:val="28"/>
          <w:szCs w:val="28"/>
        </w:rPr>
        <w:t>8,9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обра</w:t>
      </w:r>
      <w:r w:rsidR="0000135B" w:rsidRPr="00D24714">
        <w:rPr>
          <w:rFonts w:ascii="Liberation Serif" w:hAnsi="Liberation Serif" w:cs="Times New Roman"/>
          <w:sz w:val="28"/>
          <w:szCs w:val="28"/>
        </w:rPr>
        <w:t>батывающие производства  на</w:t>
      </w:r>
      <w:r w:rsidR="00B13B24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D24714">
        <w:rPr>
          <w:rFonts w:ascii="Liberation Serif" w:hAnsi="Liberation Serif" w:cs="Times New Roman"/>
          <w:sz w:val="28"/>
          <w:szCs w:val="28"/>
        </w:rPr>
        <w:t>12,8</w:t>
      </w:r>
      <w:r w:rsidR="00B13B24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Pr="00D24714">
        <w:rPr>
          <w:rFonts w:ascii="Liberation Serif" w:hAnsi="Liberation Serif" w:cs="Times New Roman"/>
          <w:sz w:val="28"/>
          <w:szCs w:val="28"/>
        </w:rPr>
        <w:t>%;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обеспечение электрической энергией, газом и паром; кондиц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ионирование воздуха  на </w:t>
      </w:r>
      <w:r w:rsidR="002513D1" w:rsidRPr="00D24714">
        <w:rPr>
          <w:rFonts w:ascii="Liberation Serif" w:hAnsi="Liberation Serif" w:cs="Times New Roman"/>
          <w:sz w:val="28"/>
          <w:szCs w:val="28"/>
        </w:rPr>
        <w:t>6,1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 %</w:t>
      </w:r>
      <w:r w:rsidRPr="00D24714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водоснабжение; водоотведение, организация сбора и утилизации отходов, деятельн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ость по ликвидации загрязнений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на </w:t>
      </w:r>
      <w:r w:rsidR="002513D1" w:rsidRPr="00D24714">
        <w:rPr>
          <w:rFonts w:ascii="Liberation Serif" w:hAnsi="Liberation Serif" w:cs="Times New Roman"/>
          <w:sz w:val="28"/>
          <w:szCs w:val="28"/>
        </w:rPr>
        <w:t>1,6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B13B24" w:rsidRPr="00D24714" w:rsidRDefault="00B13B24" w:rsidP="00E72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строительство на </w:t>
      </w:r>
      <w:r w:rsidR="002513D1" w:rsidRPr="00D24714">
        <w:rPr>
          <w:rFonts w:ascii="Liberation Serif" w:hAnsi="Liberation Serif" w:cs="Times New Roman"/>
          <w:sz w:val="28"/>
          <w:szCs w:val="28"/>
        </w:rPr>
        <w:t>31,2 %;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торговля оптовая и розничная, ремонт автотранспортных средств и мотоциклов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на </w:t>
      </w:r>
      <w:r w:rsidR="00B13B24" w:rsidRPr="00D24714">
        <w:rPr>
          <w:rFonts w:ascii="Liberation Serif" w:hAnsi="Liberation Serif" w:cs="Times New Roman"/>
          <w:sz w:val="28"/>
          <w:szCs w:val="28"/>
        </w:rPr>
        <w:t>4,</w:t>
      </w:r>
      <w:r w:rsidR="00D24714" w:rsidRPr="00D24714">
        <w:rPr>
          <w:rFonts w:ascii="Liberation Serif" w:hAnsi="Liberation Serif" w:cs="Times New Roman"/>
          <w:sz w:val="28"/>
          <w:szCs w:val="28"/>
        </w:rPr>
        <w:t>6</w:t>
      </w:r>
      <w:r w:rsidR="008E22B1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Pr="00D24714">
        <w:rPr>
          <w:rFonts w:ascii="Liberation Serif" w:hAnsi="Liberation Serif" w:cs="Times New Roman"/>
          <w:sz w:val="28"/>
          <w:szCs w:val="28"/>
        </w:rPr>
        <w:t>%;</w:t>
      </w:r>
    </w:p>
    <w:p w:rsidR="00B13B24" w:rsidRPr="00D24714" w:rsidRDefault="00B13B24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деятельность  гостиниц и предприятий общественного питания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6,0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D54A3" w:rsidRPr="00D24714" w:rsidRDefault="005D54A3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4,2</w:t>
      </w:r>
      <w:r w:rsidRPr="00D24714">
        <w:rPr>
          <w:rFonts w:ascii="Liberation Serif" w:hAnsi="Liberation Serif" w:cs="Times New Roman"/>
          <w:sz w:val="28"/>
          <w:szCs w:val="28"/>
        </w:rPr>
        <w:t>%;</w:t>
      </w:r>
    </w:p>
    <w:p w:rsidR="0057205B" w:rsidRPr="00D24714" w:rsidRDefault="0057205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6,9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%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деятельность по опер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ациям с недвижимым имуществом 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10,4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%</w:t>
      </w:r>
      <w:r w:rsidR="000B68BF" w:rsidRPr="00D24714">
        <w:rPr>
          <w:rFonts w:ascii="Liberation Serif" w:hAnsi="Liberation Serif" w:cs="Times New Roman"/>
          <w:sz w:val="28"/>
          <w:szCs w:val="28"/>
        </w:rPr>
        <w:t>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деятельность профессио</w:t>
      </w:r>
      <w:r w:rsidR="0000135B" w:rsidRPr="00D24714">
        <w:rPr>
          <w:rFonts w:ascii="Liberation Serif" w:hAnsi="Liberation Serif" w:cs="Times New Roman"/>
          <w:sz w:val="28"/>
          <w:szCs w:val="28"/>
        </w:rPr>
        <w:t xml:space="preserve">нальная, научная и техническая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4,7</w:t>
      </w:r>
      <w:r w:rsidRPr="00D24714">
        <w:rPr>
          <w:rFonts w:ascii="Liberation Serif" w:hAnsi="Liberation Serif" w:cs="Times New Roman"/>
          <w:sz w:val="28"/>
          <w:szCs w:val="28"/>
        </w:rPr>
        <w:t>%;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деятельность административная и сопут</w:t>
      </w:r>
      <w:r w:rsidR="0000135B" w:rsidRPr="00D24714">
        <w:rPr>
          <w:rFonts w:ascii="Liberation Serif" w:hAnsi="Liberation Serif" w:cs="Times New Roman"/>
          <w:sz w:val="28"/>
          <w:szCs w:val="28"/>
        </w:rPr>
        <w:t>ствующие дополнительные услуги на</w:t>
      </w:r>
      <w:r w:rsidR="008E22B1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D24714" w:rsidRPr="00D24714">
        <w:rPr>
          <w:rFonts w:ascii="Liberation Serif" w:hAnsi="Liberation Serif" w:cs="Times New Roman"/>
          <w:sz w:val="28"/>
          <w:szCs w:val="28"/>
        </w:rPr>
        <w:t>8,0</w:t>
      </w:r>
      <w:r w:rsidR="0000135B" w:rsidRPr="00D24714">
        <w:rPr>
          <w:rFonts w:ascii="Liberation Serif" w:hAnsi="Liberation Serif" w:cs="Times New Roman"/>
          <w:sz w:val="28"/>
          <w:szCs w:val="28"/>
        </w:rPr>
        <w:t>%</w:t>
      </w:r>
      <w:r w:rsidRPr="00D24714">
        <w:rPr>
          <w:rFonts w:ascii="Liberation Serif" w:hAnsi="Liberation Serif" w:cs="Times New Roman"/>
          <w:sz w:val="28"/>
          <w:szCs w:val="28"/>
        </w:rPr>
        <w:t>;</w:t>
      </w:r>
    </w:p>
    <w:p w:rsidR="0000135B" w:rsidRPr="00D24714" w:rsidRDefault="0000135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государственное управление и обеспечение военной безопасности, социальное обеспечение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6,8</w:t>
      </w:r>
      <w:r w:rsidRPr="00D24714">
        <w:rPr>
          <w:rFonts w:ascii="Liberation Serif" w:hAnsi="Liberation Serif" w:cs="Times New Roman"/>
          <w:sz w:val="28"/>
          <w:szCs w:val="28"/>
        </w:rPr>
        <w:t>%;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образование  на </w:t>
      </w:r>
      <w:r w:rsidR="0057205B" w:rsidRPr="00D24714">
        <w:rPr>
          <w:rFonts w:ascii="Liberation Serif" w:hAnsi="Liberation Serif" w:cs="Times New Roman"/>
          <w:sz w:val="28"/>
          <w:szCs w:val="28"/>
        </w:rPr>
        <w:t>8,</w:t>
      </w:r>
      <w:r w:rsidR="00D24714" w:rsidRPr="00D24714">
        <w:rPr>
          <w:rFonts w:ascii="Liberation Serif" w:hAnsi="Liberation Serif" w:cs="Times New Roman"/>
          <w:sz w:val="28"/>
          <w:szCs w:val="28"/>
        </w:rPr>
        <w:t>3</w:t>
      </w:r>
      <w:r w:rsidRPr="00D24714">
        <w:rPr>
          <w:rFonts w:ascii="Liberation Serif" w:hAnsi="Liberation Serif" w:cs="Times New Roman"/>
          <w:sz w:val="28"/>
          <w:szCs w:val="28"/>
        </w:rPr>
        <w:t xml:space="preserve">%; 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деятельность в области здрав</w:t>
      </w:r>
      <w:r w:rsidR="00B5777C" w:rsidRPr="00D24714">
        <w:rPr>
          <w:rFonts w:ascii="Liberation Serif" w:hAnsi="Liberation Serif" w:cs="Times New Roman"/>
          <w:sz w:val="28"/>
          <w:szCs w:val="28"/>
        </w:rPr>
        <w:t xml:space="preserve">оохранения и социальных услуг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9,1</w:t>
      </w:r>
      <w:r w:rsidR="008E22B1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B5777C" w:rsidRPr="00D24714">
        <w:rPr>
          <w:rFonts w:ascii="Liberation Serif" w:hAnsi="Liberation Serif" w:cs="Times New Roman"/>
          <w:sz w:val="28"/>
          <w:szCs w:val="28"/>
        </w:rPr>
        <w:t>%</w:t>
      </w:r>
      <w:r w:rsidRPr="00D24714">
        <w:rPr>
          <w:rFonts w:ascii="Liberation Serif" w:hAnsi="Liberation Serif" w:cs="Times New Roman"/>
          <w:sz w:val="28"/>
          <w:szCs w:val="28"/>
        </w:rPr>
        <w:t>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деятельность в области культуры, спорта, ор</w:t>
      </w:r>
      <w:r w:rsidR="00B5777C" w:rsidRPr="00D24714">
        <w:rPr>
          <w:rFonts w:ascii="Liberation Serif" w:hAnsi="Liberation Serif" w:cs="Times New Roman"/>
          <w:sz w:val="28"/>
          <w:szCs w:val="28"/>
        </w:rPr>
        <w:t xml:space="preserve">ганизации досуга и развлечений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5,7</w:t>
      </w:r>
      <w:r w:rsidR="008E22B1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256A0B" w:rsidRPr="00D24714" w:rsidRDefault="00256A0B" w:rsidP="00E72B9C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>пред</w:t>
      </w:r>
      <w:r w:rsidR="00B5777C" w:rsidRPr="00D24714">
        <w:rPr>
          <w:rFonts w:ascii="Liberation Serif" w:hAnsi="Liberation Serif" w:cs="Times New Roman"/>
          <w:sz w:val="28"/>
          <w:szCs w:val="28"/>
        </w:rPr>
        <w:t xml:space="preserve">оставление прочих видов услуг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10,0</w:t>
      </w:r>
      <w:r w:rsidR="008E22B1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Pr="00D24714">
        <w:rPr>
          <w:rFonts w:ascii="Liberation Serif" w:hAnsi="Liberation Serif" w:cs="Times New Roman"/>
          <w:sz w:val="28"/>
          <w:szCs w:val="28"/>
        </w:rPr>
        <w:t>%.</w:t>
      </w:r>
    </w:p>
    <w:p w:rsidR="00256A0B" w:rsidRPr="00D24714" w:rsidRDefault="00256A0B" w:rsidP="00E72B9C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 Снижение уровня среднемесячной начисленной заработной платы работников  </w:t>
      </w:r>
      <w:r w:rsidR="0057205B" w:rsidRPr="00D24714">
        <w:rPr>
          <w:rFonts w:ascii="Liberation Serif" w:hAnsi="Liberation Serif" w:cs="Times New Roman"/>
          <w:sz w:val="28"/>
          <w:szCs w:val="28"/>
        </w:rPr>
        <w:t xml:space="preserve">в </w:t>
      </w:r>
      <w:r w:rsidR="00D24714" w:rsidRPr="00D24714">
        <w:rPr>
          <w:rFonts w:ascii="Liberation Serif" w:hAnsi="Liberation Serif" w:cs="Times New Roman"/>
          <w:sz w:val="28"/>
          <w:szCs w:val="28"/>
        </w:rPr>
        <w:t>первом полугодии</w:t>
      </w:r>
      <w:r w:rsidR="0057205B" w:rsidRPr="00D24714">
        <w:rPr>
          <w:rFonts w:ascii="Liberation Serif" w:hAnsi="Liberation Serif" w:cs="Times New Roman"/>
          <w:sz w:val="28"/>
          <w:szCs w:val="28"/>
        </w:rPr>
        <w:t xml:space="preserve"> 2019 года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по сравнению </w:t>
      </w:r>
      <w:r w:rsidR="000B68BF" w:rsidRPr="00D24714">
        <w:rPr>
          <w:rFonts w:ascii="Liberation Serif" w:hAnsi="Liberation Serif" w:cs="Times New Roman"/>
          <w:sz w:val="28"/>
          <w:szCs w:val="28"/>
        </w:rPr>
        <w:t>с аналогичным периодом прошлого года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D24714" w:rsidRPr="00D24714">
        <w:rPr>
          <w:rFonts w:ascii="Liberation Serif" w:hAnsi="Liberation Serif" w:cs="Times New Roman"/>
          <w:sz w:val="28"/>
          <w:szCs w:val="28"/>
        </w:rPr>
        <w:t xml:space="preserve">наблюдалось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D24714" w:rsidRPr="00D24714">
        <w:rPr>
          <w:rFonts w:ascii="Liberation Serif" w:hAnsi="Liberation Serif" w:cs="Times New Roman"/>
          <w:sz w:val="28"/>
          <w:szCs w:val="28"/>
        </w:rPr>
        <w:t>в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 </w:t>
      </w:r>
      <w:r w:rsidR="00D24714" w:rsidRPr="00D24714">
        <w:rPr>
          <w:rFonts w:ascii="Liberation Serif" w:hAnsi="Liberation Serif" w:cs="Times New Roman"/>
          <w:sz w:val="28"/>
          <w:szCs w:val="28"/>
        </w:rPr>
        <w:t>организациях</w:t>
      </w:r>
      <w:r w:rsidRPr="00D24714">
        <w:rPr>
          <w:rFonts w:ascii="Liberation Serif" w:hAnsi="Liberation Serif" w:cs="Times New Roman"/>
          <w:sz w:val="28"/>
          <w:szCs w:val="28"/>
        </w:rPr>
        <w:t>,  относящи</w:t>
      </w:r>
      <w:r w:rsidR="00D24714" w:rsidRPr="00D24714">
        <w:rPr>
          <w:rFonts w:ascii="Liberation Serif" w:hAnsi="Liberation Serif" w:cs="Times New Roman"/>
          <w:sz w:val="28"/>
          <w:szCs w:val="28"/>
        </w:rPr>
        <w:t>х</w:t>
      </w:r>
      <w:r w:rsidRPr="00D24714">
        <w:rPr>
          <w:rFonts w:ascii="Liberation Serif" w:hAnsi="Liberation Serif" w:cs="Times New Roman"/>
          <w:sz w:val="28"/>
          <w:szCs w:val="28"/>
        </w:rPr>
        <w:t>ся  к вид</w:t>
      </w:r>
      <w:r w:rsidR="0057205B" w:rsidRPr="00D24714">
        <w:rPr>
          <w:rFonts w:ascii="Liberation Serif" w:hAnsi="Liberation Serif" w:cs="Times New Roman"/>
          <w:sz w:val="28"/>
          <w:szCs w:val="28"/>
        </w:rPr>
        <w:t xml:space="preserve">у экономической деятельности -  транспортировка и хранение на </w:t>
      </w:r>
      <w:r w:rsidR="00D24714" w:rsidRPr="00D24714">
        <w:rPr>
          <w:rFonts w:ascii="Liberation Serif" w:hAnsi="Liberation Serif" w:cs="Times New Roman"/>
          <w:sz w:val="28"/>
          <w:szCs w:val="28"/>
        </w:rPr>
        <w:t>1,4</w:t>
      </w:r>
      <w:r w:rsidR="0057205B" w:rsidRPr="00D24714">
        <w:rPr>
          <w:rFonts w:ascii="Liberation Serif" w:hAnsi="Liberation Serif" w:cs="Times New Roman"/>
          <w:sz w:val="28"/>
          <w:szCs w:val="28"/>
        </w:rPr>
        <w:t xml:space="preserve"> %. </w:t>
      </w:r>
    </w:p>
    <w:p w:rsidR="00E91949" w:rsidRPr="00D24714" w:rsidRDefault="00256A0B" w:rsidP="00E72B9C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Выше, чем в среднем по городскому округу, заработная плата сложилась </w:t>
      </w:r>
      <w:r w:rsidR="00E91949" w:rsidRPr="00D24714">
        <w:rPr>
          <w:rFonts w:ascii="Liberation Serif" w:hAnsi="Liberation Serif" w:cs="Times New Roman"/>
          <w:sz w:val="28"/>
          <w:szCs w:val="28"/>
        </w:rPr>
        <w:t>по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D24714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E91949" w:rsidRPr="00D24714" w:rsidRDefault="00E91949" w:rsidP="00E72B9C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обрабатывающих производств  </w:t>
      </w:r>
      <w:r w:rsidR="00B4152A" w:rsidRPr="00D24714">
        <w:rPr>
          <w:rFonts w:ascii="Liberation Serif" w:hAnsi="Liberation Serif" w:cs="Times New Roman"/>
          <w:sz w:val="28"/>
          <w:szCs w:val="28"/>
        </w:rPr>
        <w:sym w:font="Symbol" w:char="F02D"/>
      </w:r>
      <w:r w:rsidR="00B4152A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D24714" w:rsidRPr="00D24714">
        <w:rPr>
          <w:rFonts w:ascii="Liberation Serif" w:hAnsi="Liberation Serif" w:cs="Times New Roman"/>
          <w:sz w:val="28"/>
          <w:szCs w:val="28"/>
        </w:rPr>
        <w:t>42 999,9</w:t>
      </w:r>
      <w:r w:rsidR="000B68BF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Pr="00D24714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E91949" w:rsidRPr="00D24714" w:rsidRDefault="00256A0B" w:rsidP="00E72B9C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E91949" w:rsidRPr="00D24714">
        <w:rPr>
          <w:rFonts w:ascii="Liberation Serif" w:hAnsi="Liberation Serif" w:cs="Times New Roman"/>
          <w:sz w:val="28"/>
          <w:szCs w:val="28"/>
        </w:rPr>
        <w:t xml:space="preserve">транспортировка и </w:t>
      </w:r>
      <w:r w:rsidRPr="00D24714">
        <w:rPr>
          <w:rFonts w:ascii="Liberation Serif" w:hAnsi="Liberation Serif" w:cs="Times New Roman"/>
          <w:sz w:val="28"/>
          <w:szCs w:val="28"/>
        </w:rPr>
        <w:t>хранени</w:t>
      </w:r>
      <w:r w:rsidR="00E91949" w:rsidRPr="00D24714">
        <w:rPr>
          <w:rFonts w:ascii="Liberation Serif" w:hAnsi="Liberation Serif" w:cs="Times New Roman"/>
          <w:sz w:val="28"/>
          <w:szCs w:val="28"/>
        </w:rPr>
        <w:t xml:space="preserve">е </w:t>
      </w:r>
      <w:r w:rsidR="000B68BF" w:rsidRPr="00D24714">
        <w:rPr>
          <w:rFonts w:ascii="Liberation Serif" w:hAnsi="Liberation Serif" w:cs="Times New Roman"/>
          <w:sz w:val="28"/>
          <w:szCs w:val="28"/>
        </w:rPr>
        <w:t>–</w:t>
      </w:r>
      <w:r w:rsidR="00E91949" w:rsidRPr="00D24714">
        <w:rPr>
          <w:rFonts w:ascii="Liberation Serif" w:hAnsi="Liberation Serif" w:cs="Times New Roman"/>
          <w:sz w:val="28"/>
          <w:szCs w:val="28"/>
        </w:rPr>
        <w:t xml:space="preserve"> </w:t>
      </w:r>
      <w:r w:rsidR="00D24714" w:rsidRPr="00D24714">
        <w:rPr>
          <w:rFonts w:ascii="Liberation Serif" w:hAnsi="Liberation Serif" w:cs="Times New Roman"/>
          <w:sz w:val="28"/>
          <w:szCs w:val="28"/>
        </w:rPr>
        <w:t xml:space="preserve">42 494,5 </w:t>
      </w:r>
      <w:r w:rsidR="00E91949" w:rsidRPr="00D24714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D24714" w:rsidRDefault="00D24714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color w:val="FF0000"/>
          <w:sz w:val="28"/>
          <w:szCs w:val="28"/>
          <w:u w:val="single"/>
        </w:rPr>
      </w:pPr>
    </w:p>
    <w:p w:rsidR="00523DD3" w:rsidRPr="00176357" w:rsidRDefault="00523DD3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17635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lastRenderedPageBreak/>
        <w:t>Демографическая ситуация</w:t>
      </w:r>
    </w:p>
    <w:p w:rsidR="00523DD3" w:rsidRPr="00176357" w:rsidRDefault="00E4797C" w:rsidP="00E72B9C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357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176357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Свердловскстата </w:t>
      </w:r>
      <w:r w:rsidR="003961E0" w:rsidRPr="00176357">
        <w:rPr>
          <w:rFonts w:ascii="Liberation Serif" w:eastAsia="Times New Roman" w:hAnsi="Liberation Serif" w:cs="Times New Roman"/>
          <w:sz w:val="28"/>
          <w:szCs w:val="28"/>
        </w:rPr>
        <w:t>в январе-</w:t>
      </w:r>
      <w:r w:rsidR="00D24714" w:rsidRPr="00176357">
        <w:rPr>
          <w:rFonts w:ascii="Liberation Serif" w:eastAsia="Times New Roman" w:hAnsi="Liberation Serif" w:cs="Times New Roman"/>
          <w:sz w:val="28"/>
          <w:szCs w:val="28"/>
        </w:rPr>
        <w:t>июне</w:t>
      </w:r>
      <w:r w:rsidR="003961E0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2019 года</w:t>
      </w:r>
      <w:r w:rsidR="00523DD3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в городском округе Первоуральск:</w:t>
      </w:r>
    </w:p>
    <w:p w:rsidR="00523DD3" w:rsidRPr="00176357" w:rsidRDefault="00D24714" w:rsidP="00E72B9C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357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176357" w:rsidRPr="00176357">
        <w:rPr>
          <w:rFonts w:ascii="Liberation Serif" w:eastAsia="Times New Roman" w:hAnsi="Liberation Serif" w:cs="Times New Roman"/>
          <w:sz w:val="28"/>
          <w:szCs w:val="28"/>
        </w:rPr>
        <w:t>709</w:t>
      </w:r>
      <w:r w:rsidR="00EA7E54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176357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2F7697" w:rsidRPr="0017635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176357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176357" w:rsidRPr="00176357">
        <w:rPr>
          <w:rFonts w:ascii="Liberation Serif" w:eastAsia="Times New Roman" w:hAnsi="Liberation Serif" w:cs="Times New Roman"/>
          <w:sz w:val="28"/>
          <w:szCs w:val="28"/>
        </w:rPr>
        <w:t>83,6</w:t>
      </w:r>
      <w:r w:rsidR="002F7697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176357">
        <w:rPr>
          <w:rFonts w:ascii="Liberation Serif" w:eastAsia="Times New Roman" w:hAnsi="Liberation Serif" w:cs="Times New Roman"/>
          <w:sz w:val="28"/>
          <w:szCs w:val="28"/>
        </w:rPr>
        <w:t>процентов</w:t>
      </w:r>
      <w:r w:rsidR="00523DD3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D04BFD" w:rsidRPr="00176357">
        <w:rPr>
          <w:rFonts w:ascii="Liberation Serif" w:eastAsia="Times New Roman" w:hAnsi="Liberation Serif" w:cs="Times New Roman"/>
          <w:sz w:val="28"/>
          <w:szCs w:val="28"/>
        </w:rPr>
        <w:t>аналогичного периода</w:t>
      </w:r>
      <w:r w:rsidR="00523DD3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294" w:rsidRPr="00176357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</w:p>
    <w:p w:rsidR="00523DD3" w:rsidRPr="00176357" w:rsidRDefault="00523DD3" w:rsidP="00E72B9C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357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76357" w:rsidRPr="00176357">
        <w:rPr>
          <w:rFonts w:ascii="Liberation Serif" w:eastAsia="Times New Roman" w:hAnsi="Liberation Serif" w:cs="Times New Roman"/>
          <w:sz w:val="28"/>
          <w:szCs w:val="28"/>
        </w:rPr>
        <w:t>1151</w:t>
      </w:r>
      <w:r w:rsidR="002F7697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человек, </w:t>
      </w:r>
      <w:r w:rsidRPr="00176357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2F7697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76357" w:rsidRPr="00176357">
        <w:rPr>
          <w:rFonts w:ascii="Liberation Serif" w:eastAsia="Times New Roman" w:hAnsi="Liberation Serif" w:cs="Times New Roman"/>
          <w:sz w:val="28"/>
          <w:szCs w:val="28"/>
        </w:rPr>
        <w:t>97,7 процентов</w:t>
      </w:r>
      <w:r w:rsidR="00E91949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176357">
        <w:rPr>
          <w:rFonts w:ascii="Liberation Serif" w:eastAsia="Times New Roman" w:hAnsi="Liberation Serif" w:cs="Times New Roman"/>
          <w:sz w:val="28"/>
          <w:szCs w:val="28"/>
        </w:rPr>
        <w:t xml:space="preserve">к уровню </w:t>
      </w:r>
      <w:r w:rsidR="008D7294" w:rsidRPr="00176357">
        <w:rPr>
          <w:rFonts w:ascii="Liberation Serif" w:eastAsia="Times New Roman" w:hAnsi="Liberation Serif" w:cs="Times New Roman"/>
          <w:sz w:val="28"/>
          <w:szCs w:val="28"/>
        </w:rPr>
        <w:t>аналогичного периода прошлого</w:t>
      </w:r>
      <w:r w:rsidR="00944422" w:rsidRPr="00176357">
        <w:rPr>
          <w:rFonts w:ascii="Liberation Serif" w:eastAsia="Times New Roman" w:hAnsi="Liberation Serif" w:cs="Times New Roman"/>
          <w:sz w:val="28"/>
          <w:szCs w:val="28"/>
        </w:rPr>
        <w:t xml:space="preserve">  года</w:t>
      </w:r>
      <w:r w:rsidRPr="0017635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D0D2C" w:rsidRPr="009C1DFD" w:rsidRDefault="00DD0D2C" w:rsidP="00E72B9C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3DD3" w:rsidRPr="009C1DFD" w:rsidRDefault="00523DD3" w:rsidP="00E72B9C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442</w:t>
      </w: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 человек</w:t>
      </w:r>
      <w:r w:rsidR="00944422" w:rsidRPr="009C1DFD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, что на </w:t>
      </w:r>
      <w:r w:rsidR="002F7697" w:rsidRPr="009C1DFD">
        <w:rPr>
          <w:rFonts w:ascii="Liberation Serif" w:eastAsia="Times New Roman" w:hAnsi="Liberation Serif" w:cs="Times New Roman"/>
          <w:sz w:val="28"/>
          <w:szCs w:val="28"/>
        </w:rPr>
        <w:t>112 человек</w:t>
      </w: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5D1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больше, </w:t>
      </w: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5D1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чем в </w:t>
      </w:r>
      <w:r w:rsidR="002F7697" w:rsidRPr="009C1DFD">
        <w:rPr>
          <w:rFonts w:ascii="Liberation Serif" w:eastAsia="Times New Roman" w:hAnsi="Liberation Serif" w:cs="Times New Roman"/>
          <w:sz w:val="28"/>
          <w:szCs w:val="28"/>
        </w:rPr>
        <w:t>аналогичном периоде 2018 года</w:t>
      </w:r>
      <w:r w:rsidR="00995D1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523DD3" w:rsidRPr="009C1DFD" w:rsidRDefault="00523DD3" w:rsidP="00E72B9C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9C1DFD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9C1DFD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523DD3" w:rsidRPr="009C1DFD" w:rsidRDefault="00944422" w:rsidP="00E72B9C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2F7697" w:rsidRPr="009C1DFD">
        <w:rPr>
          <w:rFonts w:ascii="Liberation Serif" w:eastAsia="Times New Roman" w:hAnsi="Liberation Serif" w:cs="Times New Roman"/>
          <w:sz w:val="28"/>
          <w:szCs w:val="28"/>
        </w:rPr>
        <w:t>первом</w:t>
      </w:r>
      <w:r w:rsidR="003961E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полугодии</w:t>
      </w:r>
      <w:r w:rsidR="003961E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2019 года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в городско</w:t>
      </w:r>
      <w:r w:rsidR="00B02EDB" w:rsidRPr="009C1DFD"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округ Первоуральск</w:t>
      </w:r>
      <w:r w:rsidR="00B02EDB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прибы</w:t>
      </w:r>
      <w:r w:rsidR="00C26B45" w:rsidRPr="009C1DFD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DB49BF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577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человек</w:t>
      </w:r>
      <w:r w:rsidR="00DB49BF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(или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82,5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% к уровню </w:t>
      </w:r>
      <w:r w:rsidR="00995D10" w:rsidRPr="009C1DFD">
        <w:rPr>
          <w:rFonts w:ascii="Liberation Serif" w:eastAsia="Times New Roman" w:hAnsi="Liberation Serif" w:cs="Times New Roman"/>
          <w:sz w:val="28"/>
          <w:szCs w:val="28"/>
        </w:rPr>
        <w:t>аналогичного периода прошлого года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02EDB" w:rsidRPr="009C1DFD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выбы</w:t>
      </w:r>
      <w:r w:rsidR="00C26B45" w:rsidRPr="009C1DFD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920</w:t>
      </w:r>
      <w:r w:rsidR="00870B5D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(или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72,8</w:t>
      </w:r>
      <w:r w:rsidR="00DB49BF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12017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B02EDB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995D10" w:rsidRPr="009C1DFD">
        <w:rPr>
          <w:rFonts w:ascii="Liberation Serif" w:eastAsia="Times New Roman" w:hAnsi="Liberation Serif" w:cs="Times New Roman"/>
          <w:sz w:val="28"/>
          <w:szCs w:val="28"/>
        </w:rPr>
        <w:t>аналогичному периоду прошлого года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487C70" w:rsidRPr="009C1DFD" w:rsidRDefault="00B77E0F" w:rsidP="00E72B9C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C1DFD">
        <w:rPr>
          <w:rFonts w:ascii="Liberation Serif" w:eastAsia="Times New Roman" w:hAnsi="Liberation Serif" w:cs="Times New Roman"/>
          <w:sz w:val="28"/>
          <w:szCs w:val="28"/>
        </w:rPr>
        <w:t>Миграционн</w:t>
      </w:r>
      <w:r w:rsidR="003961E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ый отток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 xml:space="preserve">населения составил </w:t>
      </w:r>
      <w:r w:rsidR="008251D7">
        <w:rPr>
          <w:rFonts w:ascii="Liberation Serif" w:eastAsia="Times New Roman" w:hAnsi="Liberation Serif" w:cs="Times New Roman"/>
          <w:sz w:val="28"/>
          <w:szCs w:val="28"/>
        </w:rPr>
        <w:t>343</w:t>
      </w:r>
      <w:bookmarkStart w:id="0" w:name="_GoBack"/>
      <w:bookmarkEnd w:id="0"/>
      <w:r w:rsidR="008D7294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9C1DFD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5A66" w:rsidRPr="009C1DFD">
        <w:rPr>
          <w:rFonts w:ascii="Liberation Serif" w:eastAsia="Times New Roman" w:hAnsi="Liberation Serif" w:cs="Times New Roman"/>
          <w:sz w:val="28"/>
          <w:szCs w:val="28"/>
        </w:rPr>
        <w:t>, что на</w:t>
      </w:r>
      <w:r w:rsidR="003961E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221</w:t>
      </w:r>
      <w:r w:rsidR="00E85A66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человек</w:t>
      </w:r>
      <w:r w:rsidR="009C1DFD" w:rsidRPr="009C1DFD">
        <w:rPr>
          <w:rFonts w:ascii="Liberation Serif" w:eastAsia="Times New Roman" w:hAnsi="Liberation Serif" w:cs="Times New Roman"/>
          <w:sz w:val="28"/>
          <w:szCs w:val="28"/>
        </w:rPr>
        <w:t>а  меньше</w:t>
      </w:r>
      <w:r w:rsidR="00944422" w:rsidRPr="009C1DFD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E85A66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чем </w:t>
      </w:r>
      <w:r w:rsidR="00EB0584" w:rsidRPr="009C1DFD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3961E0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аналогичном периоде</w:t>
      </w:r>
      <w:r w:rsidR="00EB0584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21192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201</w:t>
      </w:r>
      <w:r w:rsidR="00995D10" w:rsidRPr="009C1DFD">
        <w:rPr>
          <w:rFonts w:ascii="Liberation Serif" w:eastAsia="Times New Roman" w:hAnsi="Liberation Serif" w:cs="Times New Roman"/>
          <w:sz w:val="28"/>
          <w:szCs w:val="28"/>
        </w:rPr>
        <w:t>8</w:t>
      </w:r>
      <w:r w:rsidR="00870B5D" w:rsidRPr="009C1DF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21192" w:rsidRPr="009C1DFD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9C1DFD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5A66" w:rsidRPr="009C1DFD">
        <w:rPr>
          <w:rFonts w:ascii="Liberation Serif" w:eastAsia="Times New Roman" w:hAnsi="Liberation Serif" w:cs="Times New Roman"/>
          <w:sz w:val="28"/>
          <w:szCs w:val="28"/>
        </w:rPr>
        <w:t>.</w:t>
      </w:r>
    </w:p>
    <w:sectPr w:rsidR="00487C70" w:rsidRPr="009C1DFD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D1" w:rsidRDefault="002513D1" w:rsidP="00F1361B">
      <w:pPr>
        <w:spacing w:after="0" w:line="240" w:lineRule="auto"/>
      </w:pPr>
      <w:r>
        <w:separator/>
      </w:r>
    </w:p>
  </w:endnote>
  <w:endnote w:type="continuationSeparator" w:id="0">
    <w:p w:rsidR="002513D1" w:rsidRDefault="002513D1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D1" w:rsidRDefault="002513D1" w:rsidP="00F1361B">
      <w:pPr>
        <w:spacing w:after="0" w:line="240" w:lineRule="auto"/>
      </w:pPr>
      <w:r>
        <w:separator/>
      </w:r>
    </w:p>
  </w:footnote>
  <w:footnote w:type="continuationSeparator" w:id="0">
    <w:p w:rsidR="002513D1" w:rsidRDefault="002513D1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1CF0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135B"/>
    <w:rsid w:val="00006E33"/>
    <w:rsid w:val="000125F3"/>
    <w:rsid w:val="00021FA5"/>
    <w:rsid w:val="000277D4"/>
    <w:rsid w:val="000277E1"/>
    <w:rsid w:val="00042491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72B62"/>
    <w:rsid w:val="00091DE8"/>
    <w:rsid w:val="00096EE7"/>
    <w:rsid w:val="00097C1F"/>
    <w:rsid w:val="000B0F11"/>
    <w:rsid w:val="000B384C"/>
    <w:rsid w:val="000B3F38"/>
    <w:rsid w:val="000B68BF"/>
    <w:rsid w:val="000C5D81"/>
    <w:rsid w:val="000C6F5E"/>
    <w:rsid w:val="000E121C"/>
    <w:rsid w:val="000F060E"/>
    <w:rsid w:val="000F093C"/>
    <w:rsid w:val="000F70D8"/>
    <w:rsid w:val="000F78F7"/>
    <w:rsid w:val="00101D6D"/>
    <w:rsid w:val="0011012D"/>
    <w:rsid w:val="0012095A"/>
    <w:rsid w:val="00120F9F"/>
    <w:rsid w:val="00122D9F"/>
    <w:rsid w:val="001273DD"/>
    <w:rsid w:val="001307FB"/>
    <w:rsid w:val="00130CD9"/>
    <w:rsid w:val="00131664"/>
    <w:rsid w:val="001327EE"/>
    <w:rsid w:val="00135F27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612B"/>
    <w:rsid w:val="00187A6A"/>
    <w:rsid w:val="00191B77"/>
    <w:rsid w:val="00194D9E"/>
    <w:rsid w:val="0019637D"/>
    <w:rsid w:val="001A0B00"/>
    <w:rsid w:val="001A1CA2"/>
    <w:rsid w:val="001A32F5"/>
    <w:rsid w:val="001A4A77"/>
    <w:rsid w:val="001A6FF4"/>
    <w:rsid w:val="001B0C44"/>
    <w:rsid w:val="001C0DA8"/>
    <w:rsid w:val="001C5927"/>
    <w:rsid w:val="001D37A5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E19"/>
    <w:rsid w:val="00254E1D"/>
    <w:rsid w:val="00256A0B"/>
    <w:rsid w:val="00262791"/>
    <w:rsid w:val="002630A6"/>
    <w:rsid w:val="002646D1"/>
    <w:rsid w:val="00281A95"/>
    <w:rsid w:val="00282CD7"/>
    <w:rsid w:val="00284809"/>
    <w:rsid w:val="00286420"/>
    <w:rsid w:val="00290A26"/>
    <w:rsid w:val="00291668"/>
    <w:rsid w:val="002930A9"/>
    <w:rsid w:val="00293592"/>
    <w:rsid w:val="002A02E1"/>
    <w:rsid w:val="002A44DD"/>
    <w:rsid w:val="002A46D7"/>
    <w:rsid w:val="002B0900"/>
    <w:rsid w:val="002B1D3D"/>
    <w:rsid w:val="002B28DC"/>
    <w:rsid w:val="002B7A62"/>
    <w:rsid w:val="002C473F"/>
    <w:rsid w:val="002D1CDE"/>
    <w:rsid w:val="002D2B33"/>
    <w:rsid w:val="002D308F"/>
    <w:rsid w:val="002F7697"/>
    <w:rsid w:val="002F7731"/>
    <w:rsid w:val="00301988"/>
    <w:rsid w:val="00321DDC"/>
    <w:rsid w:val="00333C2F"/>
    <w:rsid w:val="00335844"/>
    <w:rsid w:val="003421F9"/>
    <w:rsid w:val="003460E0"/>
    <w:rsid w:val="00346298"/>
    <w:rsid w:val="0035040E"/>
    <w:rsid w:val="0035745C"/>
    <w:rsid w:val="0035790C"/>
    <w:rsid w:val="003627A8"/>
    <w:rsid w:val="003654E4"/>
    <w:rsid w:val="003720CB"/>
    <w:rsid w:val="003732FB"/>
    <w:rsid w:val="00373B4A"/>
    <w:rsid w:val="00374740"/>
    <w:rsid w:val="0037480A"/>
    <w:rsid w:val="00380481"/>
    <w:rsid w:val="003835DC"/>
    <w:rsid w:val="00385DC9"/>
    <w:rsid w:val="0038669D"/>
    <w:rsid w:val="00386ED5"/>
    <w:rsid w:val="0038710A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BBF"/>
    <w:rsid w:val="003E3D6E"/>
    <w:rsid w:val="003E41DF"/>
    <w:rsid w:val="003E45D2"/>
    <w:rsid w:val="003E5C87"/>
    <w:rsid w:val="003F5984"/>
    <w:rsid w:val="00401788"/>
    <w:rsid w:val="004043DB"/>
    <w:rsid w:val="00410676"/>
    <w:rsid w:val="00414C09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5265E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A5001"/>
    <w:rsid w:val="004A6020"/>
    <w:rsid w:val="004B22AE"/>
    <w:rsid w:val="004C0141"/>
    <w:rsid w:val="004C54BE"/>
    <w:rsid w:val="004D24D8"/>
    <w:rsid w:val="004E3145"/>
    <w:rsid w:val="004F68CE"/>
    <w:rsid w:val="0050020C"/>
    <w:rsid w:val="00503C23"/>
    <w:rsid w:val="005047E3"/>
    <w:rsid w:val="00510679"/>
    <w:rsid w:val="00517F38"/>
    <w:rsid w:val="005229C0"/>
    <w:rsid w:val="00523DD3"/>
    <w:rsid w:val="00530827"/>
    <w:rsid w:val="0053622C"/>
    <w:rsid w:val="0053641A"/>
    <w:rsid w:val="00542F67"/>
    <w:rsid w:val="005440D9"/>
    <w:rsid w:val="00552E89"/>
    <w:rsid w:val="0056582D"/>
    <w:rsid w:val="005714D2"/>
    <w:rsid w:val="0057205B"/>
    <w:rsid w:val="00576D07"/>
    <w:rsid w:val="00577B9E"/>
    <w:rsid w:val="0058240C"/>
    <w:rsid w:val="00597CEB"/>
    <w:rsid w:val="00597E1F"/>
    <w:rsid w:val="005A2F5F"/>
    <w:rsid w:val="005B14C0"/>
    <w:rsid w:val="005B1F0E"/>
    <w:rsid w:val="005B56D8"/>
    <w:rsid w:val="005B75E1"/>
    <w:rsid w:val="005D3A70"/>
    <w:rsid w:val="005D54A3"/>
    <w:rsid w:val="005E10DF"/>
    <w:rsid w:val="005F2CED"/>
    <w:rsid w:val="005F5AC1"/>
    <w:rsid w:val="00603F72"/>
    <w:rsid w:val="00604005"/>
    <w:rsid w:val="00605B84"/>
    <w:rsid w:val="00607D49"/>
    <w:rsid w:val="00612E2D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B15D0"/>
    <w:rsid w:val="006B2E13"/>
    <w:rsid w:val="006B3171"/>
    <w:rsid w:val="006C08BE"/>
    <w:rsid w:val="006C24F9"/>
    <w:rsid w:val="006C2830"/>
    <w:rsid w:val="006C63C0"/>
    <w:rsid w:val="006D6223"/>
    <w:rsid w:val="00721B5E"/>
    <w:rsid w:val="007314F4"/>
    <w:rsid w:val="00731A34"/>
    <w:rsid w:val="00732883"/>
    <w:rsid w:val="00732D02"/>
    <w:rsid w:val="00743E23"/>
    <w:rsid w:val="00746CD4"/>
    <w:rsid w:val="00754CC3"/>
    <w:rsid w:val="00762DF8"/>
    <w:rsid w:val="007671B4"/>
    <w:rsid w:val="00770436"/>
    <w:rsid w:val="007709E7"/>
    <w:rsid w:val="0078104A"/>
    <w:rsid w:val="00786565"/>
    <w:rsid w:val="00786E29"/>
    <w:rsid w:val="00791B43"/>
    <w:rsid w:val="00791C57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C1C69"/>
    <w:rsid w:val="007C4367"/>
    <w:rsid w:val="007C74B5"/>
    <w:rsid w:val="007D1477"/>
    <w:rsid w:val="007D24A1"/>
    <w:rsid w:val="007D29A0"/>
    <w:rsid w:val="007D69D2"/>
    <w:rsid w:val="007E7A7F"/>
    <w:rsid w:val="007F151F"/>
    <w:rsid w:val="007F4672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5518F"/>
    <w:rsid w:val="00862A6A"/>
    <w:rsid w:val="00870380"/>
    <w:rsid w:val="00870B5D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2A1D"/>
    <w:rsid w:val="008A731C"/>
    <w:rsid w:val="008B120D"/>
    <w:rsid w:val="008B658C"/>
    <w:rsid w:val="008C0031"/>
    <w:rsid w:val="008C3D75"/>
    <w:rsid w:val="008C4A7C"/>
    <w:rsid w:val="008C6126"/>
    <w:rsid w:val="008C6F28"/>
    <w:rsid w:val="008D0DB9"/>
    <w:rsid w:val="008D2C57"/>
    <w:rsid w:val="008D4CED"/>
    <w:rsid w:val="008D67FB"/>
    <w:rsid w:val="008D7294"/>
    <w:rsid w:val="008E1265"/>
    <w:rsid w:val="008E22B1"/>
    <w:rsid w:val="008F7307"/>
    <w:rsid w:val="00904682"/>
    <w:rsid w:val="00920D6E"/>
    <w:rsid w:val="009221E8"/>
    <w:rsid w:val="009237FE"/>
    <w:rsid w:val="00924019"/>
    <w:rsid w:val="009300C1"/>
    <w:rsid w:val="0093440F"/>
    <w:rsid w:val="00937C4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7F0C"/>
    <w:rsid w:val="00970EB2"/>
    <w:rsid w:val="009806BC"/>
    <w:rsid w:val="00982BFA"/>
    <w:rsid w:val="0099527D"/>
    <w:rsid w:val="00995D10"/>
    <w:rsid w:val="009A3F0E"/>
    <w:rsid w:val="009B01C5"/>
    <w:rsid w:val="009B0608"/>
    <w:rsid w:val="009B3B5F"/>
    <w:rsid w:val="009B79AB"/>
    <w:rsid w:val="009C1DFD"/>
    <w:rsid w:val="009C28BB"/>
    <w:rsid w:val="009C5C51"/>
    <w:rsid w:val="009C7C43"/>
    <w:rsid w:val="009D0EC2"/>
    <w:rsid w:val="009D34F0"/>
    <w:rsid w:val="009D583D"/>
    <w:rsid w:val="009D5A58"/>
    <w:rsid w:val="009E4804"/>
    <w:rsid w:val="009F3D4E"/>
    <w:rsid w:val="009F40A9"/>
    <w:rsid w:val="009F7D37"/>
    <w:rsid w:val="00A002FA"/>
    <w:rsid w:val="00A015AC"/>
    <w:rsid w:val="00A1194B"/>
    <w:rsid w:val="00A1260F"/>
    <w:rsid w:val="00A14042"/>
    <w:rsid w:val="00A15D2D"/>
    <w:rsid w:val="00A24F27"/>
    <w:rsid w:val="00A25480"/>
    <w:rsid w:val="00A26A88"/>
    <w:rsid w:val="00A27D53"/>
    <w:rsid w:val="00A30BB2"/>
    <w:rsid w:val="00A503BA"/>
    <w:rsid w:val="00A54960"/>
    <w:rsid w:val="00A54CA8"/>
    <w:rsid w:val="00A57667"/>
    <w:rsid w:val="00A65A97"/>
    <w:rsid w:val="00A73CC8"/>
    <w:rsid w:val="00A73D38"/>
    <w:rsid w:val="00A74B4E"/>
    <w:rsid w:val="00A83DF6"/>
    <w:rsid w:val="00A86E14"/>
    <w:rsid w:val="00A94F3D"/>
    <w:rsid w:val="00AA02FB"/>
    <w:rsid w:val="00AA1C8E"/>
    <w:rsid w:val="00AA213F"/>
    <w:rsid w:val="00AB5E9C"/>
    <w:rsid w:val="00AD3012"/>
    <w:rsid w:val="00AD530C"/>
    <w:rsid w:val="00AE045D"/>
    <w:rsid w:val="00AE7F65"/>
    <w:rsid w:val="00AF11C5"/>
    <w:rsid w:val="00AF13D1"/>
    <w:rsid w:val="00AF1DDF"/>
    <w:rsid w:val="00AF2D16"/>
    <w:rsid w:val="00AF3D10"/>
    <w:rsid w:val="00AF6DAB"/>
    <w:rsid w:val="00B02EDB"/>
    <w:rsid w:val="00B04EF8"/>
    <w:rsid w:val="00B10B59"/>
    <w:rsid w:val="00B122C3"/>
    <w:rsid w:val="00B13B24"/>
    <w:rsid w:val="00B24093"/>
    <w:rsid w:val="00B263B3"/>
    <w:rsid w:val="00B4152A"/>
    <w:rsid w:val="00B42AD9"/>
    <w:rsid w:val="00B46E08"/>
    <w:rsid w:val="00B46FB2"/>
    <w:rsid w:val="00B5286B"/>
    <w:rsid w:val="00B52DC1"/>
    <w:rsid w:val="00B5765C"/>
    <w:rsid w:val="00B5777C"/>
    <w:rsid w:val="00B60D7C"/>
    <w:rsid w:val="00B64E70"/>
    <w:rsid w:val="00B6631A"/>
    <w:rsid w:val="00B70D81"/>
    <w:rsid w:val="00B727BA"/>
    <w:rsid w:val="00B7353E"/>
    <w:rsid w:val="00B73AE3"/>
    <w:rsid w:val="00B77E0F"/>
    <w:rsid w:val="00B87149"/>
    <w:rsid w:val="00B9728F"/>
    <w:rsid w:val="00BA097B"/>
    <w:rsid w:val="00BA1442"/>
    <w:rsid w:val="00BA708F"/>
    <w:rsid w:val="00BB4DF6"/>
    <w:rsid w:val="00BB7658"/>
    <w:rsid w:val="00BD4CB1"/>
    <w:rsid w:val="00BD4DAF"/>
    <w:rsid w:val="00BE4889"/>
    <w:rsid w:val="00C06986"/>
    <w:rsid w:val="00C06C9F"/>
    <w:rsid w:val="00C14333"/>
    <w:rsid w:val="00C20895"/>
    <w:rsid w:val="00C2382D"/>
    <w:rsid w:val="00C25899"/>
    <w:rsid w:val="00C26B45"/>
    <w:rsid w:val="00C272A4"/>
    <w:rsid w:val="00C34450"/>
    <w:rsid w:val="00C37B69"/>
    <w:rsid w:val="00C438FD"/>
    <w:rsid w:val="00C51296"/>
    <w:rsid w:val="00C5233E"/>
    <w:rsid w:val="00C54D0F"/>
    <w:rsid w:val="00C7065C"/>
    <w:rsid w:val="00C77FD8"/>
    <w:rsid w:val="00C81BFD"/>
    <w:rsid w:val="00C81D6C"/>
    <w:rsid w:val="00C84B55"/>
    <w:rsid w:val="00C863AB"/>
    <w:rsid w:val="00C941EA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E1C40"/>
    <w:rsid w:val="00CE676F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20160"/>
    <w:rsid w:val="00D24714"/>
    <w:rsid w:val="00D364C3"/>
    <w:rsid w:val="00D4787A"/>
    <w:rsid w:val="00D51CA1"/>
    <w:rsid w:val="00D55622"/>
    <w:rsid w:val="00D618DF"/>
    <w:rsid w:val="00D649D1"/>
    <w:rsid w:val="00D77333"/>
    <w:rsid w:val="00D8021E"/>
    <w:rsid w:val="00D80C1B"/>
    <w:rsid w:val="00D80FB7"/>
    <w:rsid w:val="00D82135"/>
    <w:rsid w:val="00D8690D"/>
    <w:rsid w:val="00D90227"/>
    <w:rsid w:val="00D90775"/>
    <w:rsid w:val="00D951D4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D0542"/>
    <w:rsid w:val="00DD0D2C"/>
    <w:rsid w:val="00DD1E31"/>
    <w:rsid w:val="00DD523D"/>
    <w:rsid w:val="00DD7EB4"/>
    <w:rsid w:val="00DE37F2"/>
    <w:rsid w:val="00DE76D4"/>
    <w:rsid w:val="00DF428B"/>
    <w:rsid w:val="00E015E5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797C"/>
    <w:rsid w:val="00E535E8"/>
    <w:rsid w:val="00E56CB0"/>
    <w:rsid w:val="00E62A7C"/>
    <w:rsid w:val="00E72B9C"/>
    <w:rsid w:val="00E85A66"/>
    <w:rsid w:val="00E907B0"/>
    <w:rsid w:val="00E91949"/>
    <w:rsid w:val="00EA6483"/>
    <w:rsid w:val="00EA7E54"/>
    <w:rsid w:val="00EB0584"/>
    <w:rsid w:val="00EB305F"/>
    <w:rsid w:val="00EB55C9"/>
    <w:rsid w:val="00EC67E1"/>
    <w:rsid w:val="00EC6CB2"/>
    <w:rsid w:val="00ED2030"/>
    <w:rsid w:val="00ED63D9"/>
    <w:rsid w:val="00ED63F7"/>
    <w:rsid w:val="00EE108F"/>
    <w:rsid w:val="00EE33A3"/>
    <w:rsid w:val="00EF18E2"/>
    <w:rsid w:val="00EF2728"/>
    <w:rsid w:val="00EF299C"/>
    <w:rsid w:val="00EF43F0"/>
    <w:rsid w:val="00F002F5"/>
    <w:rsid w:val="00F11876"/>
    <w:rsid w:val="00F1361B"/>
    <w:rsid w:val="00F2111D"/>
    <w:rsid w:val="00F22006"/>
    <w:rsid w:val="00F246A8"/>
    <w:rsid w:val="00F2537A"/>
    <w:rsid w:val="00F254E2"/>
    <w:rsid w:val="00F31FFE"/>
    <w:rsid w:val="00F371BA"/>
    <w:rsid w:val="00F37A2C"/>
    <w:rsid w:val="00F42298"/>
    <w:rsid w:val="00F42582"/>
    <w:rsid w:val="00F42A85"/>
    <w:rsid w:val="00F44AB0"/>
    <w:rsid w:val="00F514EF"/>
    <w:rsid w:val="00F535E5"/>
    <w:rsid w:val="00F611E6"/>
    <w:rsid w:val="00F6215E"/>
    <w:rsid w:val="00F677C2"/>
    <w:rsid w:val="00F678CF"/>
    <w:rsid w:val="00F76FDE"/>
    <w:rsid w:val="00F81735"/>
    <w:rsid w:val="00F8644C"/>
    <w:rsid w:val="00F879D8"/>
    <w:rsid w:val="00F911BE"/>
    <w:rsid w:val="00F9379B"/>
    <w:rsid w:val="00F96222"/>
    <w:rsid w:val="00FA3B06"/>
    <w:rsid w:val="00FB2758"/>
    <w:rsid w:val="00FB292A"/>
    <w:rsid w:val="00FB2BD3"/>
    <w:rsid w:val="00FB324D"/>
    <w:rsid w:val="00FC0045"/>
    <w:rsid w:val="00FC6205"/>
    <w:rsid w:val="00FD4AE7"/>
    <w:rsid w:val="00FD5A3B"/>
    <w:rsid w:val="00FE1C2D"/>
    <w:rsid w:val="00FE2614"/>
    <w:rsid w:val="00FE2FEC"/>
    <w:rsid w:val="00FE3E26"/>
    <w:rsid w:val="00FE50A9"/>
    <w:rsid w:val="00FE60C7"/>
    <w:rsid w:val="00FF4CF6"/>
    <w:rsid w:val="00FF6648"/>
    <w:rsid w:val="00FF681F"/>
    <w:rsid w:val="00FF692A"/>
    <w:rsid w:val="00FF6D6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A064-0A00-454D-B281-C995DFDE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ECONBOSS</cp:lastModifiedBy>
  <cp:revision>18</cp:revision>
  <cp:lastPrinted>2019-09-10T05:38:00Z</cp:lastPrinted>
  <dcterms:created xsi:type="dcterms:W3CDTF">2019-07-16T06:31:00Z</dcterms:created>
  <dcterms:modified xsi:type="dcterms:W3CDTF">2019-09-10T11:44:00Z</dcterms:modified>
</cp:coreProperties>
</file>