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204A63" w:rsidRDefault="00EC6CB2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204A63" w:rsidRDefault="00D90227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 9 месяцев 2019 года</w:t>
      </w:r>
    </w:p>
    <w:p w:rsidR="001E7F3E" w:rsidRPr="00204A63" w:rsidRDefault="001E7F3E" w:rsidP="00E72B9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4B6715" w:rsidRDefault="00F2111D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4B6715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</w:t>
      </w:r>
      <w:proofErr w:type="spellStart"/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>Свердловскстат</w:t>
      </w:r>
      <w:proofErr w:type="spellEnd"/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), </w:t>
      </w:r>
      <w:r w:rsidR="003F32DE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4B671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 xml:space="preserve">9 месяцев 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>2019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года </w:t>
      </w:r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11,6</w:t>
      </w:r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процентов по сравнению с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  2018 года </w:t>
      </w:r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104,1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4B6715" w:rsidRDefault="00D80FB7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 xml:space="preserve">январе-сентябре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2019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3,1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процен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по сравнению с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CC3B6F" w:rsidRPr="004B6715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1,2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 м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лрд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4B6715" w:rsidRDefault="0057205B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3E33F4" w:rsidRPr="003F32DE" w:rsidRDefault="003E33F4" w:rsidP="00E72B9C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3F32D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3F32D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4B6715" w:rsidRDefault="001F1F8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4B6715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4B671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по итогам 9 месяцев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2019 года </w:t>
      </w:r>
      <w:r w:rsidR="000C5D8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AF3D10" w:rsidRPr="004B6715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10,8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аналогичного периода прошлого года  и </w:t>
      </w:r>
      <w:r w:rsidR="000C5D81" w:rsidRPr="004B671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 xml:space="preserve">92,8 </w:t>
      </w:r>
      <w:r w:rsidR="00D80FB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r w:rsidR="00EC6CB2" w:rsidRPr="004B6715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4B6715" w:rsidRDefault="00DA7676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34,2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к уровню аналогичного периода  прошлого года;</w:t>
      </w:r>
    </w:p>
    <w:p w:rsidR="00EC6CB2" w:rsidRPr="004B6715" w:rsidRDefault="00EC6CB2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4B67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 xml:space="preserve">85,2 </w:t>
      </w:r>
      <w:r w:rsidR="00607D49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4B6715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607D49" w:rsidRPr="004B6715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4B6715">
        <w:rPr>
          <w:rFonts w:ascii="Liberation Serif" w:eastAsia="Times New Roman" w:hAnsi="Liberation Serif" w:cs="Times New Roman"/>
          <w:sz w:val="28"/>
          <w:szCs w:val="28"/>
        </w:rPr>
        <w:t xml:space="preserve">(рост на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11,7</w:t>
      </w:r>
      <w:r w:rsidR="00F2537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AF3D10" w:rsidRPr="004B6715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4B671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4B6715" w:rsidRDefault="009F40A9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4B671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2,6</w:t>
      </w:r>
      <w:r w:rsidR="0048014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31FF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4B6715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EC6CB2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4B6715">
        <w:rPr>
          <w:rFonts w:ascii="Liberation Serif" w:eastAsia="Times New Roman" w:hAnsi="Liberation Serif" w:cs="Times New Roman"/>
          <w:sz w:val="28"/>
          <w:szCs w:val="28"/>
        </w:rPr>
        <w:t xml:space="preserve">(снижение на 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2,5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57205B" w:rsidRPr="004B6715" w:rsidRDefault="00F31FFE" w:rsidP="00E72B9C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4B67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увеличение 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>в 1,</w:t>
      </w:r>
      <w:r w:rsidR="004B6715" w:rsidRPr="004B671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82BF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раза</w:t>
      </w:r>
      <w:r w:rsidR="0048014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года. </w:t>
      </w:r>
    </w:p>
    <w:p w:rsidR="0099527D" w:rsidRPr="004B6715" w:rsidRDefault="00DD0542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4B671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4B671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4B6715" w:rsidRDefault="00DD0542" w:rsidP="00E72B9C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B6715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4B6715">
        <w:rPr>
          <w:rFonts w:ascii="Liberation Serif" w:hAnsi="Liberation Serif"/>
          <w:sz w:val="28"/>
          <w:szCs w:val="28"/>
        </w:rPr>
        <w:t>в январе-</w:t>
      </w:r>
      <w:r w:rsidR="004B6715" w:rsidRPr="004B6715">
        <w:rPr>
          <w:rFonts w:ascii="Liberation Serif" w:hAnsi="Liberation Serif"/>
          <w:sz w:val="28"/>
          <w:szCs w:val="28"/>
        </w:rPr>
        <w:t>сентябре</w:t>
      </w:r>
      <w:r w:rsidR="00DA7676" w:rsidRPr="004B6715">
        <w:rPr>
          <w:rFonts w:ascii="Liberation Serif" w:hAnsi="Liberation Serif"/>
          <w:sz w:val="28"/>
          <w:szCs w:val="28"/>
        </w:rPr>
        <w:t xml:space="preserve"> 2019 года</w:t>
      </w:r>
      <w:r w:rsidR="0099527D" w:rsidRPr="004B6715">
        <w:rPr>
          <w:rFonts w:ascii="Liberation Serif" w:hAnsi="Liberation Serif"/>
          <w:sz w:val="28"/>
          <w:szCs w:val="28"/>
        </w:rPr>
        <w:t xml:space="preserve"> за счет всех источников финансирования </w:t>
      </w:r>
      <w:r w:rsidR="0099527D" w:rsidRPr="004B6715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4B6715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4B6715">
        <w:rPr>
          <w:rFonts w:ascii="Liberation Serif" w:hAnsi="Liberation Serif"/>
          <w:sz w:val="28"/>
          <w:szCs w:val="28"/>
        </w:rPr>
        <w:t xml:space="preserve"> </w:t>
      </w:r>
      <w:r w:rsidR="004B6715" w:rsidRPr="004B6715">
        <w:rPr>
          <w:rFonts w:ascii="Liberation Serif" w:hAnsi="Liberation Serif"/>
          <w:sz w:val="28"/>
          <w:szCs w:val="28"/>
        </w:rPr>
        <w:t>31 988</w:t>
      </w:r>
      <w:r w:rsidR="00F31FFE" w:rsidRPr="004B6715">
        <w:rPr>
          <w:rFonts w:ascii="Liberation Serif" w:hAnsi="Liberation Serif"/>
          <w:sz w:val="28"/>
          <w:szCs w:val="28"/>
        </w:rPr>
        <w:t xml:space="preserve"> </w:t>
      </w:r>
      <w:r w:rsidR="00597E1F" w:rsidRPr="004B6715">
        <w:rPr>
          <w:rFonts w:ascii="Liberation Serif" w:hAnsi="Liberation Serif"/>
          <w:sz w:val="28"/>
          <w:szCs w:val="28"/>
        </w:rPr>
        <w:t>квадратных</w:t>
      </w:r>
      <w:r w:rsidR="00C5233E" w:rsidRPr="004B6715">
        <w:rPr>
          <w:rFonts w:ascii="Liberation Serif" w:hAnsi="Liberation Serif"/>
          <w:sz w:val="28"/>
          <w:szCs w:val="28"/>
        </w:rPr>
        <w:t xml:space="preserve"> метров</w:t>
      </w:r>
      <w:r w:rsidR="00597E1F" w:rsidRPr="004B6715">
        <w:rPr>
          <w:rFonts w:ascii="Liberation Serif" w:hAnsi="Liberation Serif"/>
          <w:sz w:val="28"/>
          <w:szCs w:val="28"/>
        </w:rPr>
        <w:t xml:space="preserve"> (</w:t>
      </w:r>
      <w:r w:rsidR="00D951D4" w:rsidRPr="004B6715">
        <w:rPr>
          <w:rFonts w:ascii="Liberation Serif" w:hAnsi="Liberation Serif"/>
          <w:sz w:val="28"/>
          <w:szCs w:val="28"/>
        </w:rPr>
        <w:t xml:space="preserve">снижение на </w:t>
      </w:r>
      <w:r w:rsidR="004B6715" w:rsidRPr="004B6715">
        <w:rPr>
          <w:rFonts w:ascii="Liberation Serif" w:hAnsi="Liberation Serif"/>
          <w:sz w:val="28"/>
          <w:szCs w:val="28"/>
        </w:rPr>
        <w:t>4,2</w:t>
      </w:r>
      <w:r w:rsidR="002646D1" w:rsidRPr="004B6715">
        <w:rPr>
          <w:rFonts w:ascii="Liberation Serif" w:hAnsi="Liberation Serif"/>
          <w:sz w:val="28"/>
          <w:szCs w:val="28"/>
        </w:rPr>
        <w:t xml:space="preserve"> </w:t>
      </w:r>
      <w:r w:rsidR="00D951D4" w:rsidRPr="004B6715">
        <w:rPr>
          <w:rFonts w:ascii="Liberation Serif" w:hAnsi="Liberation Serif"/>
          <w:sz w:val="28"/>
          <w:szCs w:val="28"/>
        </w:rPr>
        <w:t>%</w:t>
      </w:r>
      <w:r w:rsidR="00597E1F" w:rsidRPr="004B6715">
        <w:rPr>
          <w:rFonts w:ascii="Liberation Serif" w:hAnsi="Liberation Serif"/>
          <w:sz w:val="28"/>
          <w:szCs w:val="28"/>
        </w:rPr>
        <w:t xml:space="preserve"> </w:t>
      </w:r>
      <w:r w:rsidR="0099527D" w:rsidRPr="004B6715">
        <w:rPr>
          <w:rFonts w:ascii="Liberation Serif" w:hAnsi="Liberation Serif"/>
          <w:sz w:val="28"/>
          <w:szCs w:val="28"/>
        </w:rPr>
        <w:t xml:space="preserve">к </w:t>
      </w:r>
      <w:r w:rsidR="00982BFA" w:rsidRPr="004B6715">
        <w:rPr>
          <w:rFonts w:ascii="Liberation Serif" w:hAnsi="Liberation Serif"/>
          <w:sz w:val="28"/>
          <w:szCs w:val="28"/>
        </w:rPr>
        <w:t xml:space="preserve">аналогичному </w:t>
      </w:r>
      <w:r w:rsidR="00D951D4" w:rsidRPr="004B6715">
        <w:rPr>
          <w:rFonts w:ascii="Liberation Serif" w:hAnsi="Liberation Serif"/>
          <w:sz w:val="28"/>
          <w:szCs w:val="28"/>
        </w:rPr>
        <w:t>периоду прошлого года</w:t>
      </w:r>
      <w:r w:rsidR="00597E1F" w:rsidRPr="004B6715">
        <w:rPr>
          <w:rFonts w:ascii="Liberation Serif" w:hAnsi="Liberation Serif"/>
          <w:sz w:val="28"/>
          <w:szCs w:val="28"/>
        </w:rPr>
        <w:t>)</w:t>
      </w:r>
      <w:r w:rsidR="00D951D4" w:rsidRPr="004B6715">
        <w:rPr>
          <w:rFonts w:ascii="Liberation Serif" w:hAnsi="Liberation Serif"/>
          <w:sz w:val="28"/>
          <w:szCs w:val="28"/>
        </w:rPr>
        <w:t>.</w:t>
      </w:r>
    </w:p>
    <w:p w:rsidR="0099527D" w:rsidRPr="004B6715" w:rsidRDefault="0099527D" w:rsidP="00E72B9C">
      <w:pPr>
        <w:pStyle w:val="a4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4B6715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4B6715">
        <w:rPr>
          <w:rFonts w:ascii="Liberation Serif" w:hAnsi="Liberation Serif"/>
          <w:sz w:val="28"/>
          <w:szCs w:val="28"/>
        </w:rPr>
        <w:t xml:space="preserve"> построено </w:t>
      </w:r>
      <w:r w:rsidR="004B6715" w:rsidRPr="004B6715">
        <w:rPr>
          <w:rFonts w:ascii="Liberation Serif" w:hAnsi="Liberation Serif"/>
          <w:sz w:val="28"/>
          <w:szCs w:val="28"/>
        </w:rPr>
        <w:t>15 891</w:t>
      </w:r>
      <w:r w:rsidR="00D951D4" w:rsidRPr="004B6715">
        <w:rPr>
          <w:rFonts w:ascii="Liberation Serif" w:hAnsi="Liberation Serif"/>
          <w:sz w:val="28"/>
          <w:szCs w:val="28"/>
        </w:rPr>
        <w:t xml:space="preserve"> </w:t>
      </w:r>
      <w:r w:rsidR="00597E1F" w:rsidRPr="004B6715">
        <w:rPr>
          <w:rFonts w:ascii="Liberation Serif" w:hAnsi="Liberation Serif"/>
          <w:sz w:val="28"/>
          <w:szCs w:val="28"/>
        </w:rPr>
        <w:t>квадратных метров</w:t>
      </w:r>
      <w:r w:rsidRPr="004B6715">
        <w:rPr>
          <w:rFonts w:ascii="Liberation Serif" w:hAnsi="Liberation Serif"/>
          <w:sz w:val="28"/>
          <w:szCs w:val="28"/>
        </w:rPr>
        <w:t xml:space="preserve"> </w:t>
      </w:r>
      <w:r w:rsidR="00597E1F" w:rsidRPr="004B6715">
        <w:rPr>
          <w:rFonts w:ascii="Liberation Serif" w:hAnsi="Liberation Serif"/>
          <w:sz w:val="28"/>
          <w:szCs w:val="28"/>
        </w:rPr>
        <w:t>(</w:t>
      </w:r>
      <w:r w:rsidR="002646D1" w:rsidRPr="004B6715">
        <w:rPr>
          <w:rFonts w:ascii="Liberation Serif" w:hAnsi="Liberation Serif"/>
          <w:sz w:val="28"/>
          <w:szCs w:val="28"/>
        </w:rPr>
        <w:t>снижение на</w:t>
      </w:r>
      <w:r w:rsidR="00D951D4" w:rsidRPr="004B6715">
        <w:rPr>
          <w:rFonts w:ascii="Liberation Serif" w:hAnsi="Liberation Serif"/>
          <w:sz w:val="28"/>
          <w:szCs w:val="28"/>
        </w:rPr>
        <w:t xml:space="preserve"> </w:t>
      </w:r>
      <w:r w:rsidR="00FE50A9" w:rsidRPr="004B6715">
        <w:rPr>
          <w:rFonts w:ascii="Liberation Serif" w:hAnsi="Liberation Serif"/>
          <w:sz w:val="28"/>
          <w:szCs w:val="28"/>
        </w:rPr>
        <w:t xml:space="preserve"> </w:t>
      </w:r>
      <w:r w:rsidR="004B6715" w:rsidRPr="004B6715">
        <w:rPr>
          <w:rFonts w:ascii="Liberation Serif" w:hAnsi="Liberation Serif"/>
          <w:sz w:val="28"/>
          <w:szCs w:val="28"/>
        </w:rPr>
        <w:t>43,9</w:t>
      </w:r>
      <w:r w:rsidR="00F246A8" w:rsidRPr="004B6715">
        <w:rPr>
          <w:rFonts w:ascii="Liberation Serif" w:hAnsi="Liberation Serif"/>
          <w:sz w:val="28"/>
          <w:szCs w:val="28"/>
        </w:rPr>
        <w:t xml:space="preserve"> </w:t>
      </w:r>
      <w:r w:rsidR="003905E9" w:rsidRPr="004B6715">
        <w:rPr>
          <w:rFonts w:ascii="Liberation Serif" w:hAnsi="Liberation Serif"/>
          <w:sz w:val="28"/>
          <w:szCs w:val="28"/>
        </w:rPr>
        <w:t xml:space="preserve"> </w:t>
      </w:r>
      <w:r w:rsidR="00D951D4" w:rsidRPr="004B6715">
        <w:rPr>
          <w:rFonts w:ascii="Liberation Serif" w:hAnsi="Liberation Serif"/>
          <w:sz w:val="28"/>
          <w:szCs w:val="28"/>
        </w:rPr>
        <w:t>%</w:t>
      </w:r>
      <w:r w:rsidR="00F246A8" w:rsidRPr="004B6715">
        <w:rPr>
          <w:rFonts w:ascii="Liberation Serif" w:hAnsi="Liberation Serif"/>
          <w:sz w:val="28"/>
          <w:szCs w:val="28"/>
        </w:rPr>
        <w:t xml:space="preserve"> </w:t>
      </w:r>
      <w:r w:rsidR="003905E9" w:rsidRPr="004B6715">
        <w:rPr>
          <w:rFonts w:ascii="Liberation Serif" w:hAnsi="Liberation Serif"/>
          <w:sz w:val="28"/>
          <w:szCs w:val="28"/>
        </w:rPr>
        <w:t xml:space="preserve"> к </w:t>
      </w:r>
      <w:r w:rsidR="00632FE3" w:rsidRPr="004B6715">
        <w:rPr>
          <w:rFonts w:ascii="Liberation Serif" w:hAnsi="Liberation Serif"/>
          <w:sz w:val="28"/>
          <w:szCs w:val="28"/>
        </w:rPr>
        <w:t>аналогично</w:t>
      </w:r>
      <w:r w:rsidR="00DD7EB4" w:rsidRPr="004B6715">
        <w:rPr>
          <w:rFonts w:ascii="Liberation Serif" w:hAnsi="Liberation Serif"/>
          <w:sz w:val="28"/>
          <w:szCs w:val="28"/>
        </w:rPr>
        <w:t xml:space="preserve">му </w:t>
      </w:r>
      <w:r w:rsidR="00632FE3" w:rsidRPr="004B6715">
        <w:rPr>
          <w:rFonts w:ascii="Liberation Serif" w:hAnsi="Liberation Serif"/>
          <w:sz w:val="28"/>
          <w:szCs w:val="28"/>
        </w:rPr>
        <w:t xml:space="preserve"> период</w:t>
      </w:r>
      <w:r w:rsidR="00DD7EB4" w:rsidRPr="004B6715">
        <w:rPr>
          <w:rFonts w:ascii="Liberation Serif" w:hAnsi="Liberation Serif"/>
          <w:sz w:val="28"/>
          <w:szCs w:val="28"/>
        </w:rPr>
        <w:t>у</w:t>
      </w:r>
      <w:r w:rsidR="00632FE3" w:rsidRPr="004B6715">
        <w:rPr>
          <w:rFonts w:ascii="Liberation Serif" w:hAnsi="Liberation Serif"/>
          <w:sz w:val="28"/>
          <w:szCs w:val="28"/>
        </w:rPr>
        <w:t xml:space="preserve">  прошлого года</w:t>
      </w:r>
      <w:r w:rsidR="00597E1F" w:rsidRPr="004B6715">
        <w:rPr>
          <w:rFonts w:ascii="Liberation Serif" w:hAnsi="Liberation Serif"/>
          <w:sz w:val="28"/>
          <w:szCs w:val="28"/>
        </w:rPr>
        <w:t>)</w:t>
      </w:r>
      <w:r w:rsidR="00632FE3" w:rsidRPr="004B6715">
        <w:rPr>
          <w:rFonts w:ascii="Liberation Serif" w:hAnsi="Liberation Serif"/>
          <w:sz w:val="28"/>
          <w:szCs w:val="28"/>
        </w:rPr>
        <w:t xml:space="preserve">. </w:t>
      </w:r>
      <w:r w:rsidR="003905E9" w:rsidRPr="004B6715">
        <w:rPr>
          <w:rFonts w:ascii="Liberation Serif" w:hAnsi="Liberation Serif"/>
          <w:sz w:val="28"/>
          <w:szCs w:val="28"/>
        </w:rPr>
        <w:t xml:space="preserve"> </w:t>
      </w:r>
    </w:p>
    <w:p w:rsidR="0042457E" w:rsidRPr="004B6715" w:rsidRDefault="0042457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4B671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4B6715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4B6715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30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435FD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435FD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4B6715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4B6715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4B6715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>
        <w:rPr>
          <w:rFonts w:ascii="Liberation Serif" w:eastAsia="Times New Roman" w:hAnsi="Liberation Serif" w:cs="Times New Roman"/>
          <w:sz w:val="28"/>
          <w:szCs w:val="28"/>
        </w:rPr>
        <w:t>799</w:t>
      </w:r>
      <w:r w:rsidR="007953C9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4B6715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на 30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 xml:space="preserve">сентября 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>2018 года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4B671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586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4B6715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4B6715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30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4B6715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B52DC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4B6715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07</w:t>
      </w:r>
      <w:r w:rsidR="007953C9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4B6715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4B6715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30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>2018 года</w:t>
      </w:r>
      <w:r w:rsidR="00490487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4B671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4B6715">
        <w:rPr>
          <w:rFonts w:ascii="Liberation Serif" w:eastAsia="Times New Roman" w:hAnsi="Liberation Serif" w:cs="Times New Roman"/>
          <w:sz w:val="28"/>
          <w:szCs w:val="28"/>
        </w:rPr>
        <w:t>0,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75</w:t>
      </w:r>
      <w:r w:rsidR="00DA7676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="002B1D3D" w:rsidRPr="004B671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4B67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F32DE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F32DE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2F25B1" w:rsidRDefault="001327EE" w:rsidP="00E72B9C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F32DE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3F32DE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3F32DE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3F32DE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3F32DE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3F32DE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25B1" w:rsidRPr="003F32DE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C37B69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C37B69" w:rsidRPr="003F32DE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3F32DE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F514EF" w:rsidRPr="003F32DE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FB292A" w:rsidRPr="003F32DE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2F25B1" w:rsidRPr="003F32DE">
        <w:rPr>
          <w:rFonts w:ascii="Liberation Serif" w:eastAsia="Times New Roman" w:hAnsi="Liberation Serif" w:cs="Times New Roman"/>
          <w:sz w:val="28"/>
          <w:szCs w:val="28"/>
        </w:rPr>
        <w:t>1,3</w:t>
      </w:r>
      <w:r w:rsidR="00FB292A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раза</w:t>
      </w:r>
      <w:r w:rsidR="00F514EF" w:rsidRPr="003F32DE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аналогичного </w:t>
      </w:r>
      <w:r w:rsidR="00F514E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периода </w:t>
      </w:r>
      <w:r w:rsidR="00FB292A" w:rsidRPr="002F25B1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2F25B1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83732E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2,1</w:t>
      </w:r>
      <w:r w:rsidR="00F514E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514E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D8249B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D8249B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1,6</w:t>
      </w:r>
      <w:r w:rsidR="00542F6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D8249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D8249B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D8249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498,4</w:t>
      </w:r>
      <w:r w:rsidR="00FB292A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D8249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D8249B" w:rsidRDefault="00C37B69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 xml:space="preserve">266,6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D8249B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A14042" w:rsidRPr="00D8249B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федерального бюджета </w:t>
      </w:r>
      <w:r w:rsidR="0083732E" w:rsidRPr="00D8249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3440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9,2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млн. руб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D8249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D7BAC" w:rsidRPr="00D8249B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– </w:t>
      </w:r>
      <w:r w:rsidR="00A1404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областного бюджета </w:t>
      </w:r>
      <w:r w:rsidR="00FE50A9" w:rsidRPr="00D8249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A1404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58,6</w:t>
      </w:r>
      <w:r w:rsidR="00C37B69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D8249B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D8249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14042" w:rsidRPr="00D8249B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D8249B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198,6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D8249B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D8249B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D8249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2F25B1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2F25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2F25B1" w:rsidRDefault="001327EE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7B6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январе-сентябре 2019 года</w:t>
      </w:r>
      <w:r w:rsidR="00C37B6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2F25B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2F25B1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2F25B1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>11,0</w:t>
      </w:r>
      <w:r w:rsidR="00C37B6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2F25B1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B292A" w:rsidRPr="002F25B1">
        <w:rPr>
          <w:rFonts w:ascii="Liberation Serif" w:eastAsia="Times New Roman" w:hAnsi="Liberation Serif" w:cs="Times New Roman"/>
          <w:sz w:val="28"/>
          <w:szCs w:val="28"/>
        </w:rPr>
        <w:t>рд.</w:t>
      </w:r>
      <w:r w:rsidR="00CC3B6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(в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 xml:space="preserve">январе-сентябре </w:t>
      </w:r>
      <w:r w:rsidR="00C37B69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2018 года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2F25B1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2F25B1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2F25B1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2F25B1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2F25B1">
        <w:rPr>
          <w:rFonts w:ascii="Liberation Serif" w:eastAsia="Times New Roman" w:hAnsi="Liberation Serif" w:cs="Times New Roman"/>
          <w:sz w:val="28"/>
          <w:szCs w:val="28"/>
        </w:rPr>
        <w:t xml:space="preserve"> 7,4</w:t>
      </w:r>
      <w:r w:rsidR="00203C3D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0031" w:rsidRPr="002F25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2F25B1">
        <w:rPr>
          <w:rFonts w:ascii="Liberation Serif" w:eastAsia="Times New Roman" w:hAnsi="Liberation Serif" w:cs="Times New Roman"/>
          <w:sz w:val="28"/>
          <w:szCs w:val="28"/>
        </w:rPr>
        <w:t>млрд. рублей).</w:t>
      </w:r>
    </w:p>
    <w:p w:rsidR="001327EE" w:rsidRPr="000F2CF2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0F2CF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0F2CF2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F2CF2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0F2CF2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0F2CF2">
        <w:rPr>
          <w:rFonts w:ascii="Liberation Serif" w:hAnsi="Liberation Serif" w:cs="Times New Roman"/>
          <w:sz w:val="28"/>
          <w:szCs w:val="28"/>
        </w:rPr>
        <w:t>(</w:t>
      </w:r>
      <w:r w:rsidRPr="000F2CF2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0F2CF2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0F2CF2">
        <w:rPr>
          <w:rFonts w:ascii="Liberation Serif" w:hAnsi="Liberation Serif" w:cs="Times New Roman"/>
          <w:sz w:val="28"/>
          <w:szCs w:val="28"/>
        </w:rPr>
        <w:t>)</w:t>
      </w:r>
      <w:r w:rsidR="008C0031" w:rsidRPr="000F2CF2">
        <w:rPr>
          <w:rFonts w:ascii="Liberation Serif" w:hAnsi="Liberation Serif" w:cs="Times New Roman"/>
          <w:sz w:val="28"/>
          <w:szCs w:val="28"/>
        </w:rPr>
        <w:t xml:space="preserve"> </w:t>
      </w:r>
      <w:r w:rsidR="000F2CF2" w:rsidRPr="000F2CF2">
        <w:rPr>
          <w:rFonts w:ascii="Liberation Serif" w:hAnsi="Liberation Serif" w:cs="Times New Roman"/>
          <w:sz w:val="28"/>
          <w:szCs w:val="28"/>
        </w:rPr>
        <w:t>по итогам 9 месяцев</w:t>
      </w:r>
      <w:r w:rsidR="00FB292A" w:rsidRPr="000F2CF2">
        <w:rPr>
          <w:rFonts w:ascii="Liberation Serif" w:hAnsi="Liberation Serif" w:cs="Times New Roman"/>
          <w:sz w:val="28"/>
          <w:szCs w:val="28"/>
        </w:rPr>
        <w:t xml:space="preserve"> </w:t>
      </w:r>
      <w:r w:rsidR="002F7697" w:rsidRPr="000F2CF2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Pr="000F2CF2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F2CF2" w:rsidRPr="000F2CF2">
        <w:rPr>
          <w:rFonts w:ascii="Liberation Serif" w:hAnsi="Liberation Serif" w:cs="Times New Roman"/>
          <w:sz w:val="28"/>
          <w:szCs w:val="28"/>
        </w:rPr>
        <w:t>33,874 тыс.</w:t>
      </w:r>
      <w:r w:rsidR="00FB292A" w:rsidRPr="000F2CF2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0F2CF2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0F2CF2">
        <w:rPr>
          <w:rFonts w:ascii="Liberation Serif" w:hAnsi="Liberation Serif" w:cs="Times New Roman"/>
          <w:sz w:val="28"/>
          <w:szCs w:val="28"/>
        </w:rPr>
        <w:t xml:space="preserve">или </w:t>
      </w:r>
      <w:r w:rsidR="000F2CF2" w:rsidRPr="000F2CF2">
        <w:rPr>
          <w:rFonts w:ascii="Liberation Serif" w:hAnsi="Liberation Serif" w:cs="Times New Roman"/>
          <w:sz w:val="28"/>
          <w:szCs w:val="28"/>
        </w:rPr>
        <w:t>98,</w:t>
      </w:r>
      <w:r w:rsidR="003F32DE">
        <w:rPr>
          <w:rFonts w:ascii="Liberation Serif" w:hAnsi="Liberation Serif" w:cs="Times New Roman"/>
          <w:sz w:val="28"/>
          <w:szCs w:val="28"/>
        </w:rPr>
        <w:t>1</w:t>
      </w:r>
      <w:r w:rsidR="00EE108F" w:rsidRPr="000F2CF2">
        <w:rPr>
          <w:rFonts w:ascii="Liberation Serif" w:hAnsi="Liberation Serif" w:cs="Times New Roman"/>
          <w:sz w:val="28"/>
          <w:szCs w:val="28"/>
        </w:rPr>
        <w:t xml:space="preserve"> % к уровню </w:t>
      </w:r>
      <w:r w:rsidR="00FB292A" w:rsidRPr="000F2CF2">
        <w:rPr>
          <w:rFonts w:ascii="Liberation Serif" w:hAnsi="Liberation Serif" w:cs="Times New Roman"/>
          <w:sz w:val="28"/>
          <w:szCs w:val="28"/>
        </w:rPr>
        <w:t xml:space="preserve">аналогичного </w:t>
      </w:r>
      <w:r w:rsidR="00B122C3" w:rsidRPr="000F2CF2">
        <w:rPr>
          <w:rFonts w:ascii="Liberation Serif" w:hAnsi="Liberation Serif" w:cs="Times New Roman"/>
          <w:sz w:val="28"/>
          <w:szCs w:val="28"/>
        </w:rPr>
        <w:t xml:space="preserve"> периода прошлого года</w:t>
      </w:r>
      <w:r w:rsidR="00EE108F" w:rsidRPr="000F2CF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56A0B" w:rsidRPr="003F32DE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Снижение среднесписочной численности работников </w:t>
      </w:r>
      <w:r w:rsidR="003F32DE" w:rsidRPr="003F32DE">
        <w:rPr>
          <w:rFonts w:ascii="Liberation Serif" w:hAnsi="Liberation Serif" w:cs="Times New Roman"/>
          <w:sz w:val="28"/>
          <w:szCs w:val="28"/>
        </w:rPr>
        <w:br/>
        <w:t xml:space="preserve">по итогам 9 месяцев </w:t>
      </w:r>
      <w:r w:rsidR="00FB292A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3F32DE">
        <w:rPr>
          <w:rFonts w:ascii="Liberation Serif" w:hAnsi="Liberation Serif" w:cs="Times New Roman"/>
          <w:sz w:val="28"/>
          <w:szCs w:val="28"/>
        </w:rPr>
        <w:t>2019 года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по сравнению с </w:t>
      </w:r>
      <w:r w:rsidR="00B122C3" w:rsidRPr="003F32DE">
        <w:rPr>
          <w:rFonts w:ascii="Liberation Serif" w:hAnsi="Liberation Serif" w:cs="Times New Roman"/>
          <w:sz w:val="28"/>
          <w:szCs w:val="28"/>
        </w:rPr>
        <w:t xml:space="preserve">аналогичным периодом </w:t>
      </w:r>
      <w:r w:rsidR="00B122C3" w:rsidRPr="003F32DE">
        <w:rPr>
          <w:rFonts w:ascii="Liberation Serif" w:hAnsi="Liberation Serif" w:cs="Times New Roman"/>
          <w:sz w:val="28"/>
          <w:szCs w:val="28"/>
        </w:rPr>
        <w:lastRenderedPageBreak/>
        <w:t>прошлого года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наблюдал</w:t>
      </w:r>
      <w:r w:rsidR="00EE108F" w:rsidRPr="003F32DE">
        <w:rPr>
          <w:rFonts w:ascii="Liberation Serif" w:hAnsi="Liberation Serif" w:cs="Times New Roman"/>
          <w:sz w:val="28"/>
          <w:szCs w:val="28"/>
        </w:rPr>
        <w:t>о</w:t>
      </w:r>
      <w:r w:rsidRPr="003F32DE">
        <w:rPr>
          <w:rFonts w:ascii="Liberation Serif" w:hAnsi="Liberation Serif" w:cs="Times New Roman"/>
          <w:sz w:val="28"/>
          <w:szCs w:val="28"/>
        </w:rPr>
        <w:t>сь в организациях, относящихся к видам  экономической деятельности:</w:t>
      </w:r>
    </w:p>
    <w:p w:rsidR="00256A0B" w:rsidRPr="003F32DE" w:rsidRDefault="00C77FD8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12,0</w:t>
      </w:r>
      <w:r w:rsidR="00256A0B"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3F32DE" w:rsidRDefault="00D618DF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6,8</w:t>
      </w:r>
      <w:r w:rsidR="00B122C3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1E6BA6" w:rsidRPr="003F32DE" w:rsidRDefault="001E6BA6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 на</w:t>
      </w:r>
      <w:r w:rsidR="00FB292A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3,6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3F32DE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FB292A" w:rsidRPr="003F32DE">
        <w:rPr>
          <w:rFonts w:ascii="Liberation Serif" w:hAnsi="Liberation Serif" w:cs="Times New Roman"/>
          <w:sz w:val="28"/>
          <w:szCs w:val="28"/>
        </w:rPr>
        <w:t>8,</w:t>
      </w:r>
      <w:r w:rsidR="003F32DE" w:rsidRPr="003F32DE">
        <w:rPr>
          <w:rFonts w:ascii="Liberation Serif" w:hAnsi="Liberation Serif" w:cs="Times New Roman"/>
          <w:sz w:val="28"/>
          <w:szCs w:val="28"/>
        </w:rPr>
        <w:t>9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3F32DE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9,1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4C54BE" w:rsidRPr="003F32DE" w:rsidRDefault="004C54BE" w:rsidP="004C54B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3F32DE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3F32DE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4,2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F32DE" w:rsidRPr="003F32DE" w:rsidRDefault="003F32DE" w:rsidP="003F32D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административная и сопутствующие  дополнительные услуги  на 2,9 %;</w:t>
      </w:r>
    </w:p>
    <w:p w:rsidR="00A24F27" w:rsidRPr="003F32DE" w:rsidRDefault="00A24F27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образование </w:t>
      </w:r>
      <w:r w:rsidR="004C54BE" w:rsidRPr="003F32DE">
        <w:rPr>
          <w:rFonts w:ascii="Liberation Serif" w:hAnsi="Liberation Serif" w:cs="Times New Roman"/>
          <w:sz w:val="28"/>
          <w:szCs w:val="28"/>
        </w:rPr>
        <w:t>1,</w:t>
      </w:r>
      <w:r w:rsidR="003F32DE" w:rsidRPr="003F32DE">
        <w:rPr>
          <w:rFonts w:ascii="Liberation Serif" w:hAnsi="Liberation Serif" w:cs="Times New Roman"/>
          <w:sz w:val="28"/>
          <w:szCs w:val="28"/>
        </w:rPr>
        <w:t>1</w:t>
      </w:r>
      <w:r w:rsidR="00B122C3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3F32DE" w:rsidRDefault="00256A0B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в области здраво</w:t>
      </w:r>
      <w:r w:rsidR="00D618DF" w:rsidRPr="003F32DE">
        <w:rPr>
          <w:rFonts w:ascii="Liberation Serif" w:hAnsi="Liberation Serif" w:cs="Times New Roman"/>
          <w:sz w:val="28"/>
          <w:szCs w:val="28"/>
        </w:rPr>
        <w:t xml:space="preserve">охранения и </w:t>
      </w:r>
      <w:proofErr w:type="gramStart"/>
      <w:r w:rsidR="00D618DF" w:rsidRPr="003F32DE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D618DF" w:rsidRPr="003F32DE">
        <w:rPr>
          <w:rFonts w:ascii="Liberation Serif" w:hAnsi="Liberation Serif" w:cs="Times New Roman"/>
          <w:sz w:val="28"/>
          <w:szCs w:val="28"/>
        </w:rPr>
        <w:t xml:space="preserve"> услуг 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A24F27" w:rsidRPr="003F32DE">
        <w:rPr>
          <w:rFonts w:ascii="Liberation Serif" w:hAnsi="Liberation Serif" w:cs="Times New Roman"/>
          <w:sz w:val="28"/>
          <w:szCs w:val="28"/>
        </w:rPr>
        <w:t>2,</w:t>
      </w:r>
      <w:r w:rsidR="003F32DE" w:rsidRPr="003F32DE">
        <w:rPr>
          <w:rFonts w:ascii="Liberation Serif" w:hAnsi="Liberation Serif" w:cs="Times New Roman"/>
          <w:sz w:val="28"/>
          <w:szCs w:val="28"/>
        </w:rPr>
        <w:t>3</w:t>
      </w:r>
      <w:r w:rsidR="00603F72"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3F32DE" w:rsidRPr="003F32DE" w:rsidRDefault="003F32DE" w:rsidP="003F32D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организации досуга и развлечений на 0,5 %.</w:t>
      </w:r>
    </w:p>
    <w:p w:rsidR="00603F72" w:rsidRPr="003F32DE" w:rsidRDefault="00603F72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предоставление прочих видов услуг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10,6 </w:t>
      </w:r>
      <w:r w:rsidRPr="003F32DE">
        <w:rPr>
          <w:rFonts w:ascii="Liberation Serif" w:hAnsi="Liberation Serif" w:cs="Times New Roman"/>
          <w:sz w:val="28"/>
          <w:szCs w:val="28"/>
        </w:rPr>
        <w:t>%.</w:t>
      </w:r>
    </w:p>
    <w:p w:rsidR="00A24F27" w:rsidRPr="003F32DE" w:rsidRDefault="00A24F27" w:rsidP="00E72B9C">
      <w:pPr>
        <w:pStyle w:val="a7"/>
        <w:spacing w:before="100" w:beforeAutospacing="1"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F7756" w:rsidRPr="003F32DE" w:rsidRDefault="00B122C3" w:rsidP="00E72B9C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В январе-</w:t>
      </w:r>
      <w:r w:rsidR="003F32DE" w:rsidRPr="003F32DE">
        <w:rPr>
          <w:rFonts w:ascii="Liberation Serif" w:hAnsi="Liberation Serif" w:cs="Times New Roman"/>
          <w:sz w:val="28"/>
          <w:szCs w:val="28"/>
        </w:rPr>
        <w:t>сентябре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2019 года 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увеличение среднесписочной численности </w:t>
      </w:r>
      <w:r w:rsidRPr="003F32DE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3F32D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54BE" w:rsidRPr="003F32DE" w:rsidRDefault="004C54BE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– увеличение в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2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раз</w:t>
      </w:r>
      <w:r w:rsidR="003F32DE" w:rsidRPr="003F32DE">
        <w:rPr>
          <w:rFonts w:ascii="Liberation Serif" w:hAnsi="Liberation Serif" w:cs="Times New Roman"/>
          <w:sz w:val="28"/>
          <w:szCs w:val="28"/>
        </w:rPr>
        <w:t>а</w:t>
      </w:r>
      <w:r w:rsidRPr="003F32DE">
        <w:rPr>
          <w:rFonts w:ascii="Liberation Serif" w:hAnsi="Liberation Serif" w:cs="Times New Roman"/>
          <w:sz w:val="28"/>
          <w:szCs w:val="28"/>
        </w:rPr>
        <w:t>;</w:t>
      </w:r>
    </w:p>
    <w:p w:rsidR="00B122C3" w:rsidRPr="003F32DE" w:rsidRDefault="00B122C3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1,7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13D1" w:rsidRPr="003F32DE" w:rsidRDefault="002513D1" w:rsidP="002513D1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розничная; ремонт автотранспортных средств и мотоциклов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26,8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F32DE" w:rsidRPr="003F32DE" w:rsidRDefault="003F32DE" w:rsidP="003F32DE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  на 0,2%;</w:t>
      </w:r>
    </w:p>
    <w:p w:rsidR="00FB292A" w:rsidRPr="003F32DE" w:rsidRDefault="00FB292A" w:rsidP="00FB292A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3,8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FF7756" w:rsidRPr="003F32DE" w:rsidRDefault="00FF7756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10,6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0135B" w:rsidRPr="003F32DE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</w:t>
      </w:r>
      <w:r w:rsidR="00603F72" w:rsidRPr="003F32DE">
        <w:rPr>
          <w:rFonts w:ascii="Liberation Serif" w:hAnsi="Liberation Serif" w:cs="Times New Roman"/>
          <w:sz w:val="28"/>
          <w:szCs w:val="28"/>
        </w:rPr>
        <w:t xml:space="preserve">ности, социальное обеспечение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 w:rsidRPr="003F32DE">
        <w:rPr>
          <w:rFonts w:ascii="Liberation Serif" w:hAnsi="Liberation Serif" w:cs="Times New Roman"/>
          <w:sz w:val="28"/>
          <w:szCs w:val="28"/>
        </w:rPr>
        <w:t>2,</w:t>
      </w:r>
      <w:r w:rsidR="003F32DE" w:rsidRPr="003F32DE">
        <w:rPr>
          <w:rFonts w:ascii="Liberation Serif" w:hAnsi="Liberation Serif" w:cs="Times New Roman"/>
          <w:sz w:val="28"/>
          <w:szCs w:val="28"/>
        </w:rPr>
        <w:t>2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</w:t>
      </w:r>
      <w:r w:rsidR="00D618DF" w:rsidRPr="003F32DE">
        <w:rPr>
          <w:rFonts w:ascii="Liberation Serif" w:hAnsi="Liberation Serif" w:cs="Times New Roman"/>
          <w:sz w:val="28"/>
          <w:szCs w:val="28"/>
        </w:rPr>
        <w:t>;</w:t>
      </w:r>
    </w:p>
    <w:p w:rsidR="0057205B" w:rsidRPr="004B6715" w:rsidRDefault="0057205B" w:rsidP="00E72B9C">
      <w:pPr>
        <w:pStyle w:val="a7"/>
        <w:spacing w:after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EC6CB2" w:rsidRPr="003F32DE" w:rsidRDefault="00490487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3F32D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3F32D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4B6715" w:rsidRDefault="004A5001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u w:val="single"/>
        </w:rPr>
      </w:pPr>
    </w:p>
    <w:p w:rsidR="00256A0B" w:rsidRPr="000F2CF2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F2CF2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0F2CF2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0F2CF2">
        <w:rPr>
          <w:rFonts w:ascii="Liberation Serif" w:hAnsi="Liberation Serif" w:cs="Times New Roman"/>
          <w:sz w:val="28"/>
          <w:szCs w:val="28"/>
        </w:rPr>
        <w:t>(</w:t>
      </w:r>
      <w:r w:rsidRPr="000F2CF2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0F2CF2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0F2CF2">
        <w:rPr>
          <w:rFonts w:ascii="Liberation Serif" w:hAnsi="Liberation Serif" w:cs="Times New Roman"/>
          <w:sz w:val="28"/>
          <w:szCs w:val="28"/>
        </w:rPr>
        <w:t>)</w:t>
      </w:r>
      <w:r w:rsidR="00E16087" w:rsidRPr="000F2CF2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0F2CF2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0F2CF2">
        <w:rPr>
          <w:rFonts w:ascii="Liberation Serif" w:hAnsi="Liberation Serif" w:cs="Times New Roman"/>
          <w:sz w:val="28"/>
          <w:szCs w:val="28"/>
        </w:rPr>
        <w:t xml:space="preserve">итогам </w:t>
      </w:r>
      <w:r w:rsidR="000F2CF2">
        <w:rPr>
          <w:rFonts w:ascii="Liberation Serif" w:hAnsi="Liberation Serif" w:cs="Times New Roman"/>
          <w:sz w:val="28"/>
          <w:szCs w:val="28"/>
        </w:rPr>
        <w:t xml:space="preserve">9 месяцев </w:t>
      </w:r>
      <w:r w:rsidR="00B13B24" w:rsidRPr="000F2CF2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="002513D1" w:rsidRPr="000F2CF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0F2CF2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0F2CF2">
        <w:rPr>
          <w:rFonts w:ascii="Liberation Serif" w:hAnsi="Liberation Serif" w:cs="Times New Roman"/>
          <w:sz w:val="28"/>
          <w:szCs w:val="28"/>
        </w:rPr>
        <w:t>8,5</w:t>
      </w:r>
      <w:r w:rsidR="002513D1" w:rsidRPr="000F2CF2">
        <w:rPr>
          <w:rFonts w:ascii="Liberation Serif" w:hAnsi="Liberation Serif" w:cs="Times New Roman"/>
          <w:sz w:val="28"/>
          <w:szCs w:val="28"/>
        </w:rPr>
        <w:t xml:space="preserve"> процентов по сравнению с аналогичным периодом прошлого года  и </w:t>
      </w:r>
      <w:r w:rsidRPr="000F2CF2">
        <w:rPr>
          <w:rFonts w:ascii="Liberation Serif" w:hAnsi="Liberation Serif" w:cs="Times New Roman"/>
          <w:sz w:val="28"/>
          <w:szCs w:val="28"/>
        </w:rPr>
        <w:t xml:space="preserve"> составила</w:t>
      </w:r>
      <w:proofErr w:type="gramEnd"/>
      <w:r w:rsidRPr="000F2CF2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0F2CF2">
        <w:rPr>
          <w:rFonts w:ascii="Liberation Serif" w:hAnsi="Liberation Serif" w:cs="Times New Roman"/>
          <w:sz w:val="28"/>
          <w:szCs w:val="28"/>
        </w:rPr>
        <w:t>38</w:t>
      </w:r>
      <w:r w:rsidR="000F2CF2">
        <w:rPr>
          <w:rFonts w:ascii="Liberation Serif" w:hAnsi="Liberation Serif" w:cs="Times New Roman"/>
          <w:sz w:val="28"/>
          <w:szCs w:val="28"/>
        </w:rPr>
        <w:t> </w:t>
      </w:r>
      <w:r w:rsidR="002513D1" w:rsidRPr="000F2CF2">
        <w:rPr>
          <w:rFonts w:ascii="Liberation Serif" w:hAnsi="Liberation Serif" w:cs="Times New Roman"/>
          <w:sz w:val="28"/>
          <w:szCs w:val="28"/>
        </w:rPr>
        <w:t>8</w:t>
      </w:r>
      <w:r w:rsidR="000F2CF2">
        <w:rPr>
          <w:rFonts w:ascii="Liberation Serif" w:hAnsi="Liberation Serif" w:cs="Times New Roman"/>
          <w:sz w:val="28"/>
          <w:szCs w:val="28"/>
        </w:rPr>
        <w:t xml:space="preserve">65,4 </w:t>
      </w:r>
      <w:r w:rsidR="002513D1" w:rsidRPr="000F2CF2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3F32DE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lastRenderedPageBreak/>
        <w:t xml:space="preserve">По видам экономической деятельности темпы роста среднемесячной начисленной заработной платы работников  </w:t>
      </w:r>
      <w:r w:rsidR="00B4152A" w:rsidRPr="003F32DE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B13B24" w:rsidRPr="003F32DE">
        <w:rPr>
          <w:rFonts w:ascii="Liberation Serif" w:hAnsi="Liberation Serif" w:cs="Times New Roman"/>
          <w:sz w:val="28"/>
          <w:szCs w:val="28"/>
        </w:rPr>
        <w:t>января-</w:t>
      </w:r>
      <w:r w:rsidR="003F32DE" w:rsidRPr="003F32DE">
        <w:rPr>
          <w:rFonts w:ascii="Liberation Serif" w:hAnsi="Liberation Serif" w:cs="Times New Roman"/>
          <w:sz w:val="28"/>
          <w:szCs w:val="28"/>
        </w:rPr>
        <w:t>сентября</w:t>
      </w:r>
      <w:r w:rsidR="00B13B24" w:rsidRPr="003F32DE">
        <w:rPr>
          <w:rFonts w:ascii="Liberation Serif" w:hAnsi="Liberation Serif" w:cs="Times New Roman"/>
          <w:sz w:val="28"/>
          <w:szCs w:val="28"/>
        </w:rPr>
        <w:t xml:space="preserve"> 2019 года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B13B24" w:rsidRPr="003F32DE">
        <w:rPr>
          <w:rFonts w:ascii="Liberation Serif" w:hAnsi="Liberation Serif" w:cs="Times New Roman"/>
          <w:sz w:val="28"/>
          <w:szCs w:val="28"/>
        </w:rPr>
        <w:t xml:space="preserve"> с аналогичным периодом прошлого года </w:t>
      </w:r>
      <w:r w:rsidRPr="003F32DE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3F32DE" w:rsidRDefault="000B68BF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 8,9 </w:t>
      </w:r>
      <w:r w:rsidR="00256A0B"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3F32DE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14,4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обра</w:t>
      </w:r>
      <w:r w:rsidR="0000135B" w:rsidRPr="003F32DE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3F32DE" w:rsidRPr="003F32DE">
        <w:rPr>
          <w:rFonts w:ascii="Liberation Serif" w:hAnsi="Liberation Serif" w:cs="Times New Roman"/>
          <w:sz w:val="28"/>
          <w:szCs w:val="28"/>
        </w:rPr>
        <w:t>12,3</w:t>
      </w:r>
      <w:r w:rsidR="00B13B24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6,6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 %</w:t>
      </w:r>
      <w:r w:rsidRPr="003F32DE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1,1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3F32DE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строительство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41,5</w:t>
      </w:r>
      <w:r w:rsidR="002513D1"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5,8</w:t>
      </w:r>
      <w:r w:rsidR="008E22B1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3F32DE" w:rsidRDefault="00B13B24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6,3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D54A3" w:rsidRPr="003F32DE" w:rsidRDefault="005D54A3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4,8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3F32DE" w:rsidRDefault="005720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9,3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3F32DE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11,6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3F32DE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3F32DE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5,4 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3F32DE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6,2 </w:t>
      </w:r>
      <w:r w:rsidR="0000135B" w:rsidRPr="003F32DE">
        <w:rPr>
          <w:rFonts w:ascii="Liberation Serif" w:hAnsi="Liberation Serif" w:cs="Times New Roman"/>
          <w:sz w:val="28"/>
          <w:szCs w:val="28"/>
        </w:rPr>
        <w:t>%</w:t>
      </w:r>
      <w:r w:rsidRPr="003F32DE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3F32DE" w:rsidRDefault="000013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6,1</w:t>
      </w:r>
      <w:r w:rsidRPr="003F32DE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 xml:space="preserve">6,6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3F32DE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3F32DE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3F32DE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7,9</w:t>
      </w:r>
      <w:r w:rsidR="008E22B1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B5777C" w:rsidRPr="003F32DE">
        <w:rPr>
          <w:rFonts w:ascii="Liberation Serif" w:hAnsi="Liberation Serif" w:cs="Times New Roman"/>
          <w:sz w:val="28"/>
          <w:szCs w:val="28"/>
        </w:rPr>
        <w:t>%</w:t>
      </w:r>
      <w:r w:rsidRPr="003F32DE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</w:t>
      </w:r>
      <w:r w:rsidR="00B5777C" w:rsidRPr="003F32DE">
        <w:rPr>
          <w:rFonts w:ascii="Liberation Serif" w:hAnsi="Liberation Serif" w:cs="Times New Roman"/>
          <w:sz w:val="28"/>
          <w:szCs w:val="28"/>
        </w:rPr>
        <w:t xml:space="preserve">ганизации досуга и развлечений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7,6</w:t>
      </w:r>
      <w:r w:rsidR="008E22B1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3F32DE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>пред</w:t>
      </w:r>
      <w:r w:rsidR="00B5777C" w:rsidRPr="003F32DE">
        <w:rPr>
          <w:rFonts w:ascii="Liberation Serif" w:hAnsi="Liberation Serif" w:cs="Times New Roman"/>
          <w:sz w:val="28"/>
          <w:szCs w:val="28"/>
        </w:rPr>
        <w:t xml:space="preserve">оставление прочих видов услуг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13,1</w:t>
      </w:r>
      <w:r w:rsidR="008E22B1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Pr="003F32DE">
        <w:rPr>
          <w:rFonts w:ascii="Liberation Serif" w:hAnsi="Liberation Serif" w:cs="Times New Roman"/>
          <w:sz w:val="28"/>
          <w:szCs w:val="28"/>
        </w:rPr>
        <w:t>%.</w:t>
      </w:r>
    </w:p>
    <w:p w:rsidR="00256A0B" w:rsidRPr="003F32DE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F32DE">
        <w:rPr>
          <w:rFonts w:ascii="Liberation Serif" w:hAnsi="Liberation Serif" w:cs="Times New Roman"/>
          <w:sz w:val="28"/>
          <w:szCs w:val="28"/>
        </w:rPr>
        <w:t xml:space="preserve"> Снижение уровня среднемесячной начисленной заработной платы работников  </w:t>
      </w:r>
      <w:r w:rsidR="003F32DE" w:rsidRPr="003F32DE">
        <w:rPr>
          <w:rFonts w:ascii="Liberation Serif" w:hAnsi="Liberation Serif" w:cs="Times New Roman"/>
          <w:sz w:val="28"/>
          <w:szCs w:val="28"/>
        </w:rPr>
        <w:t>по итогам 9 месяцев</w:t>
      </w:r>
      <w:r w:rsidR="00D24714"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57205B" w:rsidRPr="003F32DE">
        <w:rPr>
          <w:rFonts w:ascii="Liberation Serif" w:hAnsi="Liberation Serif" w:cs="Times New Roman"/>
          <w:sz w:val="28"/>
          <w:szCs w:val="28"/>
        </w:rPr>
        <w:t>2019 года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0B68BF" w:rsidRPr="003F32DE">
        <w:rPr>
          <w:rFonts w:ascii="Liberation Serif" w:hAnsi="Liberation Serif" w:cs="Times New Roman"/>
          <w:sz w:val="28"/>
          <w:szCs w:val="28"/>
        </w:rPr>
        <w:t>с аналогичным периодом прошлого года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3F32DE">
        <w:rPr>
          <w:rFonts w:ascii="Liberation Serif" w:hAnsi="Liberation Serif" w:cs="Times New Roman"/>
          <w:sz w:val="28"/>
          <w:szCs w:val="28"/>
        </w:rPr>
        <w:t xml:space="preserve">наблюдалось 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</w:t>
      </w:r>
      <w:r w:rsidR="00D24714" w:rsidRPr="003F32DE">
        <w:rPr>
          <w:rFonts w:ascii="Liberation Serif" w:hAnsi="Liberation Serif" w:cs="Times New Roman"/>
          <w:sz w:val="28"/>
          <w:szCs w:val="28"/>
        </w:rPr>
        <w:t>в</w:t>
      </w:r>
      <w:r w:rsidRPr="003F32DE">
        <w:rPr>
          <w:rFonts w:ascii="Liberation Serif" w:hAnsi="Liberation Serif" w:cs="Times New Roman"/>
          <w:sz w:val="28"/>
          <w:szCs w:val="28"/>
        </w:rPr>
        <w:t xml:space="preserve">  </w:t>
      </w:r>
      <w:r w:rsidR="00D24714" w:rsidRPr="003F32DE">
        <w:rPr>
          <w:rFonts w:ascii="Liberation Serif" w:hAnsi="Liberation Serif" w:cs="Times New Roman"/>
          <w:sz w:val="28"/>
          <w:szCs w:val="28"/>
        </w:rPr>
        <w:t>организациях</w:t>
      </w:r>
      <w:r w:rsidRPr="003F32DE">
        <w:rPr>
          <w:rFonts w:ascii="Liberation Serif" w:hAnsi="Liberation Serif" w:cs="Times New Roman"/>
          <w:sz w:val="28"/>
          <w:szCs w:val="28"/>
        </w:rPr>
        <w:t>,  относящи</w:t>
      </w:r>
      <w:r w:rsidR="00D24714" w:rsidRPr="003F32DE">
        <w:rPr>
          <w:rFonts w:ascii="Liberation Serif" w:hAnsi="Liberation Serif" w:cs="Times New Roman"/>
          <w:sz w:val="28"/>
          <w:szCs w:val="28"/>
        </w:rPr>
        <w:t>х</w:t>
      </w:r>
      <w:r w:rsidRPr="003F32DE">
        <w:rPr>
          <w:rFonts w:ascii="Liberation Serif" w:hAnsi="Liberation Serif" w:cs="Times New Roman"/>
          <w:sz w:val="28"/>
          <w:szCs w:val="28"/>
        </w:rPr>
        <w:t>ся  к вид</w:t>
      </w:r>
      <w:r w:rsidR="0057205B" w:rsidRPr="003F32DE">
        <w:rPr>
          <w:rFonts w:ascii="Liberation Serif" w:hAnsi="Liberation Serif" w:cs="Times New Roman"/>
          <w:sz w:val="28"/>
          <w:szCs w:val="28"/>
        </w:rPr>
        <w:t xml:space="preserve">у экономической деятельности -  транспортировка и хранение на </w:t>
      </w:r>
      <w:r w:rsidR="003F32DE" w:rsidRPr="003F32DE">
        <w:rPr>
          <w:rFonts w:ascii="Liberation Serif" w:hAnsi="Liberation Serif" w:cs="Times New Roman"/>
          <w:sz w:val="28"/>
          <w:szCs w:val="28"/>
        </w:rPr>
        <w:t>0,7</w:t>
      </w:r>
      <w:r w:rsidR="0057205B" w:rsidRPr="003F32DE">
        <w:rPr>
          <w:rFonts w:ascii="Liberation Serif" w:hAnsi="Liberation Serif" w:cs="Times New Roman"/>
          <w:sz w:val="28"/>
          <w:szCs w:val="28"/>
        </w:rPr>
        <w:t xml:space="preserve"> %. </w:t>
      </w:r>
    </w:p>
    <w:p w:rsidR="00E91949" w:rsidRPr="00FB5FBD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B5FBD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FB5FBD">
        <w:rPr>
          <w:rFonts w:ascii="Liberation Serif" w:hAnsi="Liberation Serif" w:cs="Times New Roman"/>
          <w:sz w:val="28"/>
          <w:szCs w:val="28"/>
        </w:rPr>
        <w:t>по</w:t>
      </w:r>
      <w:r w:rsidRPr="00FB5FBD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FB5FBD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FB5FBD" w:rsidRDefault="00E91949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FB5FBD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FB5FBD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FB5FBD">
        <w:rPr>
          <w:rFonts w:ascii="Liberation Serif" w:hAnsi="Liberation Serif" w:cs="Times New Roman"/>
          <w:sz w:val="28"/>
          <w:szCs w:val="28"/>
        </w:rPr>
        <w:t xml:space="preserve"> </w:t>
      </w:r>
      <w:r w:rsidR="00FB5FBD">
        <w:rPr>
          <w:rFonts w:ascii="Liberation Serif" w:hAnsi="Liberation Serif" w:cs="Times New Roman"/>
          <w:sz w:val="28"/>
          <w:szCs w:val="28"/>
        </w:rPr>
        <w:t>43 226,5</w:t>
      </w:r>
      <w:r w:rsidR="000B68BF" w:rsidRPr="00FB5FBD">
        <w:rPr>
          <w:rFonts w:ascii="Liberation Serif" w:hAnsi="Liberation Serif" w:cs="Times New Roman"/>
          <w:sz w:val="28"/>
          <w:szCs w:val="28"/>
        </w:rPr>
        <w:t xml:space="preserve"> </w:t>
      </w:r>
      <w:r w:rsidRPr="00FB5FB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FB5FBD" w:rsidRDefault="00256A0B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FB5FBD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FB5FBD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FB5FBD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FB5FBD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FB5FBD">
        <w:rPr>
          <w:rFonts w:ascii="Liberation Serif" w:hAnsi="Liberation Serif" w:cs="Times New Roman"/>
          <w:sz w:val="28"/>
          <w:szCs w:val="28"/>
        </w:rPr>
        <w:t>–</w:t>
      </w:r>
      <w:r w:rsidR="00E91949" w:rsidRPr="00FB5FBD">
        <w:rPr>
          <w:rFonts w:ascii="Liberation Serif" w:hAnsi="Liberation Serif" w:cs="Times New Roman"/>
          <w:sz w:val="28"/>
          <w:szCs w:val="28"/>
        </w:rPr>
        <w:t xml:space="preserve"> </w:t>
      </w:r>
      <w:r w:rsidR="00FB5FBD">
        <w:rPr>
          <w:rFonts w:ascii="Liberation Serif" w:hAnsi="Liberation Serif" w:cs="Times New Roman"/>
          <w:sz w:val="28"/>
          <w:szCs w:val="28"/>
        </w:rPr>
        <w:t>43 1253,1</w:t>
      </w:r>
      <w:r w:rsidR="00D24714" w:rsidRPr="00FB5FBD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FB5FBD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D24714" w:rsidRPr="00FB5FBD" w:rsidRDefault="00D24714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523DD3" w:rsidRPr="00D8249B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8249B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lastRenderedPageBreak/>
        <w:t>Демографическая ситуация</w:t>
      </w:r>
    </w:p>
    <w:p w:rsidR="00523DD3" w:rsidRPr="00D8249B" w:rsidRDefault="00E4797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>в январе-</w:t>
      </w:r>
      <w:r w:rsidR="000F2CF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сентябре 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2019 года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D8249B" w:rsidRDefault="00D24714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1 132</w:t>
      </w:r>
      <w:r w:rsidR="00EA7E54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D8249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>87,2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D8249B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D04BFD" w:rsidRPr="00D8249B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D8249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</w:p>
    <w:p w:rsidR="00523DD3" w:rsidRPr="00D8249B" w:rsidRDefault="00523DD3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1 702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>99,2</w:t>
      </w:r>
      <w:r w:rsidR="0017635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процентов</w:t>
      </w:r>
      <w:r w:rsidR="00E91949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8D7294" w:rsidRPr="00D8249B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</w:t>
      </w:r>
      <w:r w:rsidR="0094442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 года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D378C5" w:rsidRDefault="00DD0D2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523DD3" w:rsidRPr="00D8249B" w:rsidRDefault="00523DD3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570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44422" w:rsidRPr="00D8249B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 xml:space="preserve">153 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больше,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чем в </w:t>
      </w:r>
      <w:r w:rsidR="002F7697" w:rsidRPr="00D8249B">
        <w:rPr>
          <w:rFonts w:ascii="Liberation Serif" w:eastAsia="Times New Roman" w:hAnsi="Liberation Serif" w:cs="Times New Roman"/>
          <w:sz w:val="28"/>
          <w:szCs w:val="28"/>
        </w:rPr>
        <w:t>аналогичном периоде 2018 года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D8249B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8249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D8249B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D8249B" w:rsidRDefault="00D8249B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 xml:space="preserve">По итогам 9 месяцев 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2019 года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D8249B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D8249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>919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B49B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>83,5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 года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D8249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D8249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8249B">
        <w:rPr>
          <w:rFonts w:ascii="Liberation Serif" w:eastAsia="Times New Roman" w:hAnsi="Liberation Serif" w:cs="Times New Roman"/>
          <w:sz w:val="28"/>
          <w:szCs w:val="28"/>
        </w:rPr>
        <w:t>1 481</w:t>
      </w:r>
      <w:r w:rsidR="00870B5D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>75,5</w:t>
      </w:r>
      <w:r w:rsidR="00DB49BF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2017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>аналогичному периоду прошлого года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487C70" w:rsidRPr="00D8249B" w:rsidRDefault="00B77E0F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249B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D8249B" w:rsidRPr="00D8249B">
        <w:rPr>
          <w:rFonts w:ascii="Liberation Serif" w:eastAsia="Times New Roman" w:hAnsi="Liberation Serif" w:cs="Times New Roman"/>
          <w:sz w:val="28"/>
          <w:szCs w:val="28"/>
        </w:rPr>
        <w:t>562</w:t>
      </w:r>
      <w:r w:rsidR="008D7294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D8249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D8249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D8249B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8472E">
        <w:rPr>
          <w:rFonts w:ascii="Liberation Serif" w:eastAsia="Times New Roman" w:hAnsi="Liberation Serif" w:cs="Times New Roman"/>
          <w:sz w:val="28"/>
          <w:szCs w:val="28"/>
        </w:rPr>
        <w:t xml:space="preserve">300 </w:t>
      </w:r>
      <w:r w:rsidR="00E85A66" w:rsidRPr="00D8249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bookmarkStart w:id="0" w:name="_GoBack"/>
      <w:bookmarkEnd w:id="0"/>
      <w:r w:rsidR="009C1DFD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D8249B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аналогичном периоде</w:t>
      </w:r>
      <w:r w:rsidR="00EB0584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995D10" w:rsidRPr="00D8249B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870B5D" w:rsidRPr="00D824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D8249B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9C1DFD" w:rsidRPr="00D8249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D8249B">
        <w:rPr>
          <w:rFonts w:ascii="Liberation Serif" w:eastAsia="Times New Roman" w:hAnsi="Liberation Serif" w:cs="Times New Roman"/>
          <w:sz w:val="28"/>
          <w:szCs w:val="28"/>
        </w:rPr>
        <w:t>.</w:t>
      </w:r>
    </w:p>
    <w:sectPr w:rsidR="00487C70" w:rsidRPr="00D8249B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DE" w:rsidRDefault="003F32DE" w:rsidP="00F1361B">
      <w:pPr>
        <w:spacing w:after="0" w:line="240" w:lineRule="auto"/>
      </w:pPr>
      <w:r>
        <w:separator/>
      </w:r>
    </w:p>
  </w:endnote>
  <w:endnote w:type="continuationSeparator" w:id="0">
    <w:p w:rsidR="003F32DE" w:rsidRDefault="003F32DE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DE" w:rsidRDefault="003F32DE" w:rsidP="00F1361B">
      <w:pPr>
        <w:spacing w:after="0" w:line="240" w:lineRule="auto"/>
      </w:pPr>
      <w:r>
        <w:separator/>
      </w:r>
    </w:p>
  </w:footnote>
  <w:footnote w:type="continuationSeparator" w:id="0">
    <w:p w:rsidR="003F32DE" w:rsidRDefault="003F32DE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91DE8"/>
    <w:rsid w:val="00096EE7"/>
    <w:rsid w:val="00097C1F"/>
    <w:rsid w:val="000B0F11"/>
    <w:rsid w:val="000B384C"/>
    <w:rsid w:val="000B3F38"/>
    <w:rsid w:val="000B68BF"/>
    <w:rsid w:val="000C5D81"/>
    <w:rsid w:val="000C6F5E"/>
    <w:rsid w:val="000E121C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F25B1"/>
    <w:rsid w:val="002F7697"/>
    <w:rsid w:val="002F7731"/>
    <w:rsid w:val="00301988"/>
    <w:rsid w:val="00321DDC"/>
    <w:rsid w:val="00333C2F"/>
    <w:rsid w:val="00335844"/>
    <w:rsid w:val="003421F9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582D"/>
    <w:rsid w:val="005714D2"/>
    <w:rsid w:val="0057205B"/>
    <w:rsid w:val="00576D07"/>
    <w:rsid w:val="00577B9E"/>
    <w:rsid w:val="0058240C"/>
    <w:rsid w:val="00597CEB"/>
    <w:rsid w:val="00597E1F"/>
    <w:rsid w:val="005A2F5F"/>
    <w:rsid w:val="005B14C0"/>
    <w:rsid w:val="005B1F0E"/>
    <w:rsid w:val="005B56D8"/>
    <w:rsid w:val="005B75E1"/>
    <w:rsid w:val="005D3A70"/>
    <w:rsid w:val="005D54A3"/>
    <w:rsid w:val="005E10DF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B15D0"/>
    <w:rsid w:val="006B2E13"/>
    <w:rsid w:val="006B3171"/>
    <w:rsid w:val="006C08BE"/>
    <w:rsid w:val="006C24F9"/>
    <w:rsid w:val="006C2830"/>
    <w:rsid w:val="006C63C0"/>
    <w:rsid w:val="006D6223"/>
    <w:rsid w:val="00721B5E"/>
    <w:rsid w:val="007314F4"/>
    <w:rsid w:val="00731A34"/>
    <w:rsid w:val="00732883"/>
    <w:rsid w:val="00732D02"/>
    <w:rsid w:val="00743E23"/>
    <w:rsid w:val="00746CD4"/>
    <w:rsid w:val="00754CC3"/>
    <w:rsid w:val="00762DF8"/>
    <w:rsid w:val="007671B4"/>
    <w:rsid w:val="00770436"/>
    <w:rsid w:val="007709E7"/>
    <w:rsid w:val="0078104A"/>
    <w:rsid w:val="00786565"/>
    <w:rsid w:val="00786E29"/>
    <w:rsid w:val="00791B43"/>
    <w:rsid w:val="00791C57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20D6E"/>
    <w:rsid w:val="009221E8"/>
    <w:rsid w:val="009237FE"/>
    <w:rsid w:val="00924019"/>
    <w:rsid w:val="009300C1"/>
    <w:rsid w:val="0093440F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83D"/>
    <w:rsid w:val="009D5A58"/>
    <w:rsid w:val="009E4804"/>
    <w:rsid w:val="009F3D4E"/>
    <w:rsid w:val="009F40A9"/>
    <w:rsid w:val="009F7D37"/>
    <w:rsid w:val="00A002FA"/>
    <w:rsid w:val="00A015AC"/>
    <w:rsid w:val="00A1194B"/>
    <w:rsid w:val="00A1260F"/>
    <w:rsid w:val="00A14042"/>
    <w:rsid w:val="00A15D2D"/>
    <w:rsid w:val="00A24F27"/>
    <w:rsid w:val="00A25480"/>
    <w:rsid w:val="00A26A88"/>
    <w:rsid w:val="00A27D53"/>
    <w:rsid w:val="00A30BB2"/>
    <w:rsid w:val="00A503BA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5E9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24093"/>
    <w:rsid w:val="00B263B3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38FD"/>
    <w:rsid w:val="00C51296"/>
    <w:rsid w:val="00C5233E"/>
    <w:rsid w:val="00C54D0F"/>
    <w:rsid w:val="00C7065C"/>
    <w:rsid w:val="00C77FD8"/>
    <w:rsid w:val="00C81BFD"/>
    <w:rsid w:val="00C81D6C"/>
    <w:rsid w:val="00C84B55"/>
    <w:rsid w:val="00C863AB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20160"/>
    <w:rsid w:val="00D24714"/>
    <w:rsid w:val="00D364C3"/>
    <w:rsid w:val="00D378C5"/>
    <w:rsid w:val="00D4787A"/>
    <w:rsid w:val="00D51CA1"/>
    <w:rsid w:val="00D55622"/>
    <w:rsid w:val="00D618DF"/>
    <w:rsid w:val="00D649D1"/>
    <w:rsid w:val="00D77333"/>
    <w:rsid w:val="00D8021E"/>
    <w:rsid w:val="00D80C1B"/>
    <w:rsid w:val="00D80FB7"/>
    <w:rsid w:val="00D82135"/>
    <w:rsid w:val="00D8249B"/>
    <w:rsid w:val="00D8690D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D0542"/>
    <w:rsid w:val="00DD0D2C"/>
    <w:rsid w:val="00DD1E31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35E8"/>
    <w:rsid w:val="00E56CB0"/>
    <w:rsid w:val="00E62A7C"/>
    <w:rsid w:val="00E72B9C"/>
    <w:rsid w:val="00E85A66"/>
    <w:rsid w:val="00E907B0"/>
    <w:rsid w:val="00E91949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F002F5"/>
    <w:rsid w:val="00F11876"/>
    <w:rsid w:val="00F1361B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AB0"/>
    <w:rsid w:val="00F514EF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6222"/>
    <w:rsid w:val="00FA3B06"/>
    <w:rsid w:val="00FB2758"/>
    <w:rsid w:val="00FB292A"/>
    <w:rsid w:val="00FB2BD3"/>
    <w:rsid w:val="00FB324D"/>
    <w:rsid w:val="00FB5FB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507E-3846-48EA-895E-3270B7BF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Рудакова Дарья Сергеевна</cp:lastModifiedBy>
  <cp:revision>25</cp:revision>
  <cp:lastPrinted>2019-09-10T05:38:00Z</cp:lastPrinted>
  <dcterms:created xsi:type="dcterms:W3CDTF">2019-07-16T06:31:00Z</dcterms:created>
  <dcterms:modified xsi:type="dcterms:W3CDTF">2019-12-12T04:06:00Z</dcterms:modified>
</cp:coreProperties>
</file>