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E2" w:rsidRPr="006F1AA2" w:rsidRDefault="005310F5" w:rsidP="00632EE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Извещение о проведении</w:t>
      </w:r>
      <w:r w:rsidR="002E4604">
        <w:rPr>
          <w:rFonts w:ascii="Liberation Serif" w:hAnsi="Liberation Serif"/>
          <w:b/>
          <w:sz w:val="24"/>
          <w:szCs w:val="24"/>
        </w:rPr>
        <w:t xml:space="preserve"> конкурсного отбора </w:t>
      </w:r>
      <w:r w:rsidR="00632EE2" w:rsidRPr="006F1AA2">
        <w:rPr>
          <w:rFonts w:ascii="Liberation Serif" w:hAnsi="Liberation Serif"/>
          <w:b/>
          <w:sz w:val="24"/>
          <w:szCs w:val="24"/>
        </w:rPr>
        <w:t>на получение субсидии для возмещения части затрат субъектов социального предпринимательства,</w:t>
      </w:r>
    </w:p>
    <w:p w:rsidR="00632EE2" w:rsidRDefault="00632EE2" w:rsidP="00632EE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6F1AA2">
        <w:rPr>
          <w:rFonts w:ascii="Liberation Serif" w:hAnsi="Liberation Serif"/>
          <w:b/>
          <w:sz w:val="24"/>
          <w:szCs w:val="24"/>
        </w:rPr>
        <w:t>а именно субъектом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:rsidR="006F1AA2" w:rsidRPr="006F1AA2" w:rsidRDefault="006F1AA2" w:rsidP="00632EE2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2E4604" w:rsidRDefault="002E4604" w:rsidP="002E460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</w:t>
      </w:r>
      <w:r w:rsidR="006F1AA2" w:rsidRPr="006F1AA2">
        <w:rPr>
          <w:rFonts w:ascii="Liberation Serif" w:hAnsi="Liberation Serif"/>
          <w:sz w:val="24"/>
          <w:szCs w:val="24"/>
        </w:rPr>
        <w:t xml:space="preserve">соответствии с положениями Гражданского кодекса Российской Федерации, Федеральным законом от 24 июля 2007 года №209-ФЗ «О развитии малого и среднего предпринимательства в Российской Федерации» (далее – Федеральный закон №209-ФЗ), Законом Свердловской области от 04 февраля </w:t>
      </w:r>
      <w:r w:rsidR="006F1AA2">
        <w:rPr>
          <w:rFonts w:ascii="Liberation Serif" w:hAnsi="Liberation Serif"/>
          <w:sz w:val="24"/>
          <w:szCs w:val="24"/>
        </w:rPr>
        <w:t xml:space="preserve">    </w:t>
      </w:r>
      <w:r w:rsidR="006F1AA2" w:rsidRPr="006F1AA2">
        <w:rPr>
          <w:rFonts w:ascii="Liberation Serif" w:hAnsi="Liberation Serif"/>
          <w:sz w:val="24"/>
          <w:szCs w:val="24"/>
        </w:rPr>
        <w:t>2008 года № 10-ОЗ «О развитии малого и среднего предпринима</w:t>
      </w:r>
      <w:r w:rsidR="006F1AA2">
        <w:rPr>
          <w:rFonts w:ascii="Liberation Serif" w:hAnsi="Liberation Serif"/>
          <w:sz w:val="24"/>
          <w:szCs w:val="24"/>
        </w:rPr>
        <w:t xml:space="preserve">тельства в Свердловской области», </w:t>
      </w:r>
      <w:r w:rsidR="00B063B4">
        <w:rPr>
          <w:rFonts w:ascii="Liberation Serif" w:hAnsi="Liberation Serif"/>
          <w:sz w:val="24"/>
          <w:szCs w:val="24"/>
        </w:rPr>
        <w:t>Приказом Министерства экономического развития Российской Федерации от 14 марта 2019 года №125 «</w:t>
      </w:r>
      <w:r w:rsidR="00104CFB">
        <w:rPr>
          <w:rFonts w:ascii="Liberation Serif" w:hAnsi="Liberation Serif"/>
          <w:sz w:val="24"/>
          <w:szCs w:val="24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требованиям к организациям, образующим инфраструктуру поддержки субъектов малого и среднего предпринимательства», муниципальной программой</w:t>
      </w:r>
      <w:r w:rsidR="006E2A02">
        <w:rPr>
          <w:rFonts w:ascii="Liberation Serif" w:hAnsi="Liberation Serif"/>
          <w:sz w:val="24"/>
          <w:szCs w:val="24"/>
        </w:rPr>
        <w:t xml:space="preserve"> «Поддержки и развитие малого и среднего предпринимательства в городском округе Первоуральск» на 2017-2023 годы», утвержденной постановлением Администрации городского округа Первоуральск                     </w:t>
      </w:r>
      <w:r w:rsidR="00273FF9">
        <w:rPr>
          <w:rFonts w:ascii="Liberation Serif" w:hAnsi="Liberation Serif"/>
          <w:sz w:val="24"/>
          <w:szCs w:val="24"/>
        </w:rPr>
        <w:t>от 19 сентября 2016 года №2005.</w:t>
      </w:r>
    </w:p>
    <w:p w:rsidR="00273FF9" w:rsidRDefault="00273FF9" w:rsidP="002E460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604" w:rsidRPr="002E4604" w:rsidRDefault="002E4604" w:rsidP="002E4604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EA57B2" w:rsidRPr="00EA57B2" w:rsidRDefault="00EA57B2" w:rsidP="00EA57B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EA57B2">
        <w:rPr>
          <w:rFonts w:ascii="Liberation Serif" w:hAnsi="Liberation Serif"/>
          <w:b/>
          <w:sz w:val="24"/>
          <w:szCs w:val="24"/>
        </w:rPr>
        <w:t>Право на получение субсидии имеют субъекты малого и среднего предпринимательства, при условии:</w:t>
      </w:r>
    </w:p>
    <w:p w:rsidR="00EA57B2" w:rsidRPr="00932FB0" w:rsidRDefault="00EA57B2" w:rsidP="00EA57B2">
      <w:pPr>
        <w:pStyle w:val="ConsPlusNormal"/>
        <w:numPr>
          <w:ilvl w:val="1"/>
          <w:numId w:val="24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FB0">
        <w:rPr>
          <w:rFonts w:ascii="Liberation Serif" w:hAnsi="Liberation Serif" w:cs="Times New Roman"/>
          <w:sz w:val="24"/>
          <w:szCs w:val="24"/>
        </w:rPr>
        <w:t>регистрация в качестве юридического лица или индивидуального предпринимателя и осуществление деятельности на территории городского округа Первоуральск и нахождение на учете в Межрайонной инспекции Федеральной налоговой службы России № 30 по Свердловской области;</w:t>
      </w:r>
    </w:p>
    <w:p w:rsidR="00EA57B2" w:rsidRPr="00932FB0" w:rsidRDefault="00EA57B2" w:rsidP="00EA57B2">
      <w:pPr>
        <w:pStyle w:val="ConsPlusNormal"/>
        <w:numPr>
          <w:ilvl w:val="1"/>
          <w:numId w:val="24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FB0">
        <w:rPr>
          <w:rFonts w:ascii="Liberation Serif" w:hAnsi="Liberation Serif" w:cs="Times New Roman"/>
          <w:sz w:val="24"/>
          <w:szCs w:val="24"/>
        </w:rPr>
        <w:t>юридическое лицо или индивидуальный предприниматель, действующие на момент подачи заявки;</w:t>
      </w:r>
    </w:p>
    <w:p w:rsidR="00EA57B2" w:rsidRDefault="00EA57B2" w:rsidP="00EA57B2">
      <w:pPr>
        <w:pStyle w:val="ConsPlusNormal"/>
        <w:numPr>
          <w:ilvl w:val="1"/>
          <w:numId w:val="24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32FB0">
        <w:rPr>
          <w:rFonts w:ascii="Liberation Serif" w:hAnsi="Liberation Serif" w:cs="Times New Roman"/>
          <w:sz w:val="24"/>
          <w:szCs w:val="24"/>
        </w:rPr>
        <w:t xml:space="preserve">обеспечение </w:t>
      </w:r>
      <w:proofErr w:type="spellStart"/>
      <w:r w:rsidRPr="00932FB0">
        <w:rPr>
          <w:rFonts w:ascii="Liberation Serif" w:hAnsi="Liberation Serif" w:cs="Times New Roman"/>
          <w:sz w:val="24"/>
          <w:szCs w:val="24"/>
        </w:rPr>
        <w:t>софинансирования</w:t>
      </w:r>
      <w:proofErr w:type="spellEnd"/>
      <w:r w:rsidRPr="00932FB0">
        <w:rPr>
          <w:rFonts w:ascii="Liberation Serif" w:hAnsi="Liberation Serif" w:cs="Times New Roman"/>
          <w:sz w:val="24"/>
          <w:szCs w:val="24"/>
        </w:rPr>
        <w:t xml:space="preserve"> </w:t>
      </w:r>
      <w:r w:rsidRPr="00932FB0">
        <w:rPr>
          <w:rFonts w:ascii="Liberation Serif" w:hAnsi="Liberation Serif" w:cs="Liberation Serif"/>
          <w:sz w:val="24"/>
          <w:szCs w:val="24"/>
        </w:rPr>
        <w:t>расходов в размере не менее 15% от суммы получаемой субсидии</w:t>
      </w:r>
      <w:r w:rsidRPr="00932FB0">
        <w:rPr>
          <w:rFonts w:ascii="Liberation Serif" w:hAnsi="Liberation Serif" w:cs="Times New Roman"/>
          <w:sz w:val="24"/>
          <w:szCs w:val="24"/>
        </w:rPr>
        <w:t>.</w:t>
      </w:r>
    </w:p>
    <w:p w:rsidR="00EA57B2" w:rsidRPr="00665CAE" w:rsidRDefault="00EA57B2" w:rsidP="00EA57B2">
      <w:pPr>
        <w:pStyle w:val="ConsPlusNormal"/>
        <w:numPr>
          <w:ilvl w:val="1"/>
          <w:numId w:val="24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осуществление следующих видов деятельности (в соответствии с ОКВЭД):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38.3 Деятельность по обработке вторичного сырья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47.61. Торговля розничная книгами в специализированных магазинах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85.11. Образование дошкольное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85.41.1. Образование в области спорта и отдыха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85.41.2. Образование в области культуры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85.41.9. Образование дополнительное детей и взрослых прочее, не включенное в другие группировки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86.90. Деятельность в области медицины прочая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88.91. Предоставление услуг по дневному уходу за детьми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88.99. Предоставление прочих социальных услуг без обеспечения проживания, не включенных в другие группировки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90.01. Деятельность в области исполнительских искусств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90.02. Деятельность вспомогательная, связанная с исполнительскими искусствами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90.03. Деятельность в области художественного творчества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90.04. Деятельность учреждений культуры и искусства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91.01. Деятельность библиотек и архивов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91.02. Деятельность музеев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91.04. Деятельность ботанических садов, зоопа</w:t>
      </w:r>
      <w:r>
        <w:rPr>
          <w:rFonts w:ascii="Liberation Serif" w:hAnsi="Liberation Serif" w:cs="Liberation Serif"/>
          <w:sz w:val="24"/>
          <w:szCs w:val="24"/>
        </w:rPr>
        <w:t xml:space="preserve">рков, государственных природных </w:t>
      </w:r>
      <w:r w:rsidRPr="00667D36">
        <w:rPr>
          <w:rFonts w:ascii="Liberation Serif" w:hAnsi="Liberation Serif" w:cs="Liberation Serif"/>
          <w:sz w:val="24"/>
          <w:szCs w:val="24"/>
        </w:rPr>
        <w:t>заповедников и национальных парков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93.11. Деятельность спортивных объектов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Pr="00667D36" w:rsidRDefault="00EA57B2" w:rsidP="00EA57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93.12. Деятельность спортивных клубов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A57B2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Pr="00667D36">
        <w:rPr>
          <w:rFonts w:ascii="Liberation Serif" w:hAnsi="Liberation Serif" w:cs="Liberation Serif"/>
          <w:sz w:val="24"/>
          <w:szCs w:val="24"/>
        </w:rPr>
        <w:t>93.19. Деятельность в области спорта прочая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A57B2" w:rsidRPr="00EA57B2" w:rsidRDefault="00EA57B2" w:rsidP="00EA57B2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57B2">
        <w:rPr>
          <w:rFonts w:ascii="Liberation Serif" w:hAnsi="Liberation Serif" w:cs="Liberation Serif"/>
          <w:sz w:val="24"/>
          <w:szCs w:val="24"/>
        </w:rPr>
        <w:t>Субъект социального предпринимательства соответствует одному из следующих параметров: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а) инвалиды и лица с ограниченными возможностями здоровья;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 xml:space="preserve">в) пенсионеры и граждане </w:t>
      </w:r>
      <w:proofErr w:type="spellStart"/>
      <w:r w:rsidRPr="0002111E">
        <w:rPr>
          <w:rFonts w:ascii="Liberation Serif" w:hAnsi="Liberation Serif" w:cs="Liberation Serif"/>
          <w:sz w:val="24"/>
          <w:szCs w:val="24"/>
        </w:rPr>
        <w:t>предпенсионного</w:t>
      </w:r>
      <w:proofErr w:type="spellEnd"/>
      <w:r w:rsidRPr="0002111E">
        <w:rPr>
          <w:rFonts w:ascii="Liberation Serif" w:hAnsi="Liberation Serif" w:cs="Liberation Serif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г) выпускники детских домов в возрасте до двадцати трех лет;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д) лица, освобожденные из мест лишения свободы и имеющие неснятую или непогашенную судимость;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е) беженцы и вынужденные переселенцы;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ж) малоимущие граждане;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з) лица без определенного места жительства и занятий;</w:t>
      </w:r>
    </w:p>
    <w:p w:rsidR="00EA57B2" w:rsidRPr="0002111E" w:rsidRDefault="00EA57B2" w:rsidP="00EA5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и) граждане, не указанные в подпунктах "а" - "з" настоящего пункта, признанные нуждающимися в социальном обслуживании;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2) 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</w:t>
      </w:r>
      <w:r w:rsidRPr="0002111E">
        <w:rPr>
          <w:rFonts w:ascii="Liberation Serif" w:hAnsi="Liberation Serif" w:cs="Liberation Serif"/>
          <w:sz w:val="24"/>
          <w:szCs w:val="24"/>
        </w:rPr>
        <w:lastRenderedPageBreak/>
        <w:t>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02111E">
        <w:rPr>
          <w:rFonts w:ascii="Liberation Serif" w:hAnsi="Liberation Serif" w:cs="Liberation Serif"/>
          <w:sz w:val="24"/>
          <w:szCs w:val="24"/>
        </w:rPr>
        <w:t>абилитации</w:t>
      </w:r>
      <w:proofErr w:type="spellEnd"/>
      <w:r w:rsidRPr="0002111E">
        <w:rPr>
          <w:rFonts w:ascii="Liberation Serif" w:hAnsi="Liberation Serif" w:cs="Liberation Serif"/>
          <w:sz w:val="24"/>
          <w:szCs w:val="24"/>
        </w:rPr>
        <w:t>) инвалидов;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з) деятельность по организации отдыха и оздоровления инвалидов и пенсионеров;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и) деятельность по оказанию услуг в сфере дополнительного образования;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lastRenderedPageBreak/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б) деятельность по организации отдыха и оздоровления детей;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EA57B2" w:rsidRPr="0002111E" w:rsidRDefault="00EA57B2" w:rsidP="00EA57B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EA57B2" w:rsidRPr="0002111E" w:rsidRDefault="00EA57B2" w:rsidP="00EA57B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2111E">
        <w:rPr>
          <w:rFonts w:ascii="Liberation Serif" w:hAnsi="Liberation Serif" w:cs="Liberation Serif"/>
          <w:sz w:val="24"/>
          <w:szCs w:val="24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</w:r>
      <w:r>
        <w:rPr>
          <w:rFonts w:ascii="Liberation Serif" w:hAnsi="Liberation Serif"/>
          <w:sz w:val="24"/>
          <w:szCs w:val="24"/>
        </w:rPr>
        <w:t>.</w:t>
      </w:r>
    </w:p>
    <w:p w:rsidR="00EA57B2" w:rsidRPr="00EA57B2" w:rsidRDefault="00EA57B2" w:rsidP="00EA57B2">
      <w:pPr>
        <w:pStyle w:val="a3"/>
        <w:numPr>
          <w:ilvl w:val="1"/>
          <w:numId w:val="24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EA57B2">
        <w:rPr>
          <w:rFonts w:ascii="Liberation Serif" w:hAnsi="Liberation Serif"/>
          <w:sz w:val="24"/>
          <w:szCs w:val="24"/>
        </w:rPr>
        <w:t>Субсидия предоставляется получателю на частичное возмещение фактически понесенных затрат и документально подтвержденных затрат, связанных с предпринимательской деятельностью, за период начиная с 01.01.2018 года до 31.12.2018 года.</w:t>
      </w:r>
    </w:p>
    <w:p w:rsidR="00EA57B2" w:rsidRPr="00EA57B2" w:rsidRDefault="00EA57B2" w:rsidP="00EA57B2">
      <w:pPr>
        <w:pStyle w:val="a3"/>
        <w:spacing w:after="0"/>
        <w:ind w:left="709"/>
        <w:jc w:val="both"/>
        <w:rPr>
          <w:rFonts w:ascii="Liberation Serif" w:hAnsi="Liberation Serif"/>
          <w:sz w:val="24"/>
          <w:szCs w:val="24"/>
        </w:rPr>
      </w:pPr>
    </w:p>
    <w:p w:rsidR="00443B80" w:rsidRPr="00EA57B2" w:rsidRDefault="002E4604" w:rsidP="00EA57B2">
      <w:pPr>
        <w:pStyle w:val="a3"/>
        <w:numPr>
          <w:ilvl w:val="0"/>
          <w:numId w:val="24"/>
        </w:numPr>
        <w:spacing w:before="240" w:after="0"/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EA57B2">
        <w:rPr>
          <w:rFonts w:ascii="Liberation Serif" w:hAnsi="Liberation Serif"/>
          <w:b/>
          <w:sz w:val="24"/>
          <w:szCs w:val="24"/>
        </w:rPr>
        <w:t>Для участия в конкурсном отборе на получение субсидии претендент предоставляет заявку (приложение №1) на предоставление субсидии и перечень следующих документов: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1) заявление на участие в отборе Субъектов по форме согласно приложению № 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2) расчет объема субсидии на возмещение затрат Субъекту малого и среднего предпринимательства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 форме согласно приложению № 3;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3) отчет о фактически пон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есенных затратах (приложение № 4</w:t>
      </w: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) с приложением подтверждающих документов (копии платежных поручений, выписка с расчетного счета Субъекта, копии договоров (контрактов, соглашений), счета-фактуры, товарные накладные, акты выполненных работ, оказанных услуг и др.);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4) выписка из Единого государственного реестра юридических лиц или выписка из Единого государственного реестра индивидуальных предпринимателей, содержащая сведения об основном виде экономической деятельности в соответствии с Общероссийским классификатором видов экономической деятельности, сформированная выдавшим ее налоговым органом не ранее чем за тридцать календарных дней до дня предоставления документов в Администрацию;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5) копия свидетельства о государственной регистрации юридического лица (для индивидуальных предпринимателей - копия свидетельства о внесении записи в Единый государственный реестр индивидуальных предпринимателей или копия свидетельства о </w:t>
      </w: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государственной регистрации физического лица в качестве индивидуального предпринимателя);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6) копии учредительных документов (для юридических лиц), копия(и) паспорта(</w:t>
      </w:r>
      <w:proofErr w:type="spellStart"/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proofErr w:type="spellEnd"/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) учредителя(ей) (руководителя);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7) копии документов, подтверждающих назначение на должность руководителя юридического лица;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8) справка налогового органа об отсутствии задолженности по налоговым платежам в бюджетную систему Российской Федерации по форме КНД 1120101, выданная не ранее чем за тридцать календарных дней до дня предоставления заявки на предоставление субсидий в Администрацию;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9) сведения о среднесписочной численности работников юридического лица или индивидуального предпринимателя за предшествующий календарный год с отметкой территориального налогового органа или с приложением копии уведомления, подтверждающего направление документов в налоговые органы по почте или в электронном виде (для вновь созданных юридических лиц или вновь зарегистрированных индивидуальных предпринимателей - справка о среднесписочной численности работников за период, прошедший со дня их государственной регистрации);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10) копии бухгалтерского баланса и отчета о прибылях и убытках за предыдущий год и последний отчетный период, предшествующий дате подачи заявки, с отметкой о способе представления документа в территориальный налоговый орган; для индивидуальных предпринимателей иную отчетность, предусмотренную законодательством Российской Федерации;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11) гарантия на обеспечение функционирования Субъекта малого и среднего предпринимательства в течение не менее 3 (трех) лет с даты получения Субсидии (в свободной форме);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12) документы, подтверждающие среднемесячную заработную плату работников субъекта социального предпринимательства на первое число месяца, в котором подается конкурсная заявка;</w:t>
      </w:r>
    </w:p>
    <w:p w:rsidR="00443B80" w:rsidRPr="00EA57B2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13) </w:t>
      </w:r>
      <w:r w:rsidR="00EA57B2" w:rsidRPr="00EA57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пояснительная записка с приложением копий документов, подтверждающих соответствие Заявителя условиям предоставления субсидии</w:t>
      </w:r>
      <w:r w:rsidR="00EA57B2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указанных в под</w:t>
      </w:r>
      <w:r w:rsidR="001667F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пункте 1.5</w:t>
      </w:r>
      <w:r w:rsidR="00EA57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пункта</w:t>
      </w:r>
      <w:r w:rsidR="001667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</w:t>
      </w:r>
      <w:r w:rsidR="00EA57B2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43B80" w:rsidRPr="00443B80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14) копия индивидуальной программы предоставления социальных услуг, утвержденная в соответствии с требованиями статьи 16 Федерального закона от 28 декабря 2013 года № 442-ФЗ «Об основах социального обслуживания граждан в Российской Федерации» и договоров о предоставлении социальных услуг с положениями, определенными индивидуальной программой, заключенными с гражданами или их законными представителями (для субъектов социального предпринимательства, указанных в </w:t>
      </w:r>
      <w:r w:rsidR="001667FF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подпункте 4</w:t>
      </w:r>
      <w:r w:rsidR="00EA57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667FF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пункта 1.5</w:t>
      </w: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E4604" w:rsidRDefault="00443B80" w:rsidP="00443B80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15) согласие на обработку персональных данных работников субъекта социального предпринимательства в соответствии с Федеральным законом от 27 июля 2006 года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43B80">
        <w:rPr>
          <w:rFonts w:ascii="Liberation Serif" w:eastAsia="Times New Roman" w:hAnsi="Liberation Serif" w:cs="Times New Roman"/>
          <w:sz w:val="24"/>
          <w:szCs w:val="24"/>
          <w:lang w:eastAsia="ru-RU"/>
        </w:rPr>
        <w:t>№ 1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52-ФЗ «О персональных данных».</w:t>
      </w:r>
    </w:p>
    <w:p w:rsidR="00443B80" w:rsidRDefault="00443B80" w:rsidP="001667FF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43B80" w:rsidRDefault="00443B80" w:rsidP="00443B8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4604" w:rsidRPr="001667FF" w:rsidRDefault="002E4604" w:rsidP="001667FF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Liberation Serif" w:hAnsi="Liberation Serif"/>
          <w:b/>
          <w:sz w:val="24"/>
          <w:szCs w:val="24"/>
        </w:rPr>
      </w:pPr>
      <w:r w:rsidRPr="001667FF">
        <w:rPr>
          <w:rFonts w:ascii="Liberation Serif" w:hAnsi="Liberation Serif"/>
          <w:b/>
          <w:sz w:val="24"/>
          <w:szCs w:val="24"/>
        </w:rPr>
        <w:t>Требования к оформлению документов:</w:t>
      </w:r>
    </w:p>
    <w:p w:rsidR="002E4604" w:rsidRPr="00B83623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юридическим лицом должны быть подписаны на каждом листе руководителем или иным уполномоченным лицом и главным бухгалтером (при наличии) с оттиском печати организации (при наличии);</w:t>
      </w:r>
    </w:p>
    <w:p w:rsidR="002E4604" w:rsidRPr="00B83623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 xml:space="preserve">индивидуальным предпринимателем должны быть подписаны на каждом </w:t>
      </w:r>
      <w:r w:rsidRPr="00B83623">
        <w:rPr>
          <w:rFonts w:ascii="Liberation Serif" w:hAnsi="Liberation Serif" w:cs="Times New Roman"/>
          <w:sz w:val="24"/>
          <w:szCs w:val="24"/>
        </w:rPr>
        <w:lastRenderedPageBreak/>
        <w:t>листе индивидуальным предпринимателем и главным бухгалтером (при наличии) с оттиском печати индивидуального предпринимателя (при наличии);</w:t>
      </w:r>
    </w:p>
    <w:p w:rsidR="002E4604" w:rsidRPr="00B83623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должны быть оформлены на русском языке, без подчисток и исправлений, пронумерованы, сшиты нитью в единый том и опечатаны;</w:t>
      </w:r>
    </w:p>
    <w:p w:rsidR="002E4604" w:rsidRDefault="002E4604" w:rsidP="002E4604">
      <w:pPr>
        <w:pStyle w:val="ConsPlusNormal"/>
        <w:numPr>
          <w:ilvl w:val="0"/>
          <w:numId w:val="6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83623">
        <w:rPr>
          <w:rFonts w:ascii="Liberation Serif" w:hAnsi="Liberation Serif" w:cs="Times New Roman"/>
          <w:sz w:val="24"/>
          <w:szCs w:val="24"/>
        </w:rPr>
        <w:t>должны быть структурированы и упорядочены по сделкам с каждым из контрагентов (копия договора, счетов, платежных документов, актов выполненных работ и другие).</w:t>
      </w:r>
    </w:p>
    <w:p w:rsidR="002E4604" w:rsidRDefault="002E4604" w:rsidP="006F1AA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443B80" w:rsidRDefault="00443B80" w:rsidP="001667FF">
      <w:pPr>
        <w:pStyle w:val="ConsPlusNormal"/>
        <w:numPr>
          <w:ilvl w:val="0"/>
          <w:numId w:val="24"/>
        </w:numPr>
        <w:ind w:left="0"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443B80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Заявки с приложениями принимаются</w:t>
      </w:r>
      <w:r w:rsidRPr="00924C7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в течение 5 рабочих дней с момента опубликования извещения о проведении конкурсного отбора в городской газете "Вечерний Первоуральск" и на официальном сайте Администрации городского округа Первоуральск. Участники отбора представляют документы с сопроводительным письмом Субъекта в бумажном виде в Администрацию по адресу: г. Первоуральск, ул. Ватутина, дом 41, кабинет 331 с понедельника по пятницу с </w:t>
      </w:r>
      <w:r w:rsidR="001667FF">
        <w:rPr>
          <w:rFonts w:ascii="Liberation Serif" w:hAnsi="Liberation Serif" w:cs="Times New Roman"/>
          <w:color w:val="000000" w:themeColor="text1"/>
          <w:sz w:val="24"/>
          <w:szCs w:val="24"/>
        </w:rPr>
        <w:t>13 декабря</w:t>
      </w:r>
      <w:r w:rsidRPr="00924C7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2019 года с 9.00 до 12.00 часов и с 13.00 до 16.00 часов (местного времени)</w:t>
      </w:r>
      <w:r w:rsidR="001667FF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до 16</w:t>
      </w:r>
      <w:r w:rsidRPr="00924C7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.00 часов </w:t>
      </w:r>
      <w:r w:rsidR="001667FF">
        <w:rPr>
          <w:rFonts w:ascii="Liberation Serif" w:hAnsi="Liberation Serif" w:cs="Times New Roman"/>
          <w:color w:val="000000" w:themeColor="text1"/>
          <w:sz w:val="24"/>
          <w:szCs w:val="24"/>
        </w:rPr>
        <w:t>19 декабря</w:t>
      </w:r>
      <w:bookmarkStart w:id="0" w:name="_GoBack"/>
      <w:bookmarkEnd w:id="0"/>
      <w:r w:rsidRPr="00924C7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2019 года (местного времени). Субъект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443B80" w:rsidRPr="00924C76" w:rsidRDefault="00443B80" w:rsidP="00443B80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1358B" w:rsidRPr="001667FF" w:rsidRDefault="0061358B" w:rsidP="001667FF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1667FF">
        <w:rPr>
          <w:rFonts w:ascii="Liberation Serif" w:hAnsi="Liberation Serif"/>
          <w:b/>
          <w:sz w:val="24"/>
          <w:szCs w:val="24"/>
        </w:rPr>
        <w:t>Конкурсный отбор</w:t>
      </w:r>
      <w:r w:rsidRPr="001667FF">
        <w:rPr>
          <w:rFonts w:ascii="Liberation Serif" w:hAnsi="Liberation Serif"/>
          <w:sz w:val="24"/>
          <w:szCs w:val="24"/>
        </w:rPr>
        <w:t xml:space="preserve"> Субъектов малого и среднего предпринимательства проводится в два этапа: допуск к конкурсному отбору и конкурсный отбор с подведением итогов. </w:t>
      </w:r>
      <w:r w:rsidRPr="001667FF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Проведение конкурсного отбора: заседание Конкурсной комиссии состоится по адресу: 623109, город Первоуральск, улица Ватутина, дом 41, каб. 335.</w:t>
      </w:r>
    </w:p>
    <w:p w:rsidR="0061358B" w:rsidRDefault="0061358B" w:rsidP="0061358B">
      <w:pPr>
        <w:pStyle w:val="ConsPlusNormal"/>
        <w:ind w:firstLine="709"/>
        <w:jc w:val="both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</w:p>
    <w:p w:rsidR="00443B80" w:rsidRPr="00B53AE5" w:rsidRDefault="00443B80" w:rsidP="00443B80">
      <w:pPr>
        <w:pStyle w:val="ConsPlusNormal"/>
        <w:ind w:left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53AE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1 этап – </w:t>
      </w:r>
      <w:r w:rsidR="001667FF">
        <w:rPr>
          <w:rFonts w:ascii="Liberation Serif" w:hAnsi="Liberation Serif" w:cs="Times New Roman"/>
          <w:color w:val="000000" w:themeColor="text1"/>
          <w:sz w:val="24"/>
          <w:szCs w:val="24"/>
        </w:rPr>
        <w:t>20 декабря 2019 года в 10</w:t>
      </w:r>
      <w:r w:rsidRPr="00B53AE5">
        <w:rPr>
          <w:rFonts w:ascii="Liberation Serif" w:hAnsi="Liberation Serif" w:cs="Times New Roman"/>
          <w:color w:val="000000" w:themeColor="text1"/>
          <w:sz w:val="24"/>
          <w:szCs w:val="24"/>
        </w:rPr>
        <w:t>:00 часов (местного времени) каб. 335</w:t>
      </w:r>
    </w:p>
    <w:p w:rsidR="00443B80" w:rsidRPr="00B53AE5" w:rsidRDefault="00443B80" w:rsidP="00443B80">
      <w:pPr>
        <w:pStyle w:val="ConsPlusNormal"/>
        <w:ind w:left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53AE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2 этап – </w:t>
      </w:r>
      <w:r w:rsidR="001667FF">
        <w:rPr>
          <w:rFonts w:ascii="Liberation Serif" w:hAnsi="Liberation Serif" w:cs="Times New Roman"/>
          <w:color w:val="000000" w:themeColor="text1"/>
          <w:sz w:val="24"/>
          <w:szCs w:val="24"/>
        </w:rPr>
        <w:t>20 декабря 2019 года в 13</w:t>
      </w:r>
      <w:r w:rsidRPr="00B53AE5">
        <w:rPr>
          <w:rFonts w:ascii="Liberation Serif" w:hAnsi="Liberation Serif" w:cs="Times New Roman"/>
          <w:color w:val="000000" w:themeColor="text1"/>
          <w:sz w:val="24"/>
          <w:szCs w:val="24"/>
        </w:rPr>
        <w:t>:00 часов (местного времени) каб. 335</w:t>
      </w:r>
    </w:p>
    <w:p w:rsidR="00443B80" w:rsidRDefault="00443B80" w:rsidP="00443B80">
      <w:pPr>
        <w:pStyle w:val="ConsPlusNormal"/>
        <w:ind w:left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53AE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Подведение итогов и определение победителей – </w:t>
      </w:r>
      <w:r w:rsidR="001667FF">
        <w:rPr>
          <w:rFonts w:ascii="Liberation Serif" w:hAnsi="Liberation Serif" w:cs="Times New Roman"/>
          <w:color w:val="000000" w:themeColor="text1"/>
          <w:sz w:val="24"/>
          <w:szCs w:val="24"/>
        </w:rPr>
        <w:t>20 декабря</w:t>
      </w:r>
      <w:r w:rsidRPr="00B53AE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2019 года.</w:t>
      </w:r>
    </w:p>
    <w:p w:rsidR="00443B80" w:rsidRDefault="00443B80" w:rsidP="00443B80">
      <w:pPr>
        <w:pStyle w:val="ConsPlusNormal"/>
        <w:ind w:left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443B80" w:rsidRDefault="00443B80" w:rsidP="00443B80">
      <w:pPr>
        <w:pStyle w:val="ConsPlusNormal"/>
        <w:ind w:firstLine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Все возникающие вопросы можно задать по электронной почте </w:t>
      </w:r>
      <w:hyperlink r:id="rId7" w:history="1">
        <w:proofErr w:type="gramStart"/>
        <w:r w:rsidRPr="00B27BDE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tsiganenko</w:t>
        </w:r>
        <w:r w:rsidRPr="00316F60">
          <w:rPr>
            <w:rStyle w:val="a4"/>
            <w:rFonts w:ascii="Liberation Serif" w:hAnsi="Liberation Serif" w:cs="Times New Roman"/>
            <w:sz w:val="24"/>
            <w:szCs w:val="24"/>
          </w:rPr>
          <w:t>@</w:t>
        </w:r>
        <w:r w:rsidRPr="00B27BDE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prvadm</w:t>
        </w:r>
        <w:r w:rsidRPr="00316F60">
          <w:rPr>
            <w:rStyle w:val="a4"/>
            <w:rFonts w:ascii="Liberation Serif" w:hAnsi="Liberation Serif" w:cs="Times New Roman"/>
            <w:sz w:val="24"/>
            <w:szCs w:val="24"/>
          </w:rPr>
          <w:t>.</w:t>
        </w:r>
        <w:r w:rsidRPr="00B27BDE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ru</w:t>
        </w:r>
      </w:hyperlink>
      <w:r w:rsidRPr="00316F60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и</w:t>
      </w:r>
      <w:proofErr w:type="gramEnd"/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по телефону 8 (3439) 64-95-01</w:t>
      </w:r>
    </w:p>
    <w:p w:rsidR="00D0194E" w:rsidRDefault="00D0194E" w:rsidP="00316F60">
      <w:pPr>
        <w:pStyle w:val="ConsPlusNormal"/>
        <w:ind w:firstLine="710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sectPr w:rsidR="00D0194E" w:rsidSect="004D7D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9" w:rsidRDefault="00AF4D59" w:rsidP="004D7DC1">
      <w:pPr>
        <w:spacing w:after="0" w:line="240" w:lineRule="auto"/>
      </w:pPr>
      <w:r>
        <w:separator/>
      </w:r>
    </w:p>
  </w:endnote>
  <w:endnote w:type="continuationSeparator" w:id="0">
    <w:p w:rsidR="00AF4D59" w:rsidRDefault="00AF4D59" w:rsidP="004D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9" w:rsidRDefault="00AF4D59" w:rsidP="004D7DC1">
      <w:pPr>
        <w:spacing w:after="0" w:line="240" w:lineRule="auto"/>
      </w:pPr>
      <w:r>
        <w:separator/>
      </w:r>
    </w:p>
  </w:footnote>
  <w:footnote w:type="continuationSeparator" w:id="0">
    <w:p w:rsidR="00AF4D59" w:rsidRDefault="00AF4D59" w:rsidP="004D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018578"/>
      <w:docPartObj>
        <w:docPartGallery w:val="Page Numbers (Top of Page)"/>
        <w:docPartUnique/>
      </w:docPartObj>
    </w:sdtPr>
    <w:sdtEndPr/>
    <w:sdtContent>
      <w:p w:rsidR="004D7DC1" w:rsidRDefault="004D7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7FF">
          <w:rPr>
            <w:noProof/>
          </w:rPr>
          <w:t>6</w:t>
        </w:r>
        <w:r>
          <w:fldChar w:fldCharType="end"/>
        </w:r>
      </w:p>
    </w:sdtContent>
  </w:sdt>
  <w:p w:rsidR="004D7DC1" w:rsidRDefault="004D7D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5E25"/>
    <w:multiLevelType w:val="hybridMultilevel"/>
    <w:tmpl w:val="F29264F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811E6"/>
    <w:multiLevelType w:val="hybridMultilevel"/>
    <w:tmpl w:val="8DC4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034C"/>
    <w:multiLevelType w:val="multilevel"/>
    <w:tmpl w:val="2DA43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F0732DC"/>
    <w:multiLevelType w:val="multilevel"/>
    <w:tmpl w:val="9F3095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28A60B7"/>
    <w:multiLevelType w:val="hybridMultilevel"/>
    <w:tmpl w:val="4768C1AC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EF7643"/>
    <w:multiLevelType w:val="hybridMultilevel"/>
    <w:tmpl w:val="F3BC0D7E"/>
    <w:lvl w:ilvl="0" w:tplc="EBDCE77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4A20A2"/>
    <w:multiLevelType w:val="hybridMultilevel"/>
    <w:tmpl w:val="2C040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E6D2A"/>
    <w:multiLevelType w:val="hybridMultilevel"/>
    <w:tmpl w:val="8EF83B80"/>
    <w:lvl w:ilvl="0" w:tplc="F4B468C4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3A70553"/>
    <w:multiLevelType w:val="hybridMultilevel"/>
    <w:tmpl w:val="D7E4C020"/>
    <w:lvl w:ilvl="0" w:tplc="E41E0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42E3"/>
    <w:multiLevelType w:val="hybridMultilevel"/>
    <w:tmpl w:val="5C1AED7A"/>
    <w:lvl w:ilvl="0" w:tplc="8C5C21FE">
      <w:start w:val="1"/>
      <w:numFmt w:val="decimal"/>
      <w:lvlText w:val="%1)"/>
      <w:lvlJc w:val="left"/>
      <w:pPr>
        <w:ind w:left="9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3F461DD8"/>
    <w:multiLevelType w:val="hybridMultilevel"/>
    <w:tmpl w:val="241A5C4A"/>
    <w:lvl w:ilvl="0" w:tplc="8C5C21FE">
      <w:start w:val="1"/>
      <w:numFmt w:val="decimal"/>
      <w:lvlText w:val="%1)"/>
      <w:lvlJc w:val="left"/>
      <w:pPr>
        <w:ind w:left="15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F065078"/>
    <w:multiLevelType w:val="hybridMultilevel"/>
    <w:tmpl w:val="25E41620"/>
    <w:lvl w:ilvl="0" w:tplc="041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927F8D"/>
    <w:multiLevelType w:val="multilevel"/>
    <w:tmpl w:val="930A8C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54F0425F"/>
    <w:multiLevelType w:val="hybridMultilevel"/>
    <w:tmpl w:val="ED44EB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5AE4F31"/>
    <w:multiLevelType w:val="hybridMultilevel"/>
    <w:tmpl w:val="E9E2073A"/>
    <w:lvl w:ilvl="0" w:tplc="E41E0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8F1C09"/>
    <w:multiLevelType w:val="multilevel"/>
    <w:tmpl w:val="8A80D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B4B2886"/>
    <w:multiLevelType w:val="hybridMultilevel"/>
    <w:tmpl w:val="091A7E80"/>
    <w:lvl w:ilvl="0" w:tplc="E41E01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642AA"/>
    <w:multiLevelType w:val="hybridMultilevel"/>
    <w:tmpl w:val="800A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77DF5"/>
    <w:multiLevelType w:val="hybridMultilevel"/>
    <w:tmpl w:val="87D81478"/>
    <w:lvl w:ilvl="0" w:tplc="72E2E94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F2F6587"/>
    <w:multiLevelType w:val="hybridMultilevel"/>
    <w:tmpl w:val="78304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01037A"/>
    <w:multiLevelType w:val="hybridMultilevel"/>
    <w:tmpl w:val="6D56E9B6"/>
    <w:lvl w:ilvl="0" w:tplc="A3BE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20D84"/>
    <w:multiLevelType w:val="hybridMultilevel"/>
    <w:tmpl w:val="B47A2D82"/>
    <w:lvl w:ilvl="0" w:tplc="5FCECD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AE3E95"/>
    <w:multiLevelType w:val="hybridMultilevel"/>
    <w:tmpl w:val="6C1CCB82"/>
    <w:lvl w:ilvl="0" w:tplc="5DEEE9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8D0042C"/>
    <w:multiLevelType w:val="hybridMultilevel"/>
    <w:tmpl w:val="89A047F4"/>
    <w:lvl w:ilvl="0" w:tplc="A3BE20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1"/>
  </w:num>
  <w:num w:numId="8">
    <w:abstractNumId w:val="18"/>
  </w:num>
  <w:num w:numId="9">
    <w:abstractNumId w:val="21"/>
  </w:num>
  <w:num w:numId="10">
    <w:abstractNumId w:val="6"/>
  </w:num>
  <w:num w:numId="11">
    <w:abstractNumId w:val="20"/>
  </w:num>
  <w:num w:numId="12">
    <w:abstractNumId w:val="9"/>
  </w:num>
  <w:num w:numId="13">
    <w:abstractNumId w:val="10"/>
  </w:num>
  <w:num w:numId="14">
    <w:abstractNumId w:val="13"/>
  </w:num>
  <w:num w:numId="15">
    <w:abstractNumId w:val="17"/>
  </w:num>
  <w:num w:numId="16">
    <w:abstractNumId w:val="23"/>
  </w:num>
  <w:num w:numId="17">
    <w:abstractNumId w:val="8"/>
  </w:num>
  <w:num w:numId="18">
    <w:abstractNumId w:val="7"/>
  </w:num>
  <w:num w:numId="19">
    <w:abstractNumId w:val="22"/>
  </w:num>
  <w:num w:numId="20">
    <w:abstractNumId w:val="0"/>
  </w:num>
  <w:num w:numId="21">
    <w:abstractNumId w:val="2"/>
  </w:num>
  <w:num w:numId="22">
    <w:abstractNumId w:val="1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E2"/>
    <w:rsid w:val="000463D4"/>
    <w:rsid w:val="000814BE"/>
    <w:rsid w:val="00092E10"/>
    <w:rsid w:val="000A5D65"/>
    <w:rsid w:val="000E7D6A"/>
    <w:rsid w:val="00104CFB"/>
    <w:rsid w:val="001667FF"/>
    <w:rsid w:val="0027262C"/>
    <w:rsid w:val="00273FF9"/>
    <w:rsid w:val="002E4604"/>
    <w:rsid w:val="00316F60"/>
    <w:rsid w:val="00337757"/>
    <w:rsid w:val="003C700E"/>
    <w:rsid w:val="00425C95"/>
    <w:rsid w:val="00443B80"/>
    <w:rsid w:val="00476F87"/>
    <w:rsid w:val="004D7DC1"/>
    <w:rsid w:val="005310F5"/>
    <w:rsid w:val="00541FC5"/>
    <w:rsid w:val="005726E5"/>
    <w:rsid w:val="0061358B"/>
    <w:rsid w:val="00632EE2"/>
    <w:rsid w:val="0064490A"/>
    <w:rsid w:val="00652ACF"/>
    <w:rsid w:val="006D6C9F"/>
    <w:rsid w:val="006E2A02"/>
    <w:rsid w:val="006F1AA2"/>
    <w:rsid w:val="007240C3"/>
    <w:rsid w:val="00781E85"/>
    <w:rsid w:val="00797F7B"/>
    <w:rsid w:val="007A715E"/>
    <w:rsid w:val="008C0ABB"/>
    <w:rsid w:val="008E7CA0"/>
    <w:rsid w:val="00AC0502"/>
    <w:rsid w:val="00AD47C5"/>
    <w:rsid w:val="00AF4D59"/>
    <w:rsid w:val="00B063B4"/>
    <w:rsid w:val="00C46F17"/>
    <w:rsid w:val="00C51C5E"/>
    <w:rsid w:val="00D0194E"/>
    <w:rsid w:val="00D30CBA"/>
    <w:rsid w:val="00DA2AA9"/>
    <w:rsid w:val="00DC59A5"/>
    <w:rsid w:val="00E52F06"/>
    <w:rsid w:val="00EA57B2"/>
    <w:rsid w:val="00EE5117"/>
    <w:rsid w:val="00F02A52"/>
    <w:rsid w:val="00F83FCC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9DC5-A9FC-4029-93B8-CC3E13DD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A9"/>
    <w:pPr>
      <w:ind w:left="720"/>
      <w:contextualSpacing/>
    </w:pPr>
  </w:style>
  <w:style w:type="paragraph" w:customStyle="1" w:styleId="ConsPlusNormal">
    <w:name w:val="ConsPlusNormal"/>
    <w:rsid w:val="006D6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16F60"/>
    <w:rPr>
      <w:color w:val="0563C1" w:themeColor="hyperlink"/>
      <w:u w:val="single"/>
    </w:rPr>
  </w:style>
  <w:style w:type="paragraph" w:customStyle="1" w:styleId="ConsPlusNonformat">
    <w:name w:val="ConsPlusNonformat"/>
    <w:rsid w:val="00D019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DC1"/>
  </w:style>
  <w:style w:type="paragraph" w:styleId="a7">
    <w:name w:val="footer"/>
    <w:basedOn w:val="a"/>
    <w:link w:val="a8"/>
    <w:uiPriority w:val="99"/>
    <w:unhideWhenUsed/>
    <w:rsid w:val="004D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DC1"/>
  </w:style>
  <w:style w:type="paragraph" w:styleId="a9">
    <w:name w:val="Balloon Text"/>
    <w:basedOn w:val="a"/>
    <w:link w:val="aa"/>
    <w:uiPriority w:val="99"/>
    <w:semiHidden/>
    <w:unhideWhenUsed/>
    <w:rsid w:val="004D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iganenko@prv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Приемщикова Оксана Владимировна</dc:creator>
  <cp:keywords/>
  <dc:description/>
  <cp:lastModifiedBy>Приемщикова Оксана Владимировна</cp:lastModifiedBy>
  <cp:revision>6</cp:revision>
  <cp:lastPrinted>2019-12-09T12:41:00Z</cp:lastPrinted>
  <dcterms:created xsi:type="dcterms:W3CDTF">2019-09-19T08:34:00Z</dcterms:created>
  <dcterms:modified xsi:type="dcterms:W3CDTF">2019-12-11T05:04:00Z</dcterms:modified>
</cp:coreProperties>
</file>