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4" w:rsidRPr="00822294" w:rsidRDefault="00822294" w:rsidP="00822294">
      <w:pPr>
        <w:jc w:val="center"/>
        <w:rPr>
          <w:sz w:val="24"/>
          <w:szCs w:val="24"/>
        </w:rPr>
      </w:pPr>
      <w:r w:rsidRPr="00822294">
        <w:rPr>
          <w:noProof/>
          <w:sz w:val="24"/>
          <w:szCs w:val="24"/>
        </w:rPr>
        <w:drawing>
          <wp:inline distT="0" distB="0" distL="0" distR="0" wp14:anchorId="24082662" wp14:editId="67B555F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94" w:rsidRPr="00822294" w:rsidRDefault="00822294" w:rsidP="00822294">
      <w:pPr>
        <w:jc w:val="center"/>
        <w:rPr>
          <w:b/>
          <w:w w:val="150"/>
        </w:rPr>
      </w:pPr>
      <w:r w:rsidRPr="00822294">
        <w:rPr>
          <w:b/>
          <w:w w:val="150"/>
        </w:rPr>
        <w:t>АДМИНИСТРАЦИЯ ГОРОДСКОГО ОКРУГА ПЕРВОУРАЛЬСК</w:t>
      </w:r>
    </w:p>
    <w:p w:rsidR="00822294" w:rsidRPr="00822294" w:rsidRDefault="00822294" w:rsidP="00822294">
      <w:pPr>
        <w:jc w:val="center"/>
        <w:rPr>
          <w:b/>
          <w:w w:val="160"/>
          <w:sz w:val="36"/>
        </w:rPr>
      </w:pPr>
      <w:r w:rsidRPr="00822294">
        <w:rPr>
          <w:b/>
          <w:w w:val="160"/>
          <w:sz w:val="36"/>
        </w:rPr>
        <w:t>ПОСТАНОВЛЕНИЕ</w:t>
      </w:r>
    </w:p>
    <w:p w:rsidR="00822294" w:rsidRPr="00822294" w:rsidRDefault="00822294" w:rsidP="00822294">
      <w:pPr>
        <w:jc w:val="center"/>
        <w:rPr>
          <w:b/>
          <w:w w:val="160"/>
          <w:sz w:val="6"/>
          <w:szCs w:val="6"/>
        </w:rPr>
      </w:pPr>
    </w:p>
    <w:p w:rsidR="00822294" w:rsidRPr="00822294" w:rsidRDefault="00822294" w:rsidP="00822294">
      <w:pPr>
        <w:jc w:val="center"/>
        <w:rPr>
          <w:b/>
          <w:w w:val="160"/>
          <w:sz w:val="6"/>
          <w:szCs w:val="6"/>
        </w:rPr>
      </w:pPr>
    </w:p>
    <w:p w:rsidR="00822294" w:rsidRPr="00822294" w:rsidRDefault="00822294" w:rsidP="0082229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22294" w:rsidRPr="00822294" w:rsidTr="0082229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94" w:rsidRPr="00822294" w:rsidRDefault="00822294" w:rsidP="008222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</w:tc>
        <w:tc>
          <w:tcPr>
            <w:tcW w:w="3322" w:type="dxa"/>
            <w:vAlign w:val="bottom"/>
            <w:hideMark/>
          </w:tcPr>
          <w:p w:rsidR="00822294" w:rsidRPr="00822294" w:rsidRDefault="00822294" w:rsidP="0082229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2229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94" w:rsidRPr="00822294" w:rsidRDefault="00822294" w:rsidP="008222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</w:tbl>
    <w:p w:rsidR="00822294" w:rsidRPr="00822294" w:rsidRDefault="00822294" w:rsidP="0082229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22294" w:rsidRPr="00822294" w:rsidRDefault="00822294" w:rsidP="0082229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22294">
        <w:rPr>
          <w:sz w:val="28"/>
          <w:szCs w:val="28"/>
        </w:rPr>
        <w:t>г. Первоуральск</w:t>
      </w:r>
    </w:p>
    <w:p w:rsidR="00CD4451" w:rsidRPr="00590C63" w:rsidRDefault="00CD4451">
      <w:pPr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DF15D8" w:rsidRDefault="00DF15D8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DF15D8" w:rsidRPr="00590C63" w:rsidRDefault="00DF15D8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Pr="00590C63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590C63" w:rsidTr="00160128">
        <w:tc>
          <w:tcPr>
            <w:tcW w:w="4361" w:type="dxa"/>
            <w:shd w:val="clear" w:color="auto" w:fill="auto"/>
            <w:hideMark/>
          </w:tcPr>
          <w:p w:rsidR="00CD4451" w:rsidRPr="00590C63" w:rsidRDefault="00CD4451" w:rsidP="001601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0C63">
              <w:rPr>
                <w:rFonts w:ascii="Liberation Serif" w:hAnsi="Liberation Serif"/>
                <w:sz w:val="24"/>
                <w:szCs w:val="24"/>
              </w:rPr>
              <w:t>Об утверждении Порядка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Первоуральск, а также на земельных участках, государственная собственность на которые не разграничена.</w:t>
            </w:r>
          </w:p>
        </w:tc>
      </w:tr>
    </w:tbl>
    <w:p w:rsidR="00CD4451" w:rsidRPr="00590C63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590C63" w:rsidRPr="00590C63" w:rsidRDefault="00590C63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Pr="00590C63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590C63" w:rsidTr="00160128">
        <w:tc>
          <w:tcPr>
            <w:tcW w:w="9495" w:type="dxa"/>
            <w:shd w:val="clear" w:color="auto" w:fill="auto"/>
          </w:tcPr>
          <w:p w:rsidR="00CD4451" w:rsidRPr="00590C63" w:rsidRDefault="00CD4451" w:rsidP="00160128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0C63">
              <w:rPr>
                <w:rFonts w:ascii="Liberation Serif" w:hAnsi="Liberation Serif"/>
                <w:sz w:val="24"/>
                <w:szCs w:val="24"/>
              </w:rPr>
              <w:t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13 марта 2006 года № 38-ФЗ «О рекламе», руководствуясь Положением «О порядке распространения наружной рекламы на территории городского округа Первоуральск», утвержденным Решением Первоуральской городской Думы от                         25 сентября 2008 года № 494, Администрация городского округа Первоуральск</w:t>
            </w:r>
            <w:proofErr w:type="gramEnd"/>
          </w:p>
        </w:tc>
      </w:tr>
    </w:tbl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625269">
      <w:pPr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ПОСТАНОВЛЯЕТ: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Утвердить Порядок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Первоуральск, а также на земельных участках, государственная собственность на которые не разграничена (прилагается).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Постановление Администрации городского округа Первоуральск от 4 октября 2012 года № 2870 «Об утверждении порядка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Первоуральск, а также на земельных участках, государственная собственность на которые не разграничена» признать утратившим силу.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</w:t>
      </w:r>
      <w:r w:rsidR="00296EDB">
        <w:rPr>
          <w:rFonts w:ascii="Liberation Serif" w:hAnsi="Liberation Serif"/>
          <w:sz w:val="24"/>
          <w:szCs w:val="24"/>
        </w:rPr>
        <w:t xml:space="preserve"> и на официальном сайте городского округа Первоуральск</w:t>
      </w:r>
      <w:r w:rsidRPr="00CD4451">
        <w:rPr>
          <w:rFonts w:ascii="Liberation Serif" w:hAnsi="Liberation Serif"/>
          <w:sz w:val="24"/>
          <w:szCs w:val="24"/>
        </w:rPr>
        <w:t>.</w:t>
      </w:r>
    </w:p>
    <w:p w:rsidR="008110AA" w:rsidRDefault="008110AA" w:rsidP="008110AA">
      <w:pPr>
        <w:pStyle w:val="a3"/>
        <w:tabs>
          <w:tab w:val="left" w:pos="993"/>
        </w:tabs>
        <w:ind w:left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590C63" w:rsidRDefault="00590C63" w:rsidP="00590C63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90C63" w:rsidRDefault="00590C63" w:rsidP="00590C63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90C63" w:rsidRPr="00590C63" w:rsidRDefault="00590C63" w:rsidP="00590C63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D44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D445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Крючкова.</w:t>
      </w:r>
    </w:p>
    <w:p w:rsid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90C63" w:rsidRPr="00CD4451" w:rsidRDefault="00590C63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CD4451" w:rsidTr="00160128">
        <w:tc>
          <w:tcPr>
            <w:tcW w:w="5070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 И.В. </w:t>
            </w:r>
            <w:proofErr w:type="spellStart"/>
            <w:r w:rsidRPr="00CD44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Pr="00CD4451" w:rsidRDefault="00CD4451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  <w:t xml:space="preserve">    </w:t>
      </w:r>
      <w:bookmarkStart w:id="0" w:name="_GoBack"/>
      <w:bookmarkEnd w:id="0"/>
    </w:p>
    <w:sectPr w:rsidR="00CD4451" w:rsidRPr="00CD4451" w:rsidSect="00822294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C" w:rsidRDefault="002144BC" w:rsidP="008110AA">
      <w:r>
        <w:separator/>
      </w:r>
    </w:p>
  </w:endnote>
  <w:endnote w:type="continuationSeparator" w:id="0">
    <w:p w:rsidR="002144BC" w:rsidRDefault="002144BC" w:rsidP="0081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C" w:rsidRDefault="002144BC" w:rsidP="008110AA">
      <w:r>
        <w:separator/>
      </w:r>
    </w:p>
  </w:footnote>
  <w:footnote w:type="continuationSeparator" w:id="0">
    <w:p w:rsidR="002144BC" w:rsidRDefault="002144BC" w:rsidP="0081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19"/>
      <w:docPartObj>
        <w:docPartGallery w:val="Page Numbers (Top of Page)"/>
        <w:docPartUnique/>
      </w:docPartObj>
    </w:sdtPr>
    <w:sdtEndPr/>
    <w:sdtContent>
      <w:p w:rsidR="008110AA" w:rsidRDefault="008222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0AA" w:rsidRDefault="00811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51"/>
    <w:rsid w:val="001274E4"/>
    <w:rsid w:val="002144BC"/>
    <w:rsid w:val="002712C0"/>
    <w:rsid w:val="00296EDB"/>
    <w:rsid w:val="002C4D74"/>
    <w:rsid w:val="00433F3E"/>
    <w:rsid w:val="004364E1"/>
    <w:rsid w:val="00590C63"/>
    <w:rsid w:val="005926C4"/>
    <w:rsid w:val="005C551F"/>
    <w:rsid w:val="00625269"/>
    <w:rsid w:val="008110AA"/>
    <w:rsid w:val="00822294"/>
    <w:rsid w:val="00B005FF"/>
    <w:rsid w:val="00C404B2"/>
    <w:rsid w:val="00CD4451"/>
    <w:rsid w:val="00DF15D8"/>
    <w:rsid w:val="00F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0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Светлана Юмшанова</cp:lastModifiedBy>
  <cp:revision>5</cp:revision>
  <dcterms:created xsi:type="dcterms:W3CDTF">2019-12-27T05:41:00Z</dcterms:created>
  <dcterms:modified xsi:type="dcterms:W3CDTF">2020-02-18T11:01:00Z</dcterms:modified>
</cp:coreProperties>
</file>