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4" w:rsidRPr="00F83D24" w:rsidRDefault="00F83D24" w:rsidP="00F83D24">
      <w:pPr>
        <w:jc w:val="center"/>
      </w:pPr>
      <w:r w:rsidRPr="00F83D24">
        <w:rPr>
          <w:noProof/>
        </w:rPr>
        <w:drawing>
          <wp:inline distT="0" distB="0" distL="0" distR="0" wp14:anchorId="473790CC" wp14:editId="39BAC51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24" w:rsidRPr="00F83D24" w:rsidRDefault="00F83D24" w:rsidP="00F83D24">
      <w:pPr>
        <w:jc w:val="center"/>
        <w:rPr>
          <w:b/>
          <w:w w:val="150"/>
          <w:sz w:val="20"/>
          <w:szCs w:val="20"/>
        </w:rPr>
      </w:pPr>
      <w:r w:rsidRPr="00F83D2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83D24" w:rsidRPr="00F83D24" w:rsidRDefault="00F83D24" w:rsidP="00F83D24">
      <w:pPr>
        <w:jc w:val="center"/>
        <w:rPr>
          <w:b/>
          <w:w w:val="160"/>
          <w:sz w:val="36"/>
          <w:szCs w:val="20"/>
        </w:rPr>
      </w:pPr>
      <w:r w:rsidRPr="00F83D24">
        <w:rPr>
          <w:b/>
          <w:w w:val="160"/>
          <w:sz w:val="36"/>
          <w:szCs w:val="20"/>
        </w:rPr>
        <w:t>ПОСТАНОВЛЕНИЕ</w:t>
      </w:r>
    </w:p>
    <w:p w:rsidR="00F83D24" w:rsidRPr="00F83D24" w:rsidRDefault="00F83D24" w:rsidP="00F83D24">
      <w:pPr>
        <w:jc w:val="center"/>
        <w:rPr>
          <w:b/>
          <w:w w:val="160"/>
          <w:sz w:val="6"/>
          <w:szCs w:val="6"/>
        </w:rPr>
      </w:pPr>
    </w:p>
    <w:p w:rsidR="00F83D24" w:rsidRPr="00F83D24" w:rsidRDefault="00F83D24" w:rsidP="00F83D24">
      <w:pPr>
        <w:jc w:val="center"/>
        <w:rPr>
          <w:b/>
          <w:w w:val="160"/>
          <w:sz w:val="6"/>
          <w:szCs w:val="6"/>
        </w:rPr>
      </w:pPr>
    </w:p>
    <w:p w:rsidR="00F83D24" w:rsidRPr="00F83D24" w:rsidRDefault="00F83D24" w:rsidP="00F83D24">
      <w:pPr>
        <w:jc w:val="center"/>
        <w:rPr>
          <w:b/>
          <w:w w:val="160"/>
          <w:sz w:val="6"/>
          <w:szCs w:val="6"/>
        </w:rPr>
      </w:pPr>
      <w:r w:rsidRPr="00F83D2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DB2C" wp14:editId="0D0FFC5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83D24" w:rsidRPr="00F83D24" w:rsidTr="00F83D2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D24" w:rsidRPr="00F83D24" w:rsidRDefault="00F83D24" w:rsidP="00F83D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F83D24" w:rsidRPr="00F83D24" w:rsidRDefault="00F83D24" w:rsidP="00F83D2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83D2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D24" w:rsidRPr="00F83D24" w:rsidRDefault="00F83D24" w:rsidP="00F83D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</w:tbl>
    <w:p w:rsidR="00F83D24" w:rsidRPr="00F83D24" w:rsidRDefault="00F83D24" w:rsidP="00F83D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83D24" w:rsidRPr="00F83D24" w:rsidRDefault="00F83D24" w:rsidP="00F83D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83D24">
        <w:rPr>
          <w:sz w:val="28"/>
          <w:szCs w:val="28"/>
        </w:rPr>
        <w:t>г. Первоуральск</w:t>
      </w:r>
    </w:p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9D1537" w:rsidRDefault="009D1537" w:rsidP="009C552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83D24" w:rsidRPr="00DE00E9" w:rsidRDefault="00F83D24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D66AB7" w:rsidRPr="00DE00E9" w:rsidRDefault="00D66AB7" w:rsidP="00D66AB7">
      <w:pPr>
        <w:ind w:right="4818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</w:t>
      </w:r>
      <w:r w:rsidR="00741828">
        <w:rPr>
          <w:rFonts w:ascii="Liberation Serif" w:hAnsi="Liberation Serif"/>
        </w:rPr>
        <w:t xml:space="preserve"> на 2020 и плановый 2021 год</w:t>
      </w: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ind w:firstLine="708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 xml:space="preserve">В соответствии со статьей 78.1 Бюджетного кодекса Российской Федерации, руководствуясь Постановлением Правительства Российской Федерации </w:t>
      </w:r>
      <w:r w:rsidR="004D5DC6">
        <w:rPr>
          <w:rFonts w:ascii="Liberation Serif" w:hAnsi="Liberation Serif"/>
        </w:rPr>
        <w:t xml:space="preserve">                                                       </w:t>
      </w:r>
      <w:r w:rsidRPr="00DE00E9">
        <w:rPr>
          <w:rFonts w:ascii="Liberation Serif" w:hAnsi="Liberation Serif"/>
        </w:rPr>
        <w:t>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Администрация городского округа Первоуральск</w:t>
      </w: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741828" w:rsidRDefault="00741828" w:rsidP="00D66AB7">
      <w:pPr>
        <w:tabs>
          <w:tab w:val="left" w:pos="851"/>
        </w:tabs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tabs>
          <w:tab w:val="left" w:pos="851"/>
        </w:tabs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ПОСТАНОВЛЯЕТ:</w:t>
      </w:r>
    </w:p>
    <w:p w:rsidR="00D66AB7" w:rsidRPr="00DE00E9" w:rsidRDefault="00D66AB7" w:rsidP="00D66AB7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1.</w:t>
      </w:r>
      <w:r w:rsidRPr="00DE00E9">
        <w:rPr>
          <w:rFonts w:ascii="Liberation Serif" w:hAnsi="Liberation Serif"/>
        </w:rPr>
        <w:tab/>
        <w:t>Утвердить Порядок предоставления субсидии из бюджета городского округа Первоуральск на оказание поддержки общественным объединениям пожарной охраны (приложение</w:t>
      </w:r>
      <w:r w:rsidR="00817DB3">
        <w:rPr>
          <w:rFonts w:ascii="Liberation Serif" w:hAnsi="Liberation Serif"/>
        </w:rPr>
        <w:t xml:space="preserve"> 1</w:t>
      </w:r>
      <w:r w:rsidRPr="00DE00E9">
        <w:rPr>
          <w:rFonts w:ascii="Liberation Serif" w:hAnsi="Liberation Serif"/>
        </w:rPr>
        <w:t>).</w:t>
      </w:r>
    </w:p>
    <w:p w:rsidR="00D66AB7" w:rsidRPr="00DE00E9" w:rsidRDefault="00D66AB7" w:rsidP="00D66AB7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2.</w:t>
      </w:r>
      <w:r w:rsidRPr="00DE00E9">
        <w:rPr>
          <w:rFonts w:ascii="Liberation Serif" w:hAnsi="Liberation Serif"/>
        </w:rPr>
        <w:tab/>
        <w:t xml:space="preserve">Утвердить Методику расчета объема субсидии, предоставляемой из бюджета городского округа Первоуральск на оказание поддержки </w:t>
      </w:r>
      <w:proofErr w:type="gramStart"/>
      <w:r w:rsidRPr="00DE00E9">
        <w:rPr>
          <w:rFonts w:ascii="Liberation Serif" w:hAnsi="Liberation Serif"/>
        </w:rPr>
        <w:t>общественным</w:t>
      </w:r>
      <w:proofErr w:type="gramEnd"/>
      <w:r w:rsidRPr="00DE00E9">
        <w:rPr>
          <w:rFonts w:ascii="Liberation Serif" w:hAnsi="Liberation Serif"/>
        </w:rPr>
        <w:t xml:space="preserve"> объединениям пожарной охраны (приложение</w:t>
      </w:r>
      <w:r w:rsidR="00817DB3">
        <w:rPr>
          <w:rFonts w:ascii="Liberation Serif" w:hAnsi="Liberation Serif"/>
        </w:rPr>
        <w:t xml:space="preserve"> 2</w:t>
      </w:r>
      <w:r w:rsidRPr="00DE00E9">
        <w:rPr>
          <w:rFonts w:ascii="Liberation Serif" w:hAnsi="Liberation Serif"/>
        </w:rPr>
        <w:t>).</w:t>
      </w:r>
    </w:p>
    <w:p w:rsidR="00D66AB7" w:rsidRPr="00DE00E9" w:rsidRDefault="00D66AB7" w:rsidP="00D66AB7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3.</w:t>
      </w:r>
      <w:r w:rsidRPr="00DE00E9">
        <w:rPr>
          <w:rFonts w:ascii="Liberation Serif" w:hAnsi="Liberation Serif"/>
        </w:rPr>
        <w:tab/>
        <w:t xml:space="preserve">Признать утратившим силу постановление Администрации городского округа Первоуральск от </w:t>
      </w:r>
      <w:r w:rsidR="00DE00E9" w:rsidRPr="00DE00E9">
        <w:rPr>
          <w:rFonts w:ascii="Liberation Serif" w:hAnsi="Liberation Serif"/>
        </w:rPr>
        <w:t>29 мая 2018 года № 872</w:t>
      </w:r>
      <w:r w:rsidRPr="00DE00E9">
        <w:rPr>
          <w:rFonts w:ascii="Liberation Serif" w:hAnsi="Liberation Serif"/>
        </w:rPr>
        <w:t xml:space="preserve"> «Об утверждении Порядка предоставления субсидии из бюджета городского округа Первоуральск на </w:t>
      </w:r>
      <w:r w:rsidR="00DE00E9" w:rsidRPr="00DE00E9">
        <w:rPr>
          <w:rFonts w:ascii="Liberation Serif" w:hAnsi="Liberation Serif"/>
        </w:rPr>
        <w:t xml:space="preserve">оказание </w:t>
      </w:r>
      <w:r w:rsidRPr="00DE00E9">
        <w:rPr>
          <w:rFonts w:ascii="Liberation Serif" w:hAnsi="Liberation Serif"/>
        </w:rPr>
        <w:t>поддержк</w:t>
      </w:r>
      <w:r w:rsidR="00DE00E9" w:rsidRPr="00DE00E9">
        <w:rPr>
          <w:rFonts w:ascii="Liberation Serif" w:hAnsi="Liberation Serif"/>
        </w:rPr>
        <w:t>и</w:t>
      </w:r>
      <w:r w:rsidRPr="00DE00E9">
        <w:rPr>
          <w:rFonts w:ascii="Liberation Serif" w:hAnsi="Liberation Serif"/>
          <w:color w:val="FF0000"/>
        </w:rPr>
        <w:t xml:space="preserve"> </w:t>
      </w:r>
      <w:r w:rsidRPr="00DE00E9">
        <w:rPr>
          <w:rFonts w:ascii="Liberation Serif" w:hAnsi="Liberation Serif"/>
        </w:rPr>
        <w:t>общественным объединениям пожарной охраны</w:t>
      </w:r>
      <w:r w:rsidR="00DE00E9" w:rsidRPr="00DE00E9">
        <w:rPr>
          <w:rFonts w:ascii="Liberation Serif" w:hAnsi="Liberation Serif"/>
        </w:rPr>
        <w:t xml:space="preserve"> на 2018 и плановый 2019 год</w:t>
      </w:r>
      <w:r w:rsidRPr="00DE00E9">
        <w:rPr>
          <w:rFonts w:ascii="Liberation Serif" w:hAnsi="Liberation Serif"/>
        </w:rPr>
        <w:t>».</w:t>
      </w:r>
    </w:p>
    <w:p w:rsidR="00D66AB7" w:rsidRPr="00DE00E9" w:rsidRDefault="00D66AB7" w:rsidP="00D66AB7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4.</w:t>
      </w:r>
      <w:r w:rsidRPr="00DE00E9">
        <w:rPr>
          <w:rFonts w:ascii="Liberation Serif" w:hAnsi="Liberation Serif"/>
        </w:rPr>
        <w:tab/>
        <w:t>Настоящее постановление вступает в силу с момента подписания.</w:t>
      </w:r>
    </w:p>
    <w:p w:rsidR="00D66AB7" w:rsidRPr="00DE00E9" w:rsidRDefault="00D66AB7" w:rsidP="00D66AB7">
      <w:pPr>
        <w:pStyle w:val="a5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5.</w:t>
      </w:r>
      <w:r w:rsidRPr="00DE00E9">
        <w:rPr>
          <w:rFonts w:ascii="Liberation Serif" w:hAnsi="Liberation Serif"/>
        </w:rPr>
        <w:tab/>
      </w:r>
      <w:proofErr w:type="gramStart"/>
      <w:r w:rsidRPr="00DE00E9">
        <w:rPr>
          <w:rFonts w:ascii="Liberation Serif" w:hAnsi="Liberation Serif"/>
        </w:rPr>
        <w:t>Разместить</w:t>
      </w:r>
      <w:proofErr w:type="gramEnd"/>
      <w:r w:rsidRPr="00DE00E9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 </w:t>
      </w:r>
      <w:hyperlink r:id="rId9" w:history="1">
        <w:r w:rsidRPr="00DE00E9">
          <w:rPr>
            <w:rStyle w:val="a9"/>
            <w:rFonts w:ascii="Liberation Serif" w:hAnsi="Liberation Serif"/>
          </w:rPr>
          <w:t>www.prvadm.ru</w:t>
        </w:r>
      </w:hyperlink>
      <w:r w:rsidRPr="00DE00E9">
        <w:rPr>
          <w:rFonts w:ascii="Liberation Serif" w:hAnsi="Liberation Serif"/>
        </w:rPr>
        <w:t xml:space="preserve"> и опубликовать в газете «Вечерний Первоуральск».</w:t>
      </w:r>
    </w:p>
    <w:p w:rsidR="00D66AB7" w:rsidRPr="00DE00E9" w:rsidRDefault="00D66AB7" w:rsidP="00D66AB7">
      <w:pPr>
        <w:pStyle w:val="a5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6.</w:t>
      </w:r>
      <w:r w:rsidRPr="00DE00E9">
        <w:rPr>
          <w:rFonts w:ascii="Liberation Serif" w:hAnsi="Liberation Serif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</w:t>
      </w:r>
      <w:r w:rsidR="00DE00E9" w:rsidRPr="00DE00E9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DE00E9" w:rsidRPr="00DE00E9">
        <w:rPr>
          <w:rFonts w:ascii="Liberation Serif" w:hAnsi="Liberation Serif"/>
        </w:rPr>
        <w:t>Таммана</w:t>
      </w:r>
      <w:proofErr w:type="spellEnd"/>
      <w:r w:rsidRPr="00DE00E9">
        <w:rPr>
          <w:rFonts w:ascii="Liberation Serif" w:hAnsi="Liberation Serif"/>
        </w:rPr>
        <w:t xml:space="preserve">. </w:t>
      </w:r>
    </w:p>
    <w:p w:rsidR="00D66AB7" w:rsidRPr="00DE00E9" w:rsidRDefault="00D66AB7" w:rsidP="00D66AB7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Глава городского округа Первоуральск</w:t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  <w:t xml:space="preserve">  </w:t>
      </w:r>
      <w:r w:rsidR="00DE00E9">
        <w:rPr>
          <w:rFonts w:ascii="Liberation Serif" w:hAnsi="Liberation Serif"/>
        </w:rPr>
        <w:t xml:space="preserve">               </w:t>
      </w:r>
      <w:r w:rsidRPr="00DE00E9">
        <w:rPr>
          <w:rFonts w:ascii="Liberation Serif" w:hAnsi="Liberation Serif"/>
        </w:rPr>
        <w:t xml:space="preserve"> </w:t>
      </w:r>
      <w:r w:rsidR="00DE00E9" w:rsidRPr="00DE00E9">
        <w:rPr>
          <w:rFonts w:ascii="Liberation Serif" w:hAnsi="Liberation Serif"/>
        </w:rPr>
        <w:t xml:space="preserve">И.В. </w:t>
      </w:r>
      <w:proofErr w:type="spellStart"/>
      <w:r w:rsidR="00DE00E9" w:rsidRPr="00DE00E9">
        <w:rPr>
          <w:rFonts w:ascii="Liberation Serif" w:hAnsi="Liberation Serif"/>
        </w:rPr>
        <w:t>Кабец</w:t>
      </w:r>
      <w:proofErr w:type="spellEnd"/>
    </w:p>
    <w:p w:rsidR="00D66AB7" w:rsidRPr="00DE00E9" w:rsidRDefault="00D66AB7" w:rsidP="00D66AB7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EC404E" w:rsidRDefault="00EC404E" w:rsidP="009C552D">
      <w:pPr>
        <w:ind w:right="-1"/>
      </w:pPr>
    </w:p>
    <w:sectPr w:rsidR="00EC404E" w:rsidSect="00F83D24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F5" w:rsidRDefault="003C5DF5" w:rsidP="009673BA">
      <w:r>
        <w:separator/>
      </w:r>
    </w:p>
  </w:endnote>
  <w:endnote w:type="continuationSeparator" w:id="0">
    <w:p w:rsidR="003C5DF5" w:rsidRDefault="003C5DF5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F5" w:rsidRDefault="003C5DF5" w:rsidP="009673BA">
      <w:r>
        <w:separator/>
      </w:r>
    </w:p>
  </w:footnote>
  <w:footnote w:type="continuationSeparator" w:id="0">
    <w:p w:rsidR="003C5DF5" w:rsidRDefault="003C5DF5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24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1244F0"/>
    <w:rsid w:val="001A2F0B"/>
    <w:rsid w:val="00294882"/>
    <w:rsid w:val="003C5DF5"/>
    <w:rsid w:val="004D5DC6"/>
    <w:rsid w:val="005E6C09"/>
    <w:rsid w:val="006D1E09"/>
    <w:rsid w:val="00741828"/>
    <w:rsid w:val="0077062C"/>
    <w:rsid w:val="007D2EF3"/>
    <w:rsid w:val="00817DB3"/>
    <w:rsid w:val="009203D9"/>
    <w:rsid w:val="009673BA"/>
    <w:rsid w:val="00974B43"/>
    <w:rsid w:val="009C552D"/>
    <w:rsid w:val="009D0E8B"/>
    <w:rsid w:val="009D1537"/>
    <w:rsid w:val="00CB1D82"/>
    <w:rsid w:val="00D66AB7"/>
    <w:rsid w:val="00D9085E"/>
    <w:rsid w:val="00D91045"/>
    <w:rsid w:val="00DE00E9"/>
    <w:rsid w:val="00E14537"/>
    <w:rsid w:val="00EC404E"/>
    <w:rsid w:val="00EF1239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66AB7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66AB7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6</cp:revision>
  <dcterms:created xsi:type="dcterms:W3CDTF">2020-02-19T04:59:00Z</dcterms:created>
  <dcterms:modified xsi:type="dcterms:W3CDTF">2020-02-28T08:42:00Z</dcterms:modified>
</cp:coreProperties>
</file>