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86" w:rsidRDefault="00535A86" w:rsidP="00D55BFC">
      <w:pPr>
        <w:widowControl w:val="0"/>
        <w:tabs>
          <w:tab w:val="left" w:pos="5103"/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623CDF" w:rsidRPr="00623CDF" w:rsidRDefault="00623CDF" w:rsidP="00623CDF">
      <w:pPr>
        <w:jc w:val="center"/>
      </w:pPr>
      <w:r w:rsidRPr="00623CDF">
        <w:rPr>
          <w:noProof/>
        </w:rPr>
        <w:drawing>
          <wp:inline distT="0" distB="0" distL="0" distR="0" wp14:anchorId="7DD4A722" wp14:editId="621CB52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DF" w:rsidRPr="00623CDF" w:rsidRDefault="00623CDF" w:rsidP="00623CDF">
      <w:pPr>
        <w:jc w:val="center"/>
        <w:rPr>
          <w:b/>
          <w:w w:val="150"/>
          <w:sz w:val="20"/>
          <w:szCs w:val="20"/>
        </w:rPr>
      </w:pPr>
      <w:r w:rsidRPr="00623CD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23CDF" w:rsidRPr="00623CDF" w:rsidRDefault="00623CDF" w:rsidP="00623CDF">
      <w:pPr>
        <w:jc w:val="center"/>
        <w:rPr>
          <w:b/>
          <w:w w:val="160"/>
          <w:sz w:val="36"/>
          <w:szCs w:val="20"/>
        </w:rPr>
      </w:pPr>
      <w:r w:rsidRPr="00623CDF">
        <w:rPr>
          <w:b/>
          <w:w w:val="160"/>
          <w:sz w:val="36"/>
          <w:szCs w:val="20"/>
        </w:rPr>
        <w:t>ПОСТАНОВЛЕНИЕ</w:t>
      </w:r>
    </w:p>
    <w:p w:rsidR="00623CDF" w:rsidRPr="00623CDF" w:rsidRDefault="00623CDF" w:rsidP="00623CDF">
      <w:pPr>
        <w:jc w:val="center"/>
        <w:rPr>
          <w:b/>
          <w:w w:val="160"/>
          <w:sz w:val="6"/>
          <w:szCs w:val="6"/>
        </w:rPr>
      </w:pPr>
    </w:p>
    <w:p w:rsidR="00623CDF" w:rsidRPr="00623CDF" w:rsidRDefault="00623CDF" w:rsidP="00623CDF">
      <w:pPr>
        <w:jc w:val="center"/>
        <w:rPr>
          <w:b/>
          <w:w w:val="160"/>
          <w:sz w:val="6"/>
          <w:szCs w:val="6"/>
        </w:rPr>
      </w:pPr>
    </w:p>
    <w:p w:rsidR="00623CDF" w:rsidRPr="00623CDF" w:rsidRDefault="00623CDF" w:rsidP="00623CD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623CDF" w:rsidRPr="00623CDF" w:rsidTr="00623CD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CDF" w:rsidRPr="00623CDF" w:rsidRDefault="00623CDF" w:rsidP="00623CD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13.03.2020</w:t>
            </w:r>
          </w:p>
        </w:tc>
        <w:tc>
          <w:tcPr>
            <w:tcW w:w="3322" w:type="dxa"/>
            <w:vAlign w:val="bottom"/>
            <w:hideMark/>
          </w:tcPr>
          <w:p w:rsidR="00623CDF" w:rsidRPr="00623CDF" w:rsidRDefault="00623CDF" w:rsidP="00623CD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23CD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CDF" w:rsidRPr="00623CDF" w:rsidRDefault="00623CDF" w:rsidP="00623CD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</w:tr>
    </w:tbl>
    <w:p w:rsidR="00623CDF" w:rsidRPr="00623CDF" w:rsidRDefault="00623CDF" w:rsidP="00623CD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23CDF" w:rsidRPr="00623CDF" w:rsidRDefault="00623CDF" w:rsidP="00623CD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23CDF">
        <w:rPr>
          <w:sz w:val="28"/>
          <w:szCs w:val="28"/>
        </w:rPr>
        <w:t>г. Первоуральск</w:t>
      </w:r>
    </w:p>
    <w:p w:rsidR="00F44905" w:rsidRDefault="00F44905" w:rsidP="005C0279">
      <w:pPr>
        <w:widowControl w:val="0"/>
        <w:tabs>
          <w:tab w:val="left" w:pos="5103"/>
          <w:tab w:val="left" w:pos="5529"/>
        </w:tabs>
        <w:autoSpaceDE w:val="0"/>
        <w:autoSpaceDN w:val="0"/>
        <w:adjustRightInd w:val="0"/>
        <w:spacing w:line="228" w:lineRule="auto"/>
        <w:ind w:right="3825"/>
        <w:jc w:val="both"/>
        <w:rPr>
          <w:rFonts w:ascii="Liberation Serif" w:hAnsi="Liberation Serif"/>
          <w:szCs w:val="28"/>
        </w:rPr>
      </w:pPr>
    </w:p>
    <w:p w:rsidR="00F44905" w:rsidRDefault="00F44905" w:rsidP="005C0279">
      <w:pPr>
        <w:widowControl w:val="0"/>
        <w:tabs>
          <w:tab w:val="left" w:pos="5103"/>
          <w:tab w:val="left" w:pos="5529"/>
        </w:tabs>
        <w:autoSpaceDE w:val="0"/>
        <w:autoSpaceDN w:val="0"/>
        <w:adjustRightInd w:val="0"/>
        <w:spacing w:line="228" w:lineRule="auto"/>
        <w:ind w:right="3825"/>
        <w:jc w:val="both"/>
        <w:rPr>
          <w:rFonts w:ascii="Liberation Serif" w:hAnsi="Liberation Serif"/>
          <w:szCs w:val="28"/>
        </w:rPr>
      </w:pPr>
    </w:p>
    <w:p w:rsidR="00D55BFC" w:rsidRPr="00D55BFC" w:rsidRDefault="00D55BFC" w:rsidP="005C0279">
      <w:pPr>
        <w:widowControl w:val="0"/>
        <w:tabs>
          <w:tab w:val="left" w:pos="5103"/>
          <w:tab w:val="left" w:pos="5529"/>
        </w:tabs>
        <w:autoSpaceDE w:val="0"/>
        <w:autoSpaceDN w:val="0"/>
        <w:adjustRightInd w:val="0"/>
        <w:spacing w:line="228" w:lineRule="auto"/>
        <w:ind w:right="3825"/>
        <w:jc w:val="both"/>
        <w:rPr>
          <w:rFonts w:ascii="Liberation Serif" w:hAnsi="Liberation Serif"/>
          <w:szCs w:val="28"/>
          <w:highlight w:val="yellow"/>
        </w:rPr>
      </w:pPr>
      <w:r>
        <w:rPr>
          <w:rFonts w:ascii="Liberation Serif" w:hAnsi="Liberation Serif"/>
          <w:szCs w:val="28"/>
        </w:rPr>
        <w:t>О внесении изменений в Порядок</w:t>
      </w:r>
      <w:r w:rsidR="005C0279">
        <w:rPr>
          <w:rFonts w:ascii="Liberation Serif" w:hAnsi="Liberation Serif"/>
          <w:szCs w:val="28"/>
        </w:rPr>
        <w:t xml:space="preserve"> </w:t>
      </w:r>
      <w:r w:rsidR="00770897" w:rsidRPr="000A7982">
        <w:rPr>
          <w:rFonts w:ascii="Liberation Serif" w:hAnsi="Liberation Serif"/>
        </w:rPr>
        <w:t>составления и утверждения плана финансово – хозяйственной деятельности муниципальных бюджетных и автономных учреждений городского округа Первоуральск</w:t>
      </w:r>
      <w:r w:rsidR="000C2774">
        <w:rPr>
          <w:rFonts w:ascii="Liberation Serif" w:hAnsi="Liberation Serif"/>
        </w:rPr>
        <w:t>,</w:t>
      </w:r>
      <w:r w:rsidR="000C2774" w:rsidRPr="000C2774">
        <w:rPr>
          <w:rFonts w:ascii="Liberation Serif" w:hAnsi="Liberation Serif"/>
          <w:szCs w:val="28"/>
        </w:rPr>
        <w:t xml:space="preserve"> </w:t>
      </w:r>
      <w:r w:rsidR="000C2774">
        <w:rPr>
          <w:rFonts w:ascii="Liberation Serif" w:hAnsi="Liberation Serif"/>
          <w:szCs w:val="28"/>
        </w:rPr>
        <w:t xml:space="preserve">утвержденный </w:t>
      </w:r>
      <w:r w:rsidR="000C2774" w:rsidRPr="00CC22D5">
        <w:rPr>
          <w:rFonts w:ascii="Liberation Serif" w:hAnsi="Liberation Serif"/>
        </w:rPr>
        <w:t>постановлением Администрации городского округа Первоуральск от</w:t>
      </w:r>
      <w:r w:rsidR="008A07C1" w:rsidRPr="008A07C1">
        <w:rPr>
          <w:rFonts w:ascii="Liberation Serif" w:hAnsi="Liberation Serif"/>
        </w:rPr>
        <w:t xml:space="preserve"> 0</w:t>
      </w:r>
      <w:r w:rsidR="008A07C1" w:rsidRPr="008A07C1">
        <w:rPr>
          <w:rFonts w:ascii="Liberation Serif" w:eastAsiaTheme="minorHAnsi" w:hAnsi="Liberation Serif"/>
          <w:lang w:eastAsia="en-US"/>
        </w:rPr>
        <w:t>6 декабря 2019 года №2054</w:t>
      </w:r>
      <w:r w:rsidR="008A07C1" w:rsidRPr="008A07C1">
        <w:rPr>
          <w:rFonts w:ascii="Liberation Serif" w:hAnsi="Liberation Serif"/>
        </w:rPr>
        <w:t xml:space="preserve">  </w:t>
      </w:r>
    </w:p>
    <w:p w:rsidR="00D55BFC" w:rsidRPr="00D55BFC" w:rsidRDefault="00D55BFC" w:rsidP="00D55BFC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  <w:highlight w:val="yellow"/>
        </w:rPr>
      </w:pPr>
    </w:p>
    <w:p w:rsidR="00D55BFC" w:rsidRPr="00D55BFC" w:rsidRDefault="00D55BFC" w:rsidP="00D55BFC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  <w:highlight w:val="yellow"/>
        </w:rPr>
      </w:pPr>
    </w:p>
    <w:p w:rsidR="00D55BFC" w:rsidRPr="00D55BFC" w:rsidRDefault="00D55BFC" w:rsidP="00D55BFC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  <w:highlight w:val="yellow"/>
        </w:rPr>
      </w:pPr>
    </w:p>
    <w:p w:rsidR="00D55BFC" w:rsidRPr="00D55BFC" w:rsidRDefault="00D55BFC" w:rsidP="00D55BFC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/>
          <w:szCs w:val="28"/>
          <w:highlight w:val="yellow"/>
        </w:rPr>
      </w:pPr>
    </w:p>
    <w:p w:rsidR="00D55BFC" w:rsidRPr="00D55BFC" w:rsidRDefault="00770897" w:rsidP="00D55BF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Cs w:val="28"/>
          <w:highlight w:val="yellow"/>
        </w:rPr>
      </w:pPr>
      <w:proofErr w:type="gramStart"/>
      <w:r w:rsidRPr="000A7982">
        <w:rPr>
          <w:rFonts w:ascii="Liberation Serif" w:hAnsi="Liberation Serif"/>
        </w:rPr>
        <w:t>В соответствии с Бюджетным кодексом Российской Федерации,</w:t>
      </w:r>
      <w:r w:rsidRPr="000A7982">
        <w:rPr>
          <w:rFonts w:ascii="Liberation Serif" w:eastAsiaTheme="minorHAnsi" w:hAnsi="Liberation Serif"/>
          <w:lang w:eastAsia="en-US"/>
        </w:rPr>
        <w:t xml:space="preserve"> с </w:t>
      </w:r>
      <w:hyperlink r:id="rId7" w:history="1">
        <w:r w:rsidRPr="000A7982">
          <w:rPr>
            <w:rFonts w:ascii="Liberation Serif" w:eastAsiaTheme="minorHAnsi" w:hAnsi="Liberation Serif"/>
            <w:lang w:eastAsia="en-US"/>
          </w:rPr>
          <w:t>подпунктом          6 пункта 3.3 статьи 32</w:t>
        </w:r>
      </w:hyperlink>
      <w:r w:rsidRPr="000A7982">
        <w:rPr>
          <w:rFonts w:ascii="Liberation Serif" w:eastAsiaTheme="minorHAnsi" w:hAnsi="Liberation Serif"/>
          <w:lang w:eastAsia="en-US"/>
        </w:rPr>
        <w:t xml:space="preserve"> Федерального закона от 12 января 1996 года №7-ФЗ                                      «О некоммерческих организациях», </w:t>
      </w:r>
      <w:hyperlink r:id="rId8" w:history="1">
        <w:r w:rsidRPr="000A7982">
          <w:rPr>
            <w:rFonts w:ascii="Liberation Serif" w:eastAsiaTheme="minorHAnsi" w:hAnsi="Liberation Serif"/>
            <w:lang w:eastAsia="en-US"/>
          </w:rPr>
          <w:t>частью 13 статьи 2</w:t>
        </w:r>
      </w:hyperlink>
      <w:r w:rsidRPr="000A7982">
        <w:rPr>
          <w:rFonts w:ascii="Liberation Serif" w:eastAsiaTheme="minorHAnsi" w:hAnsi="Liberation Serif"/>
          <w:lang w:eastAsia="en-US"/>
        </w:rPr>
        <w:t xml:space="preserve"> Федерального закона от 3 ноября 2006 года №174-ФЗ «Об автономных учреждениях»,</w:t>
      </w:r>
      <w:r w:rsidRPr="000A7982">
        <w:rPr>
          <w:rFonts w:ascii="Liberation Serif" w:hAnsi="Liberation Serif"/>
        </w:rPr>
        <w:t xml:space="preserve"> руководствуясь </w:t>
      </w:r>
      <w:hyperlink r:id="rId9" w:history="1">
        <w:r w:rsidRPr="000A7982">
          <w:rPr>
            <w:rFonts w:ascii="Liberation Serif" w:hAnsi="Liberation Serif"/>
          </w:rPr>
          <w:t>Приказом</w:t>
        </w:r>
      </w:hyperlink>
      <w:r w:rsidRPr="000A7982">
        <w:rPr>
          <w:rFonts w:ascii="Liberation Serif" w:hAnsi="Liberation Serif"/>
        </w:rPr>
        <w:t xml:space="preserve"> Министерства финансов Российской Федерации от 31 августа 2018 года №186н                       «О требованиях к составлению и утверждению плана финансово-хозяйственной</w:t>
      </w:r>
      <w:proofErr w:type="gramEnd"/>
      <w:r w:rsidRPr="000A7982">
        <w:rPr>
          <w:rFonts w:ascii="Liberation Serif" w:hAnsi="Liberation Serif"/>
        </w:rPr>
        <w:t xml:space="preserve"> деятельности  государственного (муниципального) учреждения», Администрация городского округа Первоуральск</w:t>
      </w:r>
    </w:p>
    <w:p w:rsidR="00D55BFC" w:rsidRPr="00D55BFC" w:rsidRDefault="00D55BFC" w:rsidP="00D55BFC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b/>
          <w:szCs w:val="28"/>
          <w:highlight w:val="yellow"/>
        </w:rPr>
      </w:pPr>
    </w:p>
    <w:p w:rsidR="00D55BFC" w:rsidRPr="00D55BFC" w:rsidRDefault="00D55BFC" w:rsidP="00D55BFC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b/>
          <w:szCs w:val="28"/>
          <w:highlight w:val="yellow"/>
        </w:rPr>
      </w:pPr>
    </w:p>
    <w:p w:rsidR="00D55BFC" w:rsidRPr="00FC2A24" w:rsidRDefault="00D55BFC" w:rsidP="00D55BFC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szCs w:val="28"/>
        </w:rPr>
      </w:pPr>
      <w:r w:rsidRPr="00FC2A24">
        <w:rPr>
          <w:rFonts w:ascii="Liberation Serif" w:hAnsi="Liberation Serif"/>
          <w:szCs w:val="28"/>
        </w:rPr>
        <w:t>ПОСТАНОВЛЯЕТ:</w:t>
      </w:r>
    </w:p>
    <w:p w:rsidR="00F53AEE" w:rsidRDefault="00770897" w:rsidP="00E00CAB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Liberation Serif" w:hAnsi="Liberation Serif"/>
        </w:rPr>
      </w:pPr>
      <w:r w:rsidRPr="00C45C93">
        <w:rPr>
          <w:rFonts w:ascii="Liberation Serif" w:hAnsi="Liberation Serif"/>
        </w:rPr>
        <w:t xml:space="preserve">Внести </w:t>
      </w:r>
      <w:r w:rsidR="00FC2A24" w:rsidRPr="00C45C93">
        <w:rPr>
          <w:rFonts w:ascii="Liberation Serif" w:hAnsi="Liberation Serif"/>
        </w:rPr>
        <w:t xml:space="preserve">в </w:t>
      </w:r>
      <w:hyperlink r:id="rId10" w:history="1">
        <w:r w:rsidR="00FC2A24" w:rsidRPr="00C45C93">
          <w:rPr>
            <w:rFonts w:ascii="Liberation Serif" w:hAnsi="Liberation Serif"/>
          </w:rPr>
          <w:t>Порядок</w:t>
        </w:r>
      </w:hyperlink>
      <w:r w:rsidR="00FC2A24" w:rsidRPr="00C45C93">
        <w:rPr>
          <w:rFonts w:ascii="Liberation Serif" w:hAnsi="Liberation Serif"/>
        </w:rPr>
        <w:t xml:space="preserve"> составления и утверждения плана финансово-хозяйственной деятельности муниципальных бюджетных и автономных учреждений городского округа Первоуральск</w:t>
      </w:r>
      <w:r w:rsidR="00CC22D5" w:rsidRPr="00C45C93">
        <w:rPr>
          <w:rFonts w:ascii="Liberation Serif" w:hAnsi="Liberation Serif"/>
        </w:rPr>
        <w:t xml:space="preserve">, утвержденный постановлением Администрации городского округа Первоуральск от </w:t>
      </w:r>
      <w:r w:rsidR="008A07C1" w:rsidRPr="00C45C93">
        <w:rPr>
          <w:rFonts w:ascii="Liberation Serif" w:hAnsi="Liberation Serif"/>
        </w:rPr>
        <w:t>0</w:t>
      </w:r>
      <w:r w:rsidR="008A07C1" w:rsidRPr="00C45C93">
        <w:rPr>
          <w:rFonts w:ascii="Liberation Serif" w:eastAsiaTheme="minorHAnsi" w:hAnsi="Liberation Serif"/>
          <w:lang w:eastAsia="en-US"/>
        </w:rPr>
        <w:t>6 декабря 2019 года №2054</w:t>
      </w:r>
      <w:r w:rsidR="00CC22D5" w:rsidRPr="00C45C93">
        <w:rPr>
          <w:rFonts w:ascii="Liberation Serif" w:hAnsi="Liberation Serif"/>
        </w:rPr>
        <w:t xml:space="preserve"> </w:t>
      </w:r>
      <w:r w:rsidR="000C2774" w:rsidRPr="00C45C93">
        <w:rPr>
          <w:rFonts w:ascii="Liberation Serif" w:hAnsi="Liberation Serif"/>
        </w:rPr>
        <w:t xml:space="preserve"> </w:t>
      </w:r>
      <w:r w:rsidR="00F53AEE">
        <w:rPr>
          <w:rFonts w:ascii="Liberation Serif" w:hAnsi="Liberation Serif"/>
        </w:rPr>
        <w:t>следующие изменения</w:t>
      </w:r>
      <w:r w:rsidR="00E00CAB">
        <w:rPr>
          <w:rFonts w:ascii="Liberation Serif" w:hAnsi="Liberation Serif"/>
        </w:rPr>
        <w:t>:</w:t>
      </w:r>
    </w:p>
    <w:p w:rsidR="00C45C93" w:rsidRPr="00F53AEE" w:rsidRDefault="00F53AEE" w:rsidP="00E00CAB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hanging="21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</w:t>
      </w:r>
      <w:r w:rsidR="00C45C93" w:rsidRPr="00F53AEE">
        <w:rPr>
          <w:rFonts w:ascii="Liberation Serif" w:hAnsi="Liberation Serif"/>
        </w:rPr>
        <w:t>ункт</w:t>
      </w:r>
      <w:r w:rsidR="00B5797A">
        <w:rPr>
          <w:rFonts w:ascii="Liberation Serif" w:hAnsi="Liberation Serif"/>
        </w:rPr>
        <w:t>ы</w:t>
      </w:r>
      <w:r w:rsidR="00C45C93" w:rsidRPr="00F53AEE">
        <w:rPr>
          <w:rFonts w:ascii="Liberation Serif" w:hAnsi="Liberation Serif"/>
        </w:rPr>
        <w:t xml:space="preserve"> 11, 12 </w:t>
      </w:r>
      <w:r w:rsidR="00B5797A">
        <w:rPr>
          <w:rFonts w:ascii="Liberation Serif" w:hAnsi="Liberation Serif"/>
        </w:rPr>
        <w:t xml:space="preserve">Порядка </w:t>
      </w:r>
      <w:r w:rsidRPr="00F53AEE">
        <w:rPr>
          <w:rFonts w:ascii="Liberation Serif" w:hAnsi="Liberation Serif"/>
        </w:rPr>
        <w:t>изложи</w:t>
      </w:r>
      <w:r>
        <w:rPr>
          <w:rFonts w:ascii="Liberation Serif" w:hAnsi="Liberation Serif"/>
        </w:rPr>
        <w:t>ть</w:t>
      </w:r>
      <w:r w:rsidRPr="00F53AEE">
        <w:rPr>
          <w:rFonts w:ascii="Liberation Serif" w:hAnsi="Liberation Serif"/>
        </w:rPr>
        <w:t xml:space="preserve"> </w:t>
      </w:r>
      <w:r w:rsidR="00C45C93" w:rsidRPr="00F53AEE">
        <w:rPr>
          <w:rFonts w:ascii="Liberation Serif" w:hAnsi="Liberation Serif"/>
        </w:rPr>
        <w:t>в новой редакции</w:t>
      </w:r>
      <w:r w:rsidR="00CC22D5" w:rsidRPr="00F53AEE">
        <w:rPr>
          <w:rFonts w:ascii="Liberation Serif" w:hAnsi="Liberation Serif"/>
        </w:rPr>
        <w:t>:</w:t>
      </w:r>
      <w:r w:rsidR="00770897" w:rsidRPr="00F53AEE">
        <w:rPr>
          <w:rFonts w:ascii="Liberation Serif" w:hAnsi="Liberation Serif"/>
        </w:rPr>
        <w:t xml:space="preserve">  </w:t>
      </w:r>
    </w:p>
    <w:p w:rsidR="006A3479" w:rsidRDefault="00C45C93" w:rsidP="00E00CAB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661ED4" w:rsidRPr="00C45C93">
        <w:rPr>
          <w:rFonts w:ascii="Liberation Serif" w:hAnsi="Liberation Serif"/>
        </w:rPr>
        <w:t>11. Внесение изменений в показатели Плана по поступлениям и (или) выплатам должно формироваться путем внесения изменений в соответствующие обоснования</w:t>
      </w:r>
      <w:r w:rsidR="007760E6">
        <w:rPr>
          <w:rFonts w:ascii="Liberation Serif" w:hAnsi="Liberation Serif"/>
        </w:rPr>
        <w:t>,</w:t>
      </w:r>
      <w:r w:rsidR="00661ED4" w:rsidRPr="00C45C93">
        <w:rPr>
          <w:rFonts w:ascii="Liberation Serif" w:hAnsi="Liberation Serif"/>
        </w:rPr>
        <w:t xml:space="preserve"> расчеты</w:t>
      </w:r>
      <w:r w:rsidR="007760E6">
        <w:rPr>
          <w:rFonts w:ascii="Liberation Serif" w:hAnsi="Liberation Serif"/>
        </w:rPr>
        <w:t xml:space="preserve"> и расшифровки</w:t>
      </w:r>
      <w:r w:rsidR="00661ED4" w:rsidRPr="00C45C93">
        <w:rPr>
          <w:rFonts w:ascii="Liberation Serif" w:hAnsi="Liberation Serif"/>
        </w:rPr>
        <w:t xml:space="preserve">  плановых показателей поступлений и выплат, сформированные при составлении Плана.</w:t>
      </w:r>
      <w:r w:rsidR="006A3479" w:rsidRPr="006A3479">
        <w:rPr>
          <w:rFonts w:ascii="Liberation Serif" w:hAnsi="Liberation Serif"/>
        </w:rPr>
        <w:t xml:space="preserve"> </w:t>
      </w:r>
    </w:p>
    <w:p w:rsidR="00661ED4" w:rsidRPr="00C45C93" w:rsidRDefault="00635D9F" w:rsidP="00E00CAB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6A3479" w:rsidRPr="00E15DB5">
        <w:rPr>
          <w:rFonts w:ascii="Liberation Serif" w:hAnsi="Liberation Serif"/>
        </w:rPr>
        <w:t>несения изменений</w:t>
      </w:r>
      <w:r w:rsidRPr="00635D9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п</w:t>
      </w:r>
      <w:r w:rsidRPr="00E15DB5">
        <w:rPr>
          <w:rFonts w:ascii="Liberation Serif" w:hAnsi="Liberation Serif"/>
        </w:rPr>
        <w:t>оказатели Плана</w:t>
      </w:r>
      <w:r w:rsidR="006A3479" w:rsidRPr="00E15DB5">
        <w:rPr>
          <w:rFonts w:ascii="Liberation Serif" w:hAnsi="Liberation Serif"/>
        </w:rPr>
        <w:t>, предусматривающих уменьшение</w:t>
      </w:r>
      <w:r w:rsidR="00F15EE9">
        <w:rPr>
          <w:rFonts w:ascii="Liberation Serif" w:hAnsi="Liberation Serif"/>
        </w:rPr>
        <w:t xml:space="preserve">, либо увеличение </w:t>
      </w:r>
      <w:r w:rsidR="005A5832" w:rsidRPr="006348AE">
        <w:rPr>
          <w:rFonts w:ascii="Liberation Serif" w:hAnsi="Liberation Serif"/>
        </w:rPr>
        <w:t>показател</w:t>
      </w:r>
      <w:r w:rsidR="005A5832">
        <w:rPr>
          <w:rFonts w:ascii="Liberation Serif" w:hAnsi="Liberation Serif"/>
        </w:rPr>
        <w:t>ей</w:t>
      </w:r>
      <w:r w:rsidR="005A5832" w:rsidRPr="00C45C93">
        <w:rPr>
          <w:rFonts w:ascii="Liberation Serif" w:hAnsi="Liberation Serif"/>
        </w:rPr>
        <w:t xml:space="preserve"> поступлений и выплат</w:t>
      </w:r>
      <w:r w:rsidR="006A3479" w:rsidRPr="006348AE">
        <w:rPr>
          <w:rFonts w:ascii="Liberation Serif" w:hAnsi="Liberation Serif"/>
        </w:rPr>
        <w:t>, не должн</w:t>
      </w:r>
      <w:r w:rsidR="005A5832">
        <w:rPr>
          <w:rFonts w:ascii="Liberation Serif" w:hAnsi="Liberation Serif"/>
        </w:rPr>
        <w:t>о</w:t>
      </w:r>
      <w:r w:rsidR="006A3479" w:rsidRPr="006348AE">
        <w:rPr>
          <w:rFonts w:ascii="Liberation Serif" w:hAnsi="Liberation Serif"/>
        </w:rPr>
        <w:t xml:space="preserve"> вступать в противоречие с показателями планов закупок, указанных в </w:t>
      </w:r>
      <w:hyperlink w:anchor="P1097" w:history="1">
        <w:r w:rsidR="006A3479" w:rsidRPr="006348AE">
          <w:rPr>
            <w:rFonts w:ascii="Liberation Serif" w:hAnsi="Liberation Serif"/>
          </w:rPr>
          <w:t>пункте 38</w:t>
        </w:r>
      </w:hyperlink>
      <w:r w:rsidR="006A3479" w:rsidRPr="006348AE">
        <w:rPr>
          <w:rFonts w:ascii="Liberation Serif" w:hAnsi="Liberation Serif"/>
        </w:rPr>
        <w:t xml:space="preserve"> настоящего порядка.</w:t>
      </w:r>
    </w:p>
    <w:p w:rsidR="00661ED4" w:rsidRPr="006348AE" w:rsidRDefault="00661ED4" w:rsidP="00E00C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348AE">
        <w:rPr>
          <w:rFonts w:ascii="Liberation Serif" w:hAnsi="Liberation Serif"/>
        </w:rPr>
        <w:t xml:space="preserve">12. При каждом внесении изменений в План в соответствии с настоящим </w:t>
      </w:r>
      <w:r w:rsidR="00E20C15">
        <w:rPr>
          <w:rFonts w:ascii="Liberation Serif" w:hAnsi="Liberation Serif"/>
        </w:rPr>
        <w:t>п</w:t>
      </w:r>
      <w:r w:rsidRPr="006348AE">
        <w:rPr>
          <w:rFonts w:ascii="Liberation Serif" w:hAnsi="Liberation Serif"/>
        </w:rPr>
        <w:t>орядком составляется изменение к Плану финансово-хозяйствен</w:t>
      </w:r>
      <w:r w:rsidR="00C45C93">
        <w:rPr>
          <w:rFonts w:ascii="Liberation Serif" w:hAnsi="Liberation Serif"/>
        </w:rPr>
        <w:t>н</w:t>
      </w:r>
      <w:r w:rsidRPr="006348AE">
        <w:rPr>
          <w:rFonts w:ascii="Liberation Serif" w:hAnsi="Liberation Serif"/>
        </w:rPr>
        <w:t xml:space="preserve">ой деятельности по форме </w:t>
      </w:r>
      <w:proofErr w:type="gramStart"/>
      <w:r w:rsidRPr="006348AE">
        <w:rPr>
          <w:rFonts w:ascii="Liberation Serif" w:hAnsi="Liberation Serif"/>
        </w:rPr>
        <w:t xml:space="preserve">согласно </w:t>
      </w:r>
      <w:hyperlink w:anchor="P825" w:history="1">
        <w:r w:rsidRPr="006348AE">
          <w:rPr>
            <w:rFonts w:ascii="Liberation Serif" w:hAnsi="Liberation Serif"/>
          </w:rPr>
          <w:t>таблицы</w:t>
        </w:r>
        <w:proofErr w:type="gramEnd"/>
        <w:r w:rsidRPr="006348AE">
          <w:rPr>
            <w:rFonts w:ascii="Liberation Serif" w:hAnsi="Liberation Serif"/>
          </w:rPr>
          <w:t xml:space="preserve"> </w:t>
        </w:r>
        <w:r w:rsidR="008E1505">
          <w:rPr>
            <w:rFonts w:ascii="Liberation Serif" w:hAnsi="Liberation Serif"/>
          </w:rPr>
          <w:t xml:space="preserve">в </w:t>
        </w:r>
        <w:r w:rsidRPr="006348AE">
          <w:rPr>
            <w:rFonts w:ascii="Liberation Serif" w:hAnsi="Liberation Serif"/>
          </w:rPr>
          <w:t>программно</w:t>
        </w:r>
        <w:r w:rsidR="008E1505">
          <w:rPr>
            <w:rFonts w:ascii="Liberation Serif" w:hAnsi="Liberation Serif"/>
          </w:rPr>
          <w:t>м</w:t>
        </w:r>
        <w:r w:rsidRPr="006348AE">
          <w:rPr>
            <w:rFonts w:ascii="Liberation Serif" w:hAnsi="Liberation Serif"/>
          </w:rPr>
          <w:t xml:space="preserve"> комплекс</w:t>
        </w:r>
        <w:r w:rsidR="008E1505">
          <w:rPr>
            <w:rFonts w:ascii="Liberation Serif" w:hAnsi="Liberation Serif"/>
          </w:rPr>
          <w:t>е</w:t>
        </w:r>
        <w:r w:rsidRPr="006348AE">
          <w:rPr>
            <w:rFonts w:ascii="Liberation Serif" w:hAnsi="Liberation Serif"/>
          </w:rPr>
          <w:t xml:space="preserve"> </w:t>
        </w:r>
      </w:hyperlink>
      <w:r w:rsidR="00022424" w:rsidRPr="00E15DB5">
        <w:rPr>
          <w:rFonts w:ascii="Liberation Serif" w:hAnsi="Liberation Serif"/>
        </w:rPr>
        <w:t>«Бюджет-СМАРТ»</w:t>
      </w:r>
      <w:r w:rsidR="00AA213C">
        <w:rPr>
          <w:rFonts w:ascii="Liberation Serif" w:hAnsi="Liberation Serif"/>
        </w:rPr>
        <w:t>.</w:t>
      </w:r>
      <w:r w:rsidRPr="006348AE">
        <w:rPr>
          <w:rFonts w:ascii="Liberation Serif" w:hAnsi="Liberation Serif"/>
        </w:rPr>
        <w:t xml:space="preserve"> </w:t>
      </w:r>
    </w:p>
    <w:p w:rsidR="00661ED4" w:rsidRPr="006348AE" w:rsidRDefault="00661ED4" w:rsidP="00E00C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348AE">
        <w:rPr>
          <w:rFonts w:ascii="Liberation Serif" w:hAnsi="Liberation Serif"/>
        </w:rPr>
        <w:t xml:space="preserve">В течение квартала оформленные и </w:t>
      </w:r>
      <w:r w:rsidRPr="00010498">
        <w:rPr>
          <w:rFonts w:ascii="Liberation Serif" w:hAnsi="Liberation Serif"/>
        </w:rPr>
        <w:t xml:space="preserve">подписанные </w:t>
      </w:r>
      <w:hyperlink r:id="rId11" w:history="1">
        <w:r w:rsidRPr="00010498">
          <w:rPr>
            <w:rFonts w:ascii="Liberation Serif" w:hAnsi="Liberation Serif"/>
          </w:rPr>
          <w:t>изменения</w:t>
        </w:r>
      </w:hyperlink>
      <w:r w:rsidRPr="00010498">
        <w:rPr>
          <w:rFonts w:ascii="Liberation Serif" w:hAnsi="Liberation Serif"/>
        </w:rPr>
        <w:t xml:space="preserve"> к Плану</w:t>
      </w:r>
      <w:r w:rsidRPr="006348AE">
        <w:rPr>
          <w:rFonts w:ascii="Liberation Serif" w:hAnsi="Liberation Serif"/>
        </w:rPr>
        <w:t xml:space="preserve"> по форме </w:t>
      </w:r>
      <w:proofErr w:type="gramStart"/>
      <w:r w:rsidRPr="006348AE">
        <w:rPr>
          <w:rFonts w:ascii="Liberation Serif" w:hAnsi="Liberation Serif"/>
        </w:rPr>
        <w:t xml:space="preserve">согласно </w:t>
      </w:r>
      <w:hyperlink w:anchor="P825" w:history="1">
        <w:r w:rsidRPr="006348AE">
          <w:rPr>
            <w:rFonts w:ascii="Liberation Serif" w:hAnsi="Liberation Serif"/>
          </w:rPr>
          <w:t>таблицы</w:t>
        </w:r>
        <w:proofErr w:type="gramEnd"/>
        <w:r w:rsidRPr="006348AE">
          <w:rPr>
            <w:rFonts w:ascii="Liberation Serif" w:hAnsi="Liberation Serif"/>
          </w:rPr>
          <w:t xml:space="preserve"> </w:t>
        </w:r>
        <w:r w:rsidR="00E20C15">
          <w:rPr>
            <w:rFonts w:ascii="Liberation Serif" w:hAnsi="Liberation Serif"/>
          </w:rPr>
          <w:t xml:space="preserve">из </w:t>
        </w:r>
        <w:r w:rsidRPr="006348AE">
          <w:rPr>
            <w:rFonts w:ascii="Liberation Serif" w:hAnsi="Liberation Serif"/>
          </w:rPr>
          <w:t xml:space="preserve">программного комплекса </w:t>
        </w:r>
      </w:hyperlink>
      <w:r w:rsidR="00022424" w:rsidRPr="00E15DB5">
        <w:rPr>
          <w:rFonts w:ascii="Liberation Serif" w:hAnsi="Liberation Serif"/>
        </w:rPr>
        <w:t>«Бюджет-СМАРТ»</w:t>
      </w:r>
      <w:r w:rsidR="00022424">
        <w:rPr>
          <w:rFonts w:ascii="Liberation Serif" w:hAnsi="Liberation Serif"/>
        </w:rPr>
        <w:t xml:space="preserve"> </w:t>
      </w:r>
      <w:r w:rsidRPr="006348AE">
        <w:rPr>
          <w:rFonts w:ascii="Liberation Serif" w:hAnsi="Liberation Serif"/>
        </w:rPr>
        <w:t xml:space="preserve">отражаются в уточненном Плане финансово-хозяйственной деятельности учреждения. </w:t>
      </w:r>
    </w:p>
    <w:p w:rsidR="00661ED4" w:rsidRDefault="00661ED4" w:rsidP="00E00C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348AE">
        <w:rPr>
          <w:rFonts w:ascii="Liberation Serif" w:hAnsi="Liberation Serif"/>
        </w:rPr>
        <w:t>Уточненный План составляется по состоянию на последнюю дату квартала финансового года</w:t>
      </w:r>
      <w:proofErr w:type="gramStart"/>
      <w:r w:rsidRPr="006348AE">
        <w:rPr>
          <w:rFonts w:ascii="Liberation Serif" w:hAnsi="Liberation Serif"/>
        </w:rPr>
        <w:t>.</w:t>
      </w:r>
      <w:r w:rsidR="00C45C93">
        <w:rPr>
          <w:rFonts w:ascii="Liberation Serif" w:hAnsi="Liberation Serif"/>
        </w:rPr>
        <w:t>»</w:t>
      </w:r>
      <w:proofErr w:type="gramEnd"/>
    </w:p>
    <w:p w:rsidR="003E45F1" w:rsidRPr="00A569EE" w:rsidRDefault="003E45F1" w:rsidP="003E45F1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Pr="00A569EE">
        <w:rPr>
          <w:rFonts w:ascii="Liberation Serif" w:hAnsi="Liberation Serif"/>
        </w:rPr>
        <w:t>Пункт</w:t>
      </w:r>
      <w:r w:rsidR="00B5797A" w:rsidRPr="00A569EE">
        <w:rPr>
          <w:rFonts w:ascii="Liberation Serif" w:hAnsi="Liberation Serif"/>
        </w:rPr>
        <w:t>ы</w:t>
      </w:r>
      <w:r w:rsidRPr="00A569EE">
        <w:rPr>
          <w:rFonts w:ascii="Liberation Serif" w:hAnsi="Liberation Serif"/>
        </w:rPr>
        <w:t xml:space="preserve"> 41,42, </w:t>
      </w:r>
      <w:r w:rsidR="00B5797A" w:rsidRPr="00A569EE">
        <w:rPr>
          <w:rFonts w:ascii="Liberation Serif" w:hAnsi="Liberation Serif"/>
        </w:rPr>
        <w:t xml:space="preserve">Порядка </w:t>
      </w:r>
      <w:r w:rsidRPr="00A569EE">
        <w:rPr>
          <w:rFonts w:ascii="Liberation Serif" w:hAnsi="Liberation Serif"/>
        </w:rPr>
        <w:t xml:space="preserve">изложить в новой редакции:  </w:t>
      </w:r>
    </w:p>
    <w:p w:rsidR="00F53AEE" w:rsidRPr="00A569EE" w:rsidRDefault="003A3448" w:rsidP="00F53AEE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A569EE">
        <w:rPr>
          <w:rFonts w:ascii="Liberation Serif" w:hAnsi="Liberation Serif"/>
          <w:sz w:val="24"/>
          <w:szCs w:val="24"/>
        </w:rPr>
        <w:lastRenderedPageBreak/>
        <w:t>«</w:t>
      </w:r>
      <w:r w:rsidR="00F53AEE" w:rsidRPr="00A569EE">
        <w:rPr>
          <w:rFonts w:ascii="Liberation Serif" w:hAnsi="Liberation Serif"/>
          <w:sz w:val="24"/>
          <w:szCs w:val="24"/>
        </w:rPr>
        <w:t xml:space="preserve">41. План муниципального бюджетного учреждения утверждается руководителем </w:t>
      </w:r>
      <w:r w:rsidR="00B83E95" w:rsidRPr="00A569EE">
        <w:rPr>
          <w:rFonts w:ascii="Liberation Serif" w:hAnsi="Liberation Serif"/>
          <w:sz w:val="24"/>
          <w:szCs w:val="24"/>
        </w:rPr>
        <w:t>учредителя учреждения</w:t>
      </w:r>
      <w:r w:rsidR="00EE3FB6" w:rsidRPr="00A569EE">
        <w:rPr>
          <w:rFonts w:ascii="Liberation Serif" w:hAnsi="Liberation Serif"/>
          <w:sz w:val="24"/>
          <w:szCs w:val="24"/>
        </w:rPr>
        <w:t>, являющи</w:t>
      </w:r>
      <w:r w:rsidR="007702E3" w:rsidRPr="00A569EE">
        <w:rPr>
          <w:rFonts w:ascii="Liberation Serif" w:hAnsi="Liberation Serif"/>
          <w:sz w:val="24"/>
          <w:szCs w:val="24"/>
        </w:rPr>
        <w:t>м</w:t>
      </w:r>
      <w:r w:rsidR="00EE3FB6" w:rsidRPr="00A569EE">
        <w:rPr>
          <w:rFonts w:ascii="Liberation Serif" w:hAnsi="Liberation Serif"/>
          <w:sz w:val="24"/>
          <w:szCs w:val="24"/>
        </w:rPr>
        <w:t>ся главным распорядителем средств бюджета</w:t>
      </w:r>
      <w:r w:rsidR="00B83E95" w:rsidRPr="00A569EE">
        <w:rPr>
          <w:rFonts w:ascii="Liberation Serif" w:hAnsi="Liberation Serif"/>
          <w:sz w:val="24"/>
          <w:szCs w:val="24"/>
        </w:rPr>
        <w:t xml:space="preserve"> </w:t>
      </w:r>
      <w:r w:rsidR="00F53AEE" w:rsidRPr="00A569EE">
        <w:rPr>
          <w:rFonts w:ascii="Liberation Serif" w:hAnsi="Liberation Serif"/>
          <w:sz w:val="24"/>
          <w:szCs w:val="24"/>
        </w:rPr>
        <w:t>либо уполномоченным лицом</w:t>
      </w:r>
      <w:r w:rsidR="00B83E95" w:rsidRPr="00A569EE">
        <w:rPr>
          <w:rFonts w:ascii="Liberation Serif" w:hAnsi="Liberation Serif"/>
          <w:sz w:val="24"/>
          <w:szCs w:val="24"/>
        </w:rPr>
        <w:t xml:space="preserve"> органа учредителя  </w:t>
      </w:r>
      <w:r w:rsidR="00F53AEE" w:rsidRPr="00A569EE">
        <w:rPr>
          <w:rFonts w:ascii="Liberation Serif" w:hAnsi="Liberation Serif"/>
          <w:sz w:val="24"/>
          <w:szCs w:val="24"/>
        </w:rPr>
        <w:t>учреждения.</w:t>
      </w:r>
    </w:p>
    <w:p w:rsidR="00F53AEE" w:rsidRPr="00A569EE" w:rsidRDefault="00F53AEE" w:rsidP="00F53AEE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A569EE">
        <w:rPr>
          <w:rFonts w:ascii="Liberation Serif" w:hAnsi="Liberation Serif"/>
          <w:sz w:val="24"/>
          <w:szCs w:val="24"/>
        </w:rPr>
        <w:t xml:space="preserve">42. План муниципального автономного учреждения утверждается руководителем </w:t>
      </w:r>
      <w:r w:rsidR="007702E3" w:rsidRPr="00A569EE">
        <w:rPr>
          <w:rFonts w:ascii="Liberation Serif" w:hAnsi="Liberation Serif"/>
          <w:sz w:val="24"/>
          <w:szCs w:val="24"/>
        </w:rPr>
        <w:t>учредителя учреждения, являющимся главным распорядителем средств бюджета либо уполномоченным лицом органа учредителя</w:t>
      </w:r>
      <w:r w:rsidR="0080430E" w:rsidRPr="00A569EE">
        <w:rPr>
          <w:rFonts w:ascii="Liberation Serif" w:hAnsi="Liberation Serif"/>
          <w:sz w:val="24"/>
          <w:szCs w:val="24"/>
        </w:rPr>
        <w:t xml:space="preserve"> учреждения</w:t>
      </w:r>
      <w:r w:rsidRPr="00A569EE">
        <w:rPr>
          <w:rFonts w:ascii="Liberation Serif" w:hAnsi="Liberation Serif"/>
          <w:sz w:val="24"/>
          <w:szCs w:val="24"/>
        </w:rPr>
        <w:t xml:space="preserve"> после рассмотрения Плана наблюдательным советом муниципального автономного учреждения. Заключение наблюдательного совета учреждения является приложением к Плану</w:t>
      </w:r>
      <w:proofErr w:type="gramStart"/>
      <w:r w:rsidRPr="00A569EE">
        <w:rPr>
          <w:rFonts w:ascii="Liberation Serif" w:hAnsi="Liberation Serif"/>
          <w:sz w:val="24"/>
          <w:szCs w:val="24"/>
        </w:rPr>
        <w:t>.</w:t>
      </w:r>
      <w:r w:rsidR="003A3448" w:rsidRPr="00A569EE">
        <w:rPr>
          <w:rFonts w:ascii="Liberation Serif" w:hAnsi="Liberation Serif"/>
          <w:sz w:val="24"/>
          <w:szCs w:val="24"/>
        </w:rPr>
        <w:t>»</w:t>
      </w:r>
      <w:proofErr w:type="gramEnd"/>
    </w:p>
    <w:p w:rsidR="00D55BFC" w:rsidRPr="00A569EE" w:rsidRDefault="00D55BFC" w:rsidP="00535A86">
      <w:pPr>
        <w:tabs>
          <w:tab w:val="left" w:pos="1276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Liberation Serif" w:hAnsi="Liberation Serif"/>
        </w:rPr>
      </w:pPr>
      <w:r w:rsidRPr="00A569EE">
        <w:rPr>
          <w:rFonts w:ascii="Liberation Serif" w:hAnsi="Liberation Serif"/>
        </w:rPr>
        <w:t>2.</w:t>
      </w:r>
      <w:r w:rsidRPr="00A569EE">
        <w:rPr>
          <w:rFonts w:ascii="Liberation Serif" w:hAnsi="Liberation Serif"/>
        </w:rPr>
        <w:tab/>
        <w:t xml:space="preserve">Настоящее постановление </w:t>
      </w:r>
      <w:proofErr w:type="gramStart"/>
      <w:r w:rsidRPr="00A569EE">
        <w:rPr>
          <w:rFonts w:ascii="Liberation Serif" w:hAnsi="Liberation Serif"/>
        </w:rPr>
        <w:t xml:space="preserve">применяется при формировании </w:t>
      </w:r>
      <w:r w:rsidR="00724178" w:rsidRPr="00A569EE">
        <w:rPr>
          <w:rFonts w:ascii="Liberation Serif" w:hAnsi="Liberation Serif"/>
        </w:rPr>
        <w:t>Планов финансово-хозяйственной деятельности</w:t>
      </w:r>
      <w:r w:rsidRPr="00A569EE">
        <w:rPr>
          <w:rFonts w:ascii="Liberation Serif" w:hAnsi="Liberation Serif"/>
        </w:rPr>
        <w:t xml:space="preserve"> в отношении муниципальных </w:t>
      </w:r>
      <w:r w:rsidR="00724178" w:rsidRPr="00A569EE">
        <w:rPr>
          <w:rFonts w:ascii="Liberation Serif" w:hAnsi="Liberation Serif"/>
        </w:rPr>
        <w:t>бюджетных и автономных учреждений</w:t>
      </w:r>
      <w:r w:rsidRPr="00A569EE">
        <w:rPr>
          <w:rFonts w:ascii="Liberation Serif" w:hAnsi="Liberation Serif"/>
        </w:rPr>
        <w:t xml:space="preserve"> городского округа Первоуральск начиная</w:t>
      </w:r>
      <w:proofErr w:type="gramEnd"/>
      <w:r w:rsidRPr="00A569EE">
        <w:rPr>
          <w:rFonts w:ascii="Liberation Serif" w:hAnsi="Liberation Serif"/>
        </w:rPr>
        <w:t xml:space="preserve"> с 2020 года и планового периода 2021 и 2022 годов.</w:t>
      </w:r>
    </w:p>
    <w:p w:rsidR="00D55BFC" w:rsidRPr="00A569EE" w:rsidRDefault="00D55BFC" w:rsidP="00535A86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A569EE">
        <w:rPr>
          <w:rFonts w:ascii="Liberation Serif" w:hAnsi="Liberation Serif"/>
        </w:rPr>
        <w:t>3.</w:t>
      </w:r>
      <w:r w:rsidRPr="00A569EE">
        <w:rPr>
          <w:rFonts w:ascii="Liberation Serif" w:hAnsi="Liberation Serif"/>
          <w:szCs w:val="28"/>
        </w:rPr>
        <w:tab/>
        <w:t xml:space="preserve">Настоящее постановление разместить на официальном сайте городского округа Первоуральск. </w:t>
      </w:r>
      <w:bookmarkStart w:id="0" w:name="Par65"/>
      <w:bookmarkEnd w:id="0"/>
    </w:p>
    <w:p w:rsidR="00D55BFC" w:rsidRDefault="00535A86" w:rsidP="00535A86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Cs w:val="28"/>
        </w:rPr>
      </w:pPr>
      <w:r w:rsidRPr="00A569EE">
        <w:rPr>
          <w:rFonts w:ascii="Liberation Serif" w:hAnsi="Liberation Serif"/>
          <w:szCs w:val="28"/>
        </w:rPr>
        <w:t>4</w:t>
      </w:r>
      <w:r w:rsidR="00D55BFC" w:rsidRPr="00A569EE">
        <w:rPr>
          <w:rFonts w:ascii="Liberation Serif" w:hAnsi="Liberation Serif"/>
          <w:szCs w:val="28"/>
        </w:rPr>
        <w:t>. </w:t>
      </w:r>
      <w:r w:rsidR="00D55BFC" w:rsidRPr="00A569EE">
        <w:rPr>
          <w:rFonts w:ascii="Liberation Serif" w:hAnsi="Liberation Serif"/>
          <w:szCs w:val="28"/>
        </w:rPr>
        <w:tab/>
      </w:r>
      <w:proofErr w:type="gramStart"/>
      <w:r w:rsidR="00D55BFC" w:rsidRPr="00A569EE">
        <w:rPr>
          <w:rFonts w:ascii="Liberation Serif" w:hAnsi="Liberation Serif"/>
          <w:szCs w:val="28"/>
        </w:rPr>
        <w:t>Контроль за</w:t>
      </w:r>
      <w:proofErr w:type="gramEnd"/>
      <w:r w:rsidR="00D55BFC" w:rsidRPr="00A569EE">
        <w:rPr>
          <w:rFonts w:ascii="Liberation Serif" w:hAnsi="Liberation Serif"/>
          <w:szCs w:val="28"/>
        </w:rPr>
        <w:t xml:space="preserve"> исполнением настоящего постановления возложить </w:t>
      </w:r>
      <w:r w:rsidR="00D55BFC" w:rsidRPr="00A569EE">
        <w:rPr>
          <w:rFonts w:ascii="Liberation Serif" w:hAnsi="Liberation Serif"/>
          <w:szCs w:val="28"/>
        </w:rPr>
        <w:br/>
        <w:t>на заместителя Главы Администрации городского округа Первоуральск по финансово-экономической политике</w:t>
      </w:r>
      <w:r w:rsidR="00842066" w:rsidRPr="00A569EE">
        <w:rPr>
          <w:rFonts w:ascii="Liberation Serif" w:hAnsi="Liberation Serif"/>
          <w:szCs w:val="28"/>
        </w:rPr>
        <w:t xml:space="preserve"> Ярославцеву М.Ю.</w:t>
      </w:r>
    </w:p>
    <w:p w:rsidR="00D55BFC" w:rsidRDefault="00D55BFC" w:rsidP="00535A8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D55BFC" w:rsidRDefault="00D55BFC" w:rsidP="00D55BF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D55BFC" w:rsidRDefault="00D55BFC" w:rsidP="00D55BF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D55BFC" w:rsidRDefault="00D55BFC" w:rsidP="00D55BF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C71EDA" w:rsidRDefault="00C71EDA" w:rsidP="00D55BF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И.о</w:t>
      </w:r>
      <w:proofErr w:type="gramStart"/>
      <w:r>
        <w:rPr>
          <w:rFonts w:ascii="Liberation Serif" w:hAnsi="Liberation Serif"/>
          <w:szCs w:val="28"/>
        </w:rPr>
        <w:t>.</w:t>
      </w:r>
      <w:r w:rsidR="00D55BFC">
        <w:rPr>
          <w:rFonts w:ascii="Liberation Serif" w:hAnsi="Liberation Serif"/>
          <w:szCs w:val="28"/>
        </w:rPr>
        <w:t>Г</w:t>
      </w:r>
      <w:proofErr w:type="gramEnd"/>
      <w:r w:rsidR="00D55BFC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ы</w:t>
      </w:r>
      <w:r w:rsidR="00D55BFC">
        <w:rPr>
          <w:rFonts w:ascii="Liberation Serif" w:hAnsi="Liberation Serif"/>
          <w:szCs w:val="28"/>
        </w:rPr>
        <w:t xml:space="preserve"> городского округа Первоуральск</w:t>
      </w:r>
      <w:r>
        <w:rPr>
          <w:rFonts w:ascii="Liberation Serif" w:hAnsi="Liberation Serif"/>
          <w:szCs w:val="28"/>
        </w:rPr>
        <w:t>,</w:t>
      </w:r>
    </w:p>
    <w:p w:rsidR="00C71EDA" w:rsidRDefault="00C71EDA" w:rsidP="00D55BF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Заместитель Главы Администрации </w:t>
      </w:r>
      <w:proofErr w:type="gramStart"/>
      <w:r w:rsidR="00F118E9">
        <w:rPr>
          <w:rFonts w:ascii="Liberation Serif" w:hAnsi="Liberation Serif"/>
          <w:szCs w:val="28"/>
        </w:rPr>
        <w:t>по</w:t>
      </w:r>
      <w:proofErr w:type="gramEnd"/>
      <w:r w:rsidR="00F118E9">
        <w:rPr>
          <w:rFonts w:ascii="Liberation Serif" w:hAnsi="Liberation Serif"/>
          <w:szCs w:val="28"/>
        </w:rPr>
        <w:t xml:space="preserve"> финансово-</w:t>
      </w:r>
    </w:p>
    <w:p w:rsidR="00F118E9" w:rsidRDefault="00F118E9" w:rsidP="00D55BF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экономической политике 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 w:rsidR="00E05EF1">
        <w:rPr>
          <w:rFonts w:ascii="Liberation Serif" w:hAnsi="Liberation Serif"/>
          <w:szCs w:val="28"/>
        </w:rPr>
        <w:t xml:space="preserve">     </w:t>
      </w:r>
      <w:r>
        <w:rPr>
          <w:rFonts w:ascii="Liberation Serif" w:hAnsi="Liberation Serif"/>
          <w:szCs w:val="28"/>
        </w:rPr>
        <w:t>М.Ю. Ярославцева</w:t>
      </w:r>
    </w:p>
    <w:p w:rsidR="00D55BFC" w:rsidRDefault="00D55BFC" w:rsidP="00D55BF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</w:p>
    <w:p w:rsidR="00920C57" w:rsidRDefault="00920C57">
      <w:bookmarkStart w:id="1" w:name="_GoBack"/>
      <w:bookmarkEnd w:id="1"/>
    </w:p>
    <w:sectPr w:rsidR="00920C57" w:rsidSect="00623C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002B"/>
    <w:multiLevelType w:val="multilevel"/>
    <w:tmpl w:val="9176DB62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BFC"/>
    <w:rsid w:val="00010498"/>
    <w:rsid w:val="00022424"/>
    <w:rsid w:val="00074217"/>
    <w:rsid w:val="000C2774"/>
    <w:rsid w:val="00315115"/>
    <w:rsid w:val="003A3448"/>
    <w:rsid w:val="003E45F1"/>
    <w:rsid w:val="00535A86"/>
    <w:rsid w:val="005750F0"/>
    <w:rsid w:val="005A5832"/>
    <w:rsid w:val="005C0279"/>
    <w:rsid w:val="005D439A"/>
    <w:rsid w:val="00623CDF"/>
    <w:rsid w:val="00635D9F"/>
    <w:rsid w:val="00661ED4"/>
    <w:rsid w:val="006A3479"/>
    <w:rsid w:val="00701C25"/>
    <w:rsid w:val="00721E96"/>
    <w:rsid w:val="00724178"/>
    <w:rsid w:val="007702E3"/>
    <w:rsid w:val="00770897"/>
    <w:rsid w:val="007760E6"/>
    <w:rsid w:val="00801EC3"/>
    <w:rsid w:val="0080430E"/>
    <w:rsid w:val="00842066"/>
    <w:rsid w:val="008A07C1"/>
    <w:rsid w:val="008E1505"/>
    <w:rsid w:val="00920C57"/>
    <w:rsid w:val="00A437D2"/>
    <w:rsid w:val="00A569EE"/>
    <w:rsid w:val="00AA213C"/>
    <w:rsid w:val="00AB54BA"/>
    <w:rsid w:val="00B5797A"/>
    <w:rsid w:val="00B83E95"/>
    <w:rsid w:val="00C45C93"/>
    <w:rsid w:val="00C71EDA"/>
    <w:rsid w:val="00CC22D5"/>
    <w:rsid w:val="00D55BFC"/>
    <w:rsid w:val="00D60B77"/>
    <w:rsid w:val="00E00CAB"/>
    <w:rsid w:val="00E05EF1"/>
    <w:rsid w:val="00E20C15"/>
    <w:rsid w:val="00E2193D"/>
    <w:rsid w:val="00E87313"/>
    <w:rsid w:val="00EE3FB6"/>
    <w:rsid w:val="00F118E9"/>
    <w:rsid w:val="00F15EE9"/>
    <w:rsid w:val="00F44905"/>
    <w:rsid w:val="00F53AEE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D2"/>
    <w:pPr>
      <w:ind w:left="720"/>
      <w:contextualSpacing/>
    </w:pPr>
  </w:style>
  <w:style w:type="paragraph" w:customStyle="1" w:styleId="ConsPlusNormal">
    <w:name w:val="ConsPlusNormal"/>
    <w:rsid w:val="00661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53A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4EF90C8563C8C4FB40790EF7CFB49C414EC01164758C4AF524210DB9B8ACE4C99EA0D9AA9608FxCH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F4EF90C8563C8C4FB40790EF7CFB49C414EC03114158C4AF524210DB9B8ACE4C99EA0F92xAH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7A22A3B7266C3F7DD708D77EE9BEFC29306C934D4AEBFFC1A1184121C93F8F93ECA4A135EEE35DA456FD4ArEA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1AAB7A87A401E0B84EEC062D132145336A572E2A3C06ED3D4F4F2A575BDAFDE7FD1E779B9F56E4F8D654D6006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1AAB7A87A401E0B84EF20B3B7F7F4F30610F202D300CB8621A497D080BDCA8A7BD18026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TatianaGennadevna</dc:creator>
  <cp:lastModifiedBy>Светлана Юмшанова</cp:lastModifiedBy>
  <cp:revision>7</cp:revision>
  <dcterms:created xsi:type="dcterms:W3CDTF">2020-03-02T09:49:00Z</dcterms:created>
  <dcterms:modified xsi:type="dcterms:W3CDTF">2020-03-13T05:12:00Z</dcterms:modified>
</cp:coreProperties>
</file>