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6945" cy="723265"/>
                <wp:effectExtent l="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871" w:rsidRDefault="001D5871" w:rsidP="001D58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2945" cy="723265"/>
                                  <wp:effectExtent l="0" t="0" r="1905" b="63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0pt;margin-top:-36pt;width:75.35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dxhgIAAP4E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" stroked="f">
                <v:textbox inset="0,0,0,0">
                  <w:txbxContent>
                    <w:p w:rsidR="001D5871" w:rsidRDefault="001D5871" w:rsidP="001D58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2945" cy="723265"/>
                            <wp:effectExtent l="0" t="0" r="1905" b="63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" cy="723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D5871">
        <w:rPr>
          <w:rFonts w:ascii="Times New Roman" w:eastAsia="Times New Roman" w:hAnsi="Times New Roman" w:cs="Times New Roman"/>
          <w:b/>
          <w:lang w:eastAsia="ar-SA"/>
        </w:rPr>
        <w:t>РОССИЙСКАЯ  ФЕДЕРАЦИЯ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lang w:eastAsia="ar-SA"/>
        </w:rPr>
        <w:t>СВЕРДЛОВСКАЯ  ОБЛАСТЬ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ar-SA"/>
        </w:rPr>
        <w:t>ПЕРВОУРАЛЬСКАЯ  ГОРОДСКАЯ  ДУМА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172200" cy="0"/>
                <wp:effectExtent l="13970" t="12700" r="1460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8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" strokeweight=".49mm"/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0"/>
                <wp:effectExtent l="13970" t="10160" r="508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8rxQIAAJE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"/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ar-SA"/>
        </w:rPr>
        <w:t>РЕШЕНИЕ</w:t>
      </w:r>
    </w:p>
    <w:p w:rsidR="001D5871" w:rsidRPr="001D5871" w:rsidRDefault="001D5871" w:rsidP="00D32071">
      <w:pPr>
        <w:suppressAutoHyphens/>
        <w:spacing w:after="0" w:line="240" w:lineRule="auto"/>
        <w:ind w:hanging="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</w:p>
    <w:p w:rsidR="001D5871" w:rsidRPr="001D5871" w:rsidRDefault="001D5871" w:rsidP="001D5871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1D5871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1D5871" w:rsidRPr="001D5871" w:rsidRDefault="001D5871" w:rsidP="001D5871">
      <w:pPr>
        <w:tabs>
          <w:tab w:val="left" w:pos="4680"/>
        </w:tabs>
        <w:suppressAutoHyphens/>
        <w:spacing w:after="0" w:line="240" w:lineRule="auto"/>
        <w:ind w:right="5074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Об оказании мер имущественной поддержки субъектам малого и среднего предпринимательства на территории городского округа Первоуральск </w:t>
      </w:r>
    </w:p>
    <w:p w:rsidR="001D5871" w:rsidRPr="001D5871" w:rsidRDefault="001D5871" w:rsidP="001D5871">
      <w:pPr>
        <w:suppressAutoHyphens/>
        <w:spacing w:after="0" w:line="240" w:lineRule="auto"/>
        <w:ind w:left="-180" w:firstLine="90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Pr="001D5871" w:rsidRDefault="001D5871" w:rsidP="001D5871">
      <w:pPr>
        <w:suppressAutoHyphens/>
        <w:spacing w:after="0" w:line="240" w:lineRule="auto"/>
        <w:ind w:left="-180" w:firstLine="90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Pr="001D5871" w:rsidRDefault="001D5871" w:rsidP="001D58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 Федеральным законом от 06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октября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2003 года № 131-ФЗ «Об общих принципах организации местного самоуправления в Российской Федерации», Федеральным законом от 24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июля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2007 года № 209-ФЗ «О развитии малого и среднего предпринимательства в Российской Федерации», Федеральным законом от 01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апреля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2020 года № 98-ФЗ «О внесении изменений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в отдельные законодательные акты Российской Федерации по вопросам предупреждения и ликвидации чрезвычайных</w:t>
      </w:r>
      <w:proofErr w:type="gram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ситуаций», Указом Губернатора Свердловской области от 18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марта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2020 года № 100-УГ «О введении 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                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территории Свердловской области режима повышенной готовности 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                 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и </w:t>
      </w:r>
      <w:proofErr w:type="gramStart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принятия</w:t>
      </w:r>
      <w:proofErr w:type="gram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дополнительных мер по защите населения от новой </w:t>
      </w:r>
      <w:proofErr w:type="spellStart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коронавирусной</w:t>
      </w:r>
      <w:proofErr w:type="spell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инфекции (2019-</w:t>
      </w:r>
      <w:proofErr w:type="spellStart"/>
      <w:r w:rsidRPr="001D5871">
        <w:rPr>
          <w:rFonts w:ascii="Liberation Serif" w:eastAsia="Times New Roman" w:hAnsi="Liberation Serif" w:cs="Times New Roman"/>
          <w:sz w:val="28"/>
          <w:szCs w:val="28"/>
          <w:lang w:val="en-US" w:eastAsia="ar-SA"/>
        </w:rPr>
        <w:t>nCoV</w:t>
      </w:r>
      <w:proofErr w:type="spell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)», в связи с принятием 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>р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аспоряжения Губернатора Свердловской области от 07</w:t>
      </w:r>
      <w:r w:rsidR="00D320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апреля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2020 года № 71-РГ «Об утверждении Плана первоочередных мер поддержки субъектов малого и среднего предпринимательства в Свердловской области, </w:t>
      </w:r>
      <w:proofErr w:type="gramStart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оказавшихся</w:t>
      </w:r>
      <w:proofErr w:type="gram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в зоне риска в связи с угрозой распространения новой </w:t>
      </w:r>
      <w:proofErr w:type="spellStart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коронавирусной</w:t>
      </w:r>
      <w:proofErr w:type="spellEnd"/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инфекции (2019-nCoV)», руководствуясь статьей 23 Устава городского округа Первоуральск, Первоуральская городская Дума</w:t>
      </w:r>
    </w:p>
    <w:p w:rsidR="001D5871" w:rsidRPr="001D5871" w:rsidRDefault="001D5871" w:rsidP="001D5871">
      <w:pPr>
        <w:suppressAutoHyphens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Default="001D5871" w:rsidP="001D587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РЕШИЛА:</w:t>
      </w:r>
    </w:p>
    <w:p w:rsidR="00D32071" w:rsidRPr="001D5871" w:rsidRDefault="00D32071" w:rsidP="001D587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Pr="001D5871" w:rsidRDefault="001D5871" w:rsidP="00C07A5B">
      <w:pPr>
        <w:numPr>
          <w:ilvl w:val="1"/>
          <w:numId w:val="1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ar-SA"/>
        </w:rPr>
      </w:pPr>
      <w:proofErr w:type="gramStart"/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Установить в качестве меры поддержки субъектов малого и среднего предпринимательства отмену начисления пеней и штрафных санкций 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                         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до 31 декабря 2020 года за несвоевременное внесение арендной платы за период с 01 апреля 2020 года до 01 января 2021 года по договорам аренды  муниципального имущества, заключенным с субъектами малого и среднего предпринимательства, которым не предоставлена возможность отсрочки внесения арендной платы за период</w:t>
      </w:r>
      <w:proofErr w:type="gramEnd"/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с 01 апреля 2020 года до 01 января 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                       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2021 года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.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D32071" w:rsidRDefault="00D32071">
      <w:pP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br w:type="page"/>
      </w:r>
    </w:p>
    <w:p w:rsidR="001D5871" w:rsidRPr="001D5871" w:rsidRDefault="001D5871" w:rsidP="00C07A5B">
      <w:pPr>
        <w:numPr>
          <w:ilvl w:val="1"/>
          <w:numId w:val="1"/>
        </w:numPr>
        <w:tabs>
          <w:tab w:val="left" w:pos="36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proofErr w:type="gramStart"/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Установить в качестве меры поддержки субъектов малого и среднего предпринимательства, реализовавшим преимущественное право 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                                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на приобретение муниципального имущества в рамках реализации Федерального закона </w:t>
      </w:r>
      <w:r w:rsidRPr="001D587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22</w:t>
      </w:r>
      <w:r w:rsidR="00D320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июля </w:t>
      </w:r>
      <w:r w:rsidRPr="001D587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2008</w:t>
      </w:r>
      <w:r w:rsidR="00D320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Pr="001D5871">
        <w:rPr>
          <w:rFonts w:ascii="Liberation Serif" w:eastAsia="Times New Roman" w:hAnsi="Liberation Serif" w:cs="Liberation Serif"/>
          <w:sz w:val="28"/>
          <w:szCs w:val="28"/>
          <w:lang w:eastAsia="ru-RU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отсрочку внесения платежей</w:t>
      </w:r>
      <w:proofErr w:type="gramEnd"/>
      <w:r w:rsidRPr="001D58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начисления пеней за период с 01 апреля 2020 года до 01 января 2021 года по договорам купли-продажи объектов недвижимого имущества с условием погашения задолженности равными платежами в период с 01 января по 31 декабря 2021 года.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D5871" w:rsidRPr="001D5871" w:rsidRDefault="001D5871" w:rsidP="00C07A5B">
      <w:pPr>
        <w:numPr>
          <w:ilvl w:val="1"/>
          <w:numId w:val="1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</w:t>
      </w:r>
      <w:proofErr w:type="gramStart"/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Установить в качестве меры поддержки установление для субъектов малого и среднего предпринимательства, заключивших до 01 октября 2020 года договор, предусматривающий размещение нестационарного торгового объекта без проведения торгов, понижающий коэффициент в размере 0,5 к величине платы по договору на период с 01 апреля 2020 года до 01 января 2021 года 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                  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и возможность получения отсрочки внесения платы по указанным договорам </w:t>
      </w:r>
      <w:r w:rsidR="00D320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               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за период</w:t>
      </w:r>
      <w:proofErr w:type="gramEnd"/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с 01 апреля 2020 года до 01 января 2021 года и </w:t>
      </w:r>
      <w:r w:rsidR="005E558F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ее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уплату </w:t>
      </w:r>
      <w:r w:rsidRPr="001D587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равными платежами в период с 01 января по 31 декабря 2021 года</w:t>
      </w:r>
      <w:r w:rsidRPr="001D587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. 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4.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Администрации городского округа Первоуральск при обращении субъекта, соответствующего условиям, указанным в пунктах 1-3 настоящего решения, за оказанием меры поддержки, в течение 30 дней со дня обращения заключить дополнительное соглашение к договору, предусматривающее соответствующую меру поддержки.   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5. Администрации городского округа Первоуральск утвердить порядок реализации настоящего решения.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6. Опубликовать настоящее решение в «Вестнике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Первоураль</w:t>
      </w:r>
      <w:proofErr w:type="gram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c</w:t>
      </w:r>
      <w:proofErr w:type="gram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кой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 городской Думы» и обнародовать на сайте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Первоуральcкой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 городской Думы (www.prvduma.ru).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7. Настоящее решение вступает в силу с момента его принятия                                 и распространяет свое действие на правоотношения, возникшие с 01 апреля            2020 года.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8. Контроль исполнения настоящего решения возложить на Комитет                      по работе с организациями различных форм собственности Первоуральской городской Думы (А.Ю.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Гильденмайстер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).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Председатель Первоуральской городской Думы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>Г.В. Селькова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Глава </w:t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>г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ородского округа П</w:t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>ервоуральск</w:t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          </w:t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D320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И.В.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Кабец</w:t>
      </w:r>
      <w:proofErr w:type="spellEnd"/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bookmarkStart w:id="0" w:name="_GoBack"/>
      <w:bookmarkEnd w:id="0"/>
    </w:p>
    <w:p w:rsidR="000E6678" w:rsidRPr="00D32071" w:rsidRDefault="001D5871" w:rsidP="00D32071">
      <w:pPr>
        <w:suppressAutoHyphens/>
        <w:autoSpaceDE w:val="0"/>
        <w:spacing w:after="0" w:line="240" w:lineRule="auto"/>
        <w:jc w:val="both"/>
        <w:rPr>
          <w:i/>
        </w:rPr>
      </w:pP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>Дата подписания:</w:t>
      </w: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D32071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  <w:t xml:space="preserve">            «____»__________ 2020 г.</w:t>
      </w:r>
    </w:p>
    <w:sectPr w:rsidR="000E6678" w:rsidRPr="00D32071" w:rsidSect="00C26C58">
      <w:headerReference w:type="default" r:id="rId10"/>
      <w:pgSz w:w="11906" w:h="16838"/>
      <w:pgMar w:top="1127" w:right="567" w:bottom="284" w:left="1560" w:header="851" w:footer="851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68" w:rsidRDefault="009F4368">
      <w:pPr>
        <w:spacing w:after="0" w:line="240" w:lineRule="auto"/>
      </w:pPr>
      <w:r>
        <w:separator/>
      </w:r>
    </w:p>
  </w:endnote>
  <w:endnote w:type="continuationSeparator" w:id="0">
    <w:p w:rsidR="009F4368" w:rsidRDefault="009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68" w:rsidRDefault="009F4368">
      <w:pPr>
        <w:spacing w:after="0" w:line="240" w:lineRule="auto"/>
      </w:pPr>
      <w:r>
        <w:separator/>
      </w:r>
    </w:p>
  </w:footnote>
  <w:footnote w:type="continuationSeparator" w:id="0">
    <w:p w:rsidR="009F4368" w:rsidRDefault="009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C4" w:rsidRDefault="00C07A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2071">
      <w:rPr>
        <w:noProof/>
      </w:rPr>
      <w:t>2</w:t>
    </w:r>
    <w:r>
      <w:fldChar w:fldCharType="end"/>
    </w:r>
  </w:p>
  <w:p w:rsidR="00E62DC4" w:rsidRDefault="009F43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09C"/>
    <w:multiLevelType w:val="multilevel"/>
    <w:tmpl w:val="407A1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1"/>
    <w:rsid w:val="000E6678"/>
    <w:rsid w:val="001D5871"/>
    <w:rsid w:val="005E558F"/>
    <w:rsid w:val="006B23EF"/>
    <w:rsid w:val="009F4368"/>
    <w:rsid w:val="00C07A5B"/>
    <w:rsid w:val="00D32071"/>
    <w:rsid w:val="00E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5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5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Администратор</cp:lastModifiedBy>
  <cp:revision>5</cp:revision>
  <cp:lastPrinted>2020-04-16T06:10:00Z</cp:lastPrinted>
  <dcterms:created xsi:type="dcterms:W3CDTF">2020-04-16T06:05:00Z</dcterms:created>
  <dcterms:modified xsi:type="dcterms:W3CDTF">2020-04-24T05:10:00Z</dcterms:modified>
</cp:coreProperties>
</file>