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BE" w:rsidRPr="002279BE" w:rsidRDefault="002279BE" w:rsidP="002279BE">
      <w:pPr>
        <w:jc w:val="center"/>
        <w:rPr>
          <w:sz w:val="24"/>
          <w:szCs w:val="24"/>
        </w:rPr>
      </w:pPr>
      <w:r w:rsidRPr="002279BE">
        <w:rPr>
          <w:noProof/>
          <w:sz w:val="24"/>
          <w:szCs w:val="24"/>
        </w:rPr>
        <w:drawing>
          <wp:inline distT="0" distB="0" distL="0" distR="0" wp14:anchorId="7034E3FC" wp14:editId="381B2B8A">
            <wp:extent cx="707390" cy="72453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BE" w:rsidRPr="002279BE" w:rsidRDefault="002279BE" w:rsidP="002279BE">
      <w:pPr>
        <w:jc w:val="center"/>
        <w:rPr>
          <w:b/>
          <w:w w:val="150"/>
        </w:rPr>
      </w:pPr>
      <w:r w:rsidRPr="002279BE">
        <w:rPr>
          <w:b/>
          <w:w w:val="150"/>
        </w:rPr>
        <w:t>АДМИНИСТРАЦИЯ ГОРОДСКОГО ОКРУГА ПЕРВОУРАЛЬСК</w:t>
      </w:r>
    </w:p>
    <w:p w:rsidR="002279BE" w:rsidRPr="002279BE" w:rsidRDefault="002279BE" w:rsidP="002279BE">
      <w:pPr>
        <w:jc w:val="center"/>
        <w:rPr>
          <w:b/>
          <w:w w:val="160"/>
          <w:sz w:val="36"/>
        </w:rPr>
      </w:pPr>
      <w:r w:rsidRPr="002279BE">
        <w:rPr>
          <w:b/>
          <w:w w:val="160"/>
          <w:sz w:val="36"/>
        </w:rPr>
        <w:t>ПОСТАНОВЛЕНИЕ</w:t>
      </w:r>
    </w:p>
    <w:p w:rsidR="002279BE" w:rsidRPr="002279BE" w:rsidRDefault="002279BE" w:rsidP="002279BE">
      <w:pPr>
        <w:jc w:val="center"/>
        <w:rPr>
          <w:b/>
          <w:w w:val="160"/>
          <w:sz w:val="6"/>
          <w:szCs w:val="6"/>
        </w:rPr>
      </w:pPr>
    </w:p>
    <w:p w:rsidR="002279BE" w:rsidRPr="002279BE" w:rsidRDefault="002279BE" w:rsidP="002279BE">
      <w:pPr>
        <w:jc w:val="center"/>
        <w:rPr>
          <w:b/>
          <w:w w:val="160"/>
          <w:sz w:val="6"/>
          <w:szCs w:val="6"/>
        </w:rPr>
      </w:pPr>
    </w:p>
    <w:p w:rsidR="002279BE" w:rsidRPr="002279BE" w:rsidRDefault="002279BE" w:rsidP="002279BE">
      <w:pPr>
        <w:jc w:val="center"/>
        <w:rPr>
          <w:b/>
          <w:w w:val="160"/>
          <w:sz w:val="6"/>
          <w:szCs w:val="6"/>
        </w:rPr>
      </w:pPr>
      <w:r w:rsidRPr="002279B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223AE" wp14:editId="20FF75D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77"/>
        <w:gridCol w:w="3282"/>
      </w:tblGrid>
      <w:tr w:rsidR="002279BE" w:rsidRPr="002279BE" w:rsidTr="002279B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9BE" w:rsidRPr="002279BE" w:rsidRDefault="002279BE" w:rsidP="002279B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03.06.2020</w:t>
            </w:r>
          </w:p>
        </w:tc>
        <w:tc>
          <w:tcPr>
            <w:tcW w:w="3322" w:type="dxa"/>
            <w:vAlign w:val="bottom"/>
            <w:hideMark/>
          </w:tcPr>
          <w:p w:rsidR="002279BE" w:rsidRPr="002279BE" w:rsidRDefault="002279BE" w:rsidP="002279BE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279B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9BE" w:rsidRPr="002279BE" w:rsidRDefault="002279BE" w:rsidP="002279B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</w:t>
            </w:r>
          </w:p>
        </w:tc>
      </w:tr>
    </w:tbl>
    <w:p w:rsidR="002279BE" w:rsidRPr="002279BE" w:rsidRDefault="002279BE" w:rsidP="002279B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2279BE" w:rsidRPr="002279BE" w:rsidRDefault="002279BE" w:rsidP="002279B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279BE">
        <w:rPr>
          <w:sz w:val="28"/>
          <w:szCs w:val="28"/>
        </w:rPr>
        <w:t>г. Первоуральск</w:t>
      </w:r>
    </w:p>
    <w:p w:rsidR="00CD6551" w:rsidRPr="00CD6551" w:rsidRDefault="00CD6551" w:rsidP="00CD6551">
      <w:pPr>
        <w:jc w:val="both"/>
        <w:rPr>
          <w:rFonts w:ascii="Liberation Serif" w:hAnsi="Liberation Serif"/>
          <w:sz w:val="24"/>
          <w:szCs w:val="24"/>
        </w:rPr>
      </w:pPr>
    </w:p>
    <w:p w:rsidR="00CD6551" w:rsidRPr="00CD6551" w:rsidRDefault="00CD6551" w:rsidP="00CD6551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CD6551" w:rsidRPr="00CD6551" w:rsidTr="00BC26E2">
        <w:tc>
          <w:tcPr>
            <w:tcW w:w="4928" w:type="dxa"/>
            <w:shd w:val="clear" w:color="auto" w:fill="auto"/>
            <w:hideMark/>
          </w:tcPr>
          <w:p w:rsidR="00CD6551" w:rsidRPr="00CD6551" w:rsidRDefault="004835F0" w:rsidP="007F574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 утверждении п</w:t>
            </w:r>
            <w:r w:rsidR="00BC26E2">
              <w:rPr>
                <w:rFonts w:ascii="Liberation Serif" w:hAnsi="Liberation Serif"/>
                <w:sz w:val="24"/>
                <w:szCs w:val="24"/>
              </w:rPr>
              <w:t xml:space="preserve">орядка </w:t>
            </w:r>
            <w:r w:rsidR="00B70B7C" w:rsidRPr="00B70B7C">
              <w:rPr>
                <w:rFonts w:ascii="Liberation Serif" w:hAnsi="Liberation Serif"/>
                <w:sz w:val="24"/>
                <w:szCs w:val="24"/>
              </w:rPr>
              <w:t>предоставления субсидий организациям, управляющим многоквартирными домами, расположенными на территории городского округа Первоураль</w:t>
            </w:r>
            <w:r w:rsidR="007F574A">
              <w:rPr>
                <w:rFonts w:ascii="Liberation Serif" w:hAnsi="Liberation Serif"/>
                <w:sz w:val="24"/>
                <w:szCs w:val="24"/>
              </w:rPr>
              <w:t xml:space="preserve">ск, в целях возмещения расходов, связанных с приобретением </w:t>
            </w:r>
            <w:r w:rsidR="00B70B7C" w:rsidRPr="00B70B7C">
              <w:rPr>
                <w:rFonts w:ascii="Liberation Serif" w:hAnsi="Liberation Serif"/>
                <w:sz w:val="24"/>
                <w:szCs w:val="24"/>
              </w:rPr>
              <w:t>дезинфицирующих сре</w:t>
            </w:r>
            <w:proofErr w:type="gramStart"/>
            <w:r w:rsidR="00B70B7C" w:rsidRPr="00B70B7C">
              <w:rPr>
                <w:rFonts w:ascii="Liberation Serif" w:hAnsi="Liberation Serif"/>
                <w:sz w:val="24"/>
                <w:szCs w:val="24"/>
              </w:rPr>
              <w:t>дств дл</w:t>
            </w:r>
            <w:proofErr w:type="gramEnd"/>
            <w:r w:rsidR="00B70B7C" w:rsidRPr="00B70B7C">
              <w:rPr>
                <w:rFonts w:ascii="Liberation Serif" w:hAnsi="Liberation Serif"/>
                <w:sz w:val="24"/>
                <w:szCs w:val="24"/>
              </w:rPr>
              <w:t>я обработки мест общего пользования многоквартирных домов</w:t>
            </w:r>
            <w:r w:rsidRPr="004835F0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</w:tr>
    </w:tbl>
    <w:p w:rsidR="00CD6551" w:rsidRPr="00CD6551" w:rsidRDefault="00CD6551" w:rsidP="00CD6551">
      <w:pPr>
        <w:jc w:val="both"/>
        <w:rPr>
          <w:rFonts w:ascii="Liberation Serif" w:hAnsi="Liberation Serif"/>
          <w:sz w:val="24"/>
          <w:szCs w:val="24"/>
        </w:rPr>
      </w:pPr>
    </w:p>
    <w:p w:rsidR="00CD6551" w:rsidRPr="00CD6551" w:rsidRDefault="00CD6551" w:rsidP="00CD6551">
      <w:pPr>
        <w:jc w:val="both"/>
        <w:rPr>
          <w:rFonts w:ascii="Liberation Serif" w:hAnsi="Liberation Serif"/>
          <w:sz w:val="24"/>
          <w:szCs w:val="24"/>
        </w:rPr>
      </w:pPr>
    </w:p>
    <w:p w:rsidR="00CD6551" w:rsidRPr="00CD6551" w:rsidRDefault="00CD6551" w:rsidP="00CD6551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CD6551" w:rsidRPr="00CD6551" w:rsidTr="008D44A8">
        <w:tc>
          <w:tcPr>
            <w:tcW w:w="9495" w:type="dxa"/>
            <w:shd w:val="clear" w:color="auto" w:fill="auto"/>
          </w:tcPr>
          <w:p w:rsidR="00CD6551" w:rsidRPr="00CD6551" w:rsidRDefault="00CD6551" w:rsidP="004835F0">
            <w:pPr>
              <w:spacing w:line="20" w:lineRule="atLeast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CD6551">
              <w:rPr>
                <w:rFonts w:ascii="Liberation Serif" w:hAnsi="Liberation Serif"/>
                <w:sz w:val="24"/>
                <w:szCs w:val="24"/>
              </w:rPr>
              <w:t xml:space="preserve">В соответствии с </w:t>
            </w:r>
            <w:r w:rsidR="00BC26E2">
              <w:rPr>
                <w:rFonts w:ascii="Liberation Serif" w:hAnsi="Liberation Serif"/>
                <w:sz w:val="24"/>
                <w:szCs w:val="24"/>
              </w:rPr>
              <w:t>п</w:t>
            </w:r>
            <w:r w:rsidR="00BC26E2" w:rsidRPr="00BC26E2">
              <w:rPr>
                <w:rFonts w:ascii="Liberation Serif" w:hAnsi="Liberation Serif"/>
                <w:sz w:val="24"/>
                <w:szCs w:val="24"/>
              </w:rPr>
              <w:t>остановление</w:t>
            </w:r>
            <w:r w:rsidR="00BC26E2">
              <w:rPr>
                <w:rFonts w:ascii="Liberation Serif" w:hAnsi="Liberation Serif"/>
                <w:sz w:val="24"/>
                <w:szCs w:val="24"/>
              </w:rPr>
              <w:t>м</w:t>
            </w:r>
            <w:r w:rsidR="00BC26E2" w:rsidRPr="00BC26E2">
              <w:rPr>
                <w:rFonts w:ascii="Liberation Serif" w:hAnsi="Liberation Serif"/>
                <w:sz w:val="24"/>
                <w:szCs w:val="24"/>
              </w:rPr>
              <w:t xml:space="preserve"> Правительства Свердловской области </w:t>
            </w:r>
            <w:r w:rsidR="00BC26E2">
              <w:rPr>
                <w:rFonts w:ascii="Liberation Serif" w:hAnsi="Liberation Serif"/>
                <w:sz w:val="24"/>
                <w:szCs w:val="24"/>
              </w:rPr>
              <w:t xml:space="preserve">                </w:t>
            </w:r>
            <w:r w:rsidR="00BC26E2" w:rsidRPr="00BC26E2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BC26E2">
              <w:rPr>
                <w:rFonts w:ascii="Liberation Serif" w:hAnsi="Liberation Serif"/>
                <w:sz w:val="24"/>
                <w:szCs w:val="24"/>
              </w:rPr>
              <w:t>06 февраля 2007 года</w:t>
            </w:r>
            <w:r w:rsidR="00BC26E2" w:rsidRPr="00BC26E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C26E2">
              <w:rPr>
                <w:rFonts w:ascii="Liberation Serif" w:hAnsi="Liberation Serif"/>
                <w:sz w:val="24"/>
                <w:szCs w:val="24"/>
              </w:rPr>
              <w:t>№</w:t>
            </w:r>
            <w:r w:rsidR="00BC26E2" w:rsidRPr="00BC26E2">
              <w:rPr>
                <w:rFonts w:ascii="Liberation Serif" w:hAnsi="Liberation Serif"/>
                <w:sz w:val="24"/>
                <w:szCs w:val="24"/>
              </w:rPr>
              <w:t xml:space="preserve"> 75-ПП </w:t>
            </w:r>
            <w:r w:rsidR="004835F0">
              <w:rPr>
                <w:rFonts w:ascii="Liberation Serif" w:hAnsi="Liberation Serif"/>
                <w:sz w:val="24"/>
                <w:szCs w:val="24"/>
              </w:rPr>
              <w:t>«</w:t>
            </w:r>
            <w:r w:rsidR="00BC26E2" w:rsidRPr="00BC26E2">
              <w:rPr>
                <w:rFonts w:ascii="Liberation Serif" w:hAnsi="Liberation Serif"/>
                <w:sz w:val="24"/>
                <w:szCs w:val="24"/>
              </w:rPr>
              <w:t>Об утверждении Порядка использования бюджетных ассигнований резервного фонда Правительства Свердловской области</w:t>
            </w:r>
            <w:r w:rsidR="004835F0">
              <w:rPr>
                <w:rFonts w:ascii="Liberation Serif" w:hAnsi="Liberation Serif"/>
                <w:sz w:val="24"/>
                <w:szCs w:val="24"/>
              </w:rPr>
              <w:t>»</w:t>
            </w:r>
            <w:r w:rsidR="00BC26E2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141C4E">
              <w:rPr>
                <w:rFonts w:ascii="Liberation Serif" w:hAnsi="Liberation Serif"/>
                <w:sz w:val="24"/>
                <w:szCs w:val="24"/>
              </w:rPr>
              <w:t>У</w:t>
            </w:r>
            <w:r w:rsidR="00BC26E2" w:rsidRPr="00BC26E2">
              <w:rPr>
                <w:rFonts w:ascii="Liberation Serif" w:hAnsi="Liberation Serif"/>
                <w:sz w:val="24"/>
                <w:szCs w:val="24"/>
              </w:rPr>
              <w:t xml:space="preserve">казом Губернатора Свердловской области от 18 марта 2020 года № 100-УГ «О введении на территории Свердловской области режима повышенной готовности и принятии дополнительных </w:t>
            </w:r>
            <w:r w:rsidR="00141C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C26E2" w:rsidRPr="00BC26E2">
              <w:rPr>
                <w:rFonts w:ascii="Liberation Serif" w:hAnsi="Liberation Serif"/>
                <w:sz w:val="24"/>
                <w:szCs w:val="24"/>
              </w:rPr>
              <w:t>мер</w:t>
            </w:r>
            <w:r w:rsidR="00141C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C26E2" w:rsidRPr="00BC26E2">
              <w:rPr>
                <w:rFonts w:ascii="Liberation Serif" w:hAnsi="Liberation Serif"/>
                <w:sz w:val="24"/>
                <w:szCs w:val="24"/>
              </w:rPr>
              <w:t xml:space="preserve"> по </w:t>
            </w:r>
            <w:r w:rsidR="00141C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C26E2" w:rsidRPr="00BC26E2">
              <w:rPr>
                <w:rFonts w:ascii="Liberation Serif" w:hAnsi="Liberation Serif"/>
                <w:sz w:val="24"/>
                <w:szCs w:val="24"/>
              </w:rPr>
              <w:t xml:space="preserve">защите </w:t>
            </w:r>
            <w:r w:rsidR="00141C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C26E2" w:rsidRPr="00BC26E2">
              <w:rPr>
                <w:rFonts w:ascii="Liberation Serif" w:hAnsi="Liberation Serif"/>
                <w:sz w:val="24"/>
                <w:szCs w:val="24"/>
              </w:rPr>
              <w:t xml:space="preserve">населения </w:t>
            </w:r>
            <w:r w:rsidR="00141C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C26E2" w:rsidRPr="00BC26E2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141C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C26E2" w:rsidRPr="00BC26E2">
              <w:rPr>
                <w:rFonts w:ascii="Liberation Serif" w:hAnsi="Liberation Serif"/>
                <w:sz w:val="24"/>
                <w:szCs w:val="24"/>
              </w:rPr>
              <w:t xml:space="preserve">новой </w:t>
            </w:r>
            <w:r w:rsidR="00141C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="00BC26E2" w:rsidRPr="00BC26E2">
              <w:rPr>
                <w:rFonts w:ascii="Liberation Serif" w:hAnsi="Liberation Serif"/>
                <w:sz w:val="24"/>
                <w:szCs w:val="24"/>
              </w:rPr>
              <w:t>коронавирусной</w:t>
            </w:r>
            <w:proofErr w:type="spellEnd"/>
            <w:r w:rsidR="00141C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C26E2" w:rsidRPr="00BC26E2">
              <w:rPr>
                <w:rFonts w:ascii="Liberation Serif" w:hAnsi="Liberation Serif"/>
                <w:sz w:val="24"/>
                <w:szCs w:val="24"/>
              </w:rPr>
              <w:t xml:space="preserve"> инфекции (2019-nCoV)»</w:t>
            </w:r>
            <w:r w:rsidR="00BC26E2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B62C8D">
              <w:rPr>
                <w:rFonts w:ascii="Liberation Serif" w:hAnsi="Liberation Serif"/>
                <w:sz w:val="24"/>
                <w:szCs w:val="24"/>
              </w:rPr>
              <w:t>распоряжением Правительства Свердловской области от</w:t>
            </w:r>
            <w:proofErr w:type="gramEnd"/>
            <w:r w:rsidR="00B62C8D">
              <w:rPr>
                <w:rFonts w:ascii="Liberation Serif" w:hAnsi="Liberation Serif"/>
                <w:sz w:val="24"/>
                <w:szCs w:val="24"/>
              </w:rPr>
              <w:t xml:space="preserve"> 15 мая 2020 года №196-РП «О выделении средств из резервного фонда Правительства Свердловской области для предоставления иных межбюджетных трансфертов бюджетам муниципальных образований, расположенных на территории Свердловской области», </w:t>
            </w:r>
            <w:r w:rsidR="004835F0" w:rsidRPr="004835F0">
              <w:rPr>
                <w:rFonts w:ascii="Liberation Serif" w:hAnsi="Liberation Serif"/>
                <w:sz w:val="24"/>
                <w:szCs w:val="24"/>
              </w:rPr>
              <w:t>руководствуясь статьей 31 Устава городского округа Первоуральск</w:t>
            </w:r>
            <w:r w:rsidR="004835F0">
              <w:rPr>
                <w:rFonts w:ascii="Liberation Serif" w:hAnsi="Liberation Serif"/>
                <w:sz w:val="24"/>
                <w:szCs w:val="24"/>
              </w:rPr>
              <w:t>,</w:t>
            </w:r>
            <w:r w:rsidR="004835F0" w:rsidRPr="004835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D6551">
              <w:rPr>
                <w:rFonts w:ascii="Liberation Serif" w:hAnsi="Liberation Serif"/>
                <w:sz w:val="24"/>
                <w:szCs w:val="24"/>
              </w:rPr>
              <w:t>Администрация городского округа Первоуральск</w:t>
            </w:r>
          </w:p>
        </w:tc>
      </w:tr>
    </w:tbl>
    <w:p w:rsidR="00B62C8D" w:rsidRPr="00CD6551" w:rsidRDefault="00B62C8D" w:rsidP="00CD6551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CD6551" w:rsidRPr="00CD6551" w:rsidRDefault="00CD6551" w:rsidP="00CD6551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CD6551" w:rsidRPr="00CD6551" w:rsidRDefault="00CD6551" w:rsidP="00CD6551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  <w:r w:rsidRPr="00CD6551">
        <w:rPr>
          <w:rFonts w:ascii="Liberation Serif" w:hAnsi="Liberation Serif"/>
          <w:sz w:val="24"/>
          <w:szCs w:val="24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CD6551" w:rsidRPr="00CD6551" w:rsidTr="00CD6551">
        <w:trPr>
          <w:trHeight w:val="2110"/>
        </w:trPr>
        <w:tc>
          <w:tcPr>
            <w:tcW w:w="9495" w:type="dxa"/>
            <w:shd w:val="clear" w:color="auto" w:fill="auto"/>
          </w:tcPr>
          <w:p w:rsidR="00CD6551" w:rsidRPr="00CD6551" w:rsidRDefault="00141C4E" w:rsidP="00B70B7C">
            <w:pPr>
              <w:pStyle w:val="af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Утвердить п</w:t>
            </w:r>
            <w:r w:rsidR="00CD6551" w:rsidRPr="00CD6551">
              <w:rPr>
                <w:rFonts w:ascii="Liberation Serif" w:hAnsi="Liberation Serif"/>
                <w:sz w:val="24"/>
                <w:szCs w:val="24"/>
              </w:rPr>
              <w:t xml:space="preserve">орядок </w:t>
            </w:r>
            <w:r w:rsidR="00B70B7C" w:rsidRPr="00B70B7C">
              <w:rPr>
                <w:rFonts w:ascii="Liberation Serif" w:hAnsi="Liberation Serif"/>
                <w:sz w:val="24"/>
                <w:szCs w:val="24"/>
              </w:rPr>
              <w:t>предоставления субсидий организациям, управляющим многоквартирными домами, расположенными на территории городского округа Первоураль</w:t>
            </w:r>
            <w:r w:rsidR="007F574A">
              <w:rPr>
                <w:rFonts w:ascii="Liberation Serif" w:hAnsi="Liberation Serif"/>
                <w:sz w:val="24"/>
                <w:szCs w:val="24"/>
              </w:rPr>
              <w:t xml:space="preserve">ск, в целях возмещения расходов, связанных с приобретением </w:t>
            </w:r>
            <w:r w:rsidR="00B70B7C" w:rsidRPr="00B70B7C">
              <w:rPr>
                <w:rFonts w:ascii="Liberation Serif" w:hAnsi="Liberation Serif"/>
                <w:sz w:val="24"/>
                <w:szCs w:val="24"/>
              </w:rPr>
              <w:t>дезинфицирующих сре</w:t>
            </w:r>
            <w:proofErr w:type="gramStart"/>
            <w:r w:rsidR="00B70B7C" w:rsidRPr="00B70B7C">
              <w:rPr>
                <w:rFonts w:ascii="Liberation Serif" w:hAnsi="Liberation Serif"/>
                <w:sz w:val="24"/>
                <w:szCs w:val="24"/>
              </w:rPr>
              <w:t>дств дл</w:t>
            </w:r>
            <w:proofErr w:type="gramEnd"/>
            <w:r w:rsidR="00B70B7C" w:rsidRPr="00B70B7C">
              <w:rPr>
                <w:rFonts w:ascii="Liberation Serif" w:hAnsi="Liberation Serif"/>
                <w:sz w:val="24"/>
                <w:szCs w:val="24"/>
              </w:rPr>
              <w:t>я обработки мест общего пользования многоквартирных домов</w:t>
            </w:r>
            <w:r w:rsidR="00BC26E2" w:rsidRPr="00CD655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D6551" w:rsidRPr="00CD6551">
              <w:rPr>
                <w:rFonts w:ascii="Liberation Serif" w:hAnsi="Liberation Serif"/>
                <w:sz w:val="24"/>
                <w:szCs w:val="24"/>
              </w:rPr>
              <w:t>(прилагается).</w:t>
            </w:r>
          </w:p>
          <w:p w:rsidR="00CD6551" w:rsidRDefault="00CD6551" w:rsidP="00CD6551">
            <w:pPr>
              <w:pStyle w:val="af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6551">
              <w:rPr>
                <w:rFonts w:ascii="Liberation Serif" w:hAnsi="Liberation Serif"/>
                <w:sz w:val="24"/>
                <w:szCs w:val="24"/>
              </w:rPr>
      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      </w:r>
          </w:p>
          <w:p w:rsidR="002E501C" w:rsidRPr="00CD6551" w:rsidRDefault="002E501C" w:rsidP="00CD6551">
            <w:pPr>
              <w:pStyle w:val="af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Настоящее </w:t>
            </w:r>
            <w:r w:rsidR="00B70B7C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постановление</w:t>
            </w:r>
            <w:r w:rsidR="00B70B7C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распространяет</w:t>
            </w:r>
            <w:r w:rsidR="00B70B7C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свое </w:t>
            </w:r>
            <w:r w:rsidR="00B70B7C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действие</w:t>
            </w:r>
            <w:r w:rsidR="00B70B7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70B7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на</w:t>
            </w:r>
            <w:r w:rsidR="00B70B7C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период </w:t>
            </w:r>
            <w:r w:rsidR="00B70B7C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 </w:t>
            </w:r>
            <w:r w:rsidR="00B70B7C">
              <w:rPr>
                <w:rFonts w:ascii="Liberation Serif" w:hAnsi="Liberation Serif"/>
                <w:sz w:val="24"/>
                <w:szCs w:val="24"/>
              </w:rPr>
              <w:t>18 марта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2020 года.</w:t>
            </w:r>
          </w:p>
          <w:p w:rsidR="00CD6551" w:rsidRPr="00CD6551" w:rsidRDefault="00CD6551" w:rsidP="00E75548">
            <w:pPr>
              <w:pStyle w:val="af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CD6551">
              <w:rPr>
                <w:rFonts w:ascii="Liberation Serif" w:hAnsi="Liberation Serif"/>
                <w:sz w:val="24"/>
                <w:szCs w:val="24"/>
              </w:rPr>
              <w:t>Контроль за</w:t>
            </w:r>
            <w:proofErr w:type="gramEnd"/>
            <w:r w:rsidRPr="00CD6551">
              <w:rPr>
                <w:rFonts w:ascii="Liberation Serif" w:hAnsi="Liberation Serif"/>
                <w:sz w:val="24"/>
                <w:szCs w:val="24"/>
              </w:rPr>
              <w:t xml:space="preserve"> выполнением настоящего постановления возложить на заместителя Главы Администрации городского округа Первоуральск </w:t>
            </w:r>
            <w:r w:rsidR="00B62C8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D6551">
              <w:rPr>
                <w:rFonts w:ascii="Liberation Serif" w:hAnsi="Liberation Serif"/>
                <w:sz w:val="24"/>
                <w:szCs w:val="24"/>
              </w:rPr>
              <w:t>по</w:t>
            </w:r>
            <w:r w:rsidR="00B62C8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D6551">
              <w:rPr>
                <w:rFonts w:ascii="Liberation Serif" w:hAnsi="Liberation Serif"/>
                <w:sz w:val="24"/>
                <w:szCs w:val="24"/>
              </w:rPr>
              <w:t xml:space="preserve"> жилищно-коммунальному</w:t>
            </w:r>
            <w:r w:rsidR="00B62C8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D6551">
              <w:rPr>
                <w:rFonts w:ascii="Liberation Serif" w:hAnsi="Liberation Serif"/>
                <w:sz w:val="24"/>
                <w:szCs w:val="24"/>
              </w:rPr>
              <w:t xml:space="preserve"> хозяйству, </w:t>
            </w:r>
            <w:r w:rsidR="00B62C8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D6551">
              <w:rPr>
                <w:rFonts w:ascii="Liberation Serif" w:hAnsi="Liberation Serif"/>
                <w:sz w:val="24"/>
                <w:szCs w:val="24"/>
              </w:rPr>
              <w:t xml:space="preserve">городскому </w:t>
            </w:r>
            <w:r w:rsidR="00B62C8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D6551">
              <w:rPr>
                <w:rFonts w:ascii="Liberation Serif" w:hAnsi="Liberation Serif"/>
                <w:sz w:val="24"/>
                <w:szCs w:val="24"/>
              </w:rPr>
              <w:t xml:space="preserve">хозяйству </w:t>
            </w:r>
            <w:r w:rsidR="00B62C8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D6551">
              <w:rPr>
                <w:rFonts w:ascii="Liberation Serif" w:hAnsi="Liberation Serif"/>
                <w:sz w:val="24"/>
                <w:szCs w:val="24"/>
              </w:rPr>
              <w:t>и экологии Полякова</w:t>
            </w:r>
            <w:r w:rsidR="00E75548">
              <w:rPr>
                <w:rFonts w:ascii="Liberation Serif" w:hAnsi="Liberation Serif"/>
                <w:sz w:val="24"/>
                <w:szCs w:val="24"/>
              </w:rPr>
              <w:t xml:space="preserve"> Д.Н</w:t>
            </w:r>
            <w:r w:rsidRPr="00CD655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</w:tbl>
    <w:p w:rsidR="00CD6551" w:rsidRPr="00CD6551" w:rsidRDefault="00CD6551" w:rsidP="00CD6551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CD6551" w:rsidRPr="00CD6551" w:rsidRDefault="00CD6551" w:rsidP="00CD6551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CD6551" w:rsidRPr="00CD6551" w:rsidTr="008D44A8">
        <w:tc>
          <w:tcPr>
            <w:tcW w:w="5070" w:type="dxa"/>
            <w:shd w:val="clear" w:color="auto" w:fill="auto"/>
          </w:tcPr>
          <w:p w:rsidR="00CD6551" w:rsidRPr="00CD6551" w:rsidRDefault="00CD6551" w:rsidP="008D44A8">
            <w:pPr>
              <w:spacing w:line="20" w:lineRule="atLeast"/>
              <w:rPr>
                <w:rFonts w:ascii="Liberation Serif" w:hAnsi="Liberation Serif"/>
                <w:sz w:val="24"/>
                <w:szCs w:val="24"/>
              </w:rPr>
            </w:pPr>
          </w:p>
          <w:p w:rsidR="00CD6551" w:rsidRPr="00CD6551" w:rsidRDefault="00CD6551" w:rsidP="008D44A8">
            <w:pPr>
              <w:spacing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CD6551">
              <w:rPr>
                <w:rFonts w:ascii="Liberation Serif" w:hAnsi="Liberation Serif"/>
                <w:sz w:val="24"/>
                <w:szCs w:val="24"/>
              </w:rPr>
              <w:t>Глава городского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CD6551" w:rsidRPr="00CD6551" w:rsidRDefault="00CD6551" w:rsidP="008D44A8">
            <w:pPr>
              <w:spacing w:line="20" w:lineRule="atLeast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CD6551" w:rsidRPr="00CD6551" w:rsidRDefault="00CD6551" w:rsidP="008D44A8">
            <w:pPr>
              <w:spacing w:line="20" w:lineRule="atLeas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D6551">
              <w:rPr>
                <w:rFonts w:ascii="Liberation Serif" w:hAnsi="Liberation Serif"/>
                <w:sz w:val="24"/>
                <w:szCs w:val="24"/>
              </w:rPr>
              <w:t xml:space="preserve">И.В. </w:t>
            </w:r>
            <w:proofErr w:type="spellStart"/>
            <w:r w:rsidRPr="00CD6551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:rsidR="00CD6551" w:rsidRPr="00CD6551" w:rsidRDefault="00CD6551" w:rsidP="00CD6551">
      <w:pPr>
        <w:spacing w:line="20" w:lineRule="atLeast"/>
        <w:rPr>
          <w:rFonts w:ascii="Liberation Serif" w:hAnsi="Liberation Serif"/>
          <w:sz w:val="24"/>
          <w:szCs w:val="24"/>
        </w:rPr>
      </w:pPr>
      <w:r w:rsidRPr="00CD6551">
        <w:rPr>
          <w:rFonts w:ascii="Liberation Serif" w:hAnsi="Liberation Serif"/>
          <w:sz w:val="24"/>
          <w:szCs w:val="24"/>
        </w:rPr>
        <w:tab/>
      </w:r>
      <w:r w:rsidRPr="00CD6551">
        <w:rPr>
          <w:rFonts w:ascii="Liberation Serif" w:hAnsi="Liberation Serif"/>
          <w:sz w:val="24"/>
          <w:szCs w:val="24"/>
        </w:rPr>
        <w:tab/>
      </w:r>
      <w:r w:rsidRPr="00CD6551">
        <w:rPr>
          <w:rFonts w:ascii="Liberation Serif" w:hAnsi="Liberation Serif"/>
          <w:sz w:val="24"/>
          <w:szCs w:val="24"/>
        </w:rPr>
        <w:tab/>
      </w:r>
      <w:r w:rsidRPr="00CD6551">
        <w:rPr>
          <w:rFonts w:ascii="Liberation Serif" w:hAnsi="Liberation Serif"/>
          <w:sz w:val="24"/>
          <w:szCs w:val="24"/>
        </w:rPr>
        <w:tab/>
      </w:r>
      <w:r w:rsidRPr="00CD6551">
        <w:rPr>
          <w:rFonts w:ascii="Liberation Serif" w:hAnsi="Liberation Serif"/>
          <w:sz w:val="24"/>
          <w:szCs w:val="24"/>
        </w:rPr>
        <w:tab/>
      </w:r>
      <w:r w:rsidRPr="00CD6551">
        <w:rPr>
          <w:rFonts w:ascii="Liberation Serif" w:hAnsi="Liberation Serif"/>
          <w:sz w:val="24"/>
          <w:szCs w:val="24"/>
        </w:rPr>
        <w:tab/>
      </w:r>
      <w:r w:rsidRPr="00CD6551">
        <w:rPr>
          <w:rFonts w:ascii="Liberation Serif" w:hAnsi="Liberation Serif"/>
          <w:sz w:val="24"/>
          <w:szCs w:val="24"/>
        </w:rPr>
        <w:tab/>
      </w:r>
      <w:bookmarkStart w:id="0" w:name="_GoBack"/>
      <w:bookmarkEnd w:id="0"/>
    </w:p>
    <w:sectPr w:rsidR="00CD6551" w:rsidRPr="00CD6551" w:rsidSect="002279BE">
      <w:headerReference w:type="default" r:id="rId10"/>
      <w:pgSz w:w="11905" w:h="16838"/>
      <w:pgMar w:top="142" w:right="851" w:bottom="142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DF" w:rsidRDefault="00543CDF" w:rsidP="00097BB1">
      <w:r>
        <w:separator/>
      </w:r>
    </w:p>
  </w:endnote>
  <w:endnote w:type="continuationSeparator" w:id="0">
    <w:p w:rsidR="00543CDF" w:rsidRDefault="00543CDF" w:rsidP="0009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DF" w:rsidRDefault="00543CDF" w:rsidP="00097BB1">
      <w:r>
        <w:separator/>
      </w:r>
    </w:p>
  </w:footnote>
  <w:footnote w:type="continuationSeparator" w:id="0">
    <w:p w:rsidR="00543CDF" w:rsidRDefault="00543CDF" w:rsidP="0009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712093"/>
      <w:docPartObj>
        <w:docPartGallery w:val="Page Numbers (Top of Page)"/>
        <w:docPartUnique/>
      </w:docPartObj>
    </w:sdtPr>
    <w:sdtEndPr/>
    <w:sdtContent>
      <w:p w:rsidR="008B3F95" w:rsidRDefault="000A452C">
        <w:pPr>
          <w:pStyle w:val="aa"/>
          <w:jc w:val="center"/>
        </w:pPr>
        <w:r>
          <w:fldChar w:fldCharType="begin"/>
        </w:r>
        <w:r w:rsidR="002416D6">
          <w:instrText xml:space="preserve"> PAGE   \* MERGEFORMAT </w:instrText>
        </w:r>
        <w:r>
          <w:fldChar w:fldCharType="separate"/>
        </w:r>
        <w:r w:rsidR="002279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3F95" w:rsidRDefault="008B3F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D2F6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D3A35"/>
    <w:multiLevelType w:val="multilevel"/>
    <w:tmpl w:val="7544322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8E"/>
    <w:rsid w:val="000000C5"/>
    <w:rsid w:val="00000777"/>
    <w:rsid w:val="0000793C"/>
    <w:rsid w:val="00011D9D"/>
    <w:rsid w:val="00012155"/>
    <w:rsid w:val="0001485D"/>
    <w:rsid w:val="000170FC"/>
    <w:rsid w:val="00022892"/>
    <w:rsid w:val="00032927"/>
    <w:rsid w:val="0003328C"/>
    <w:rsid w:val="00037AE3"/>
    <w:rsid w:val="000407B9"/>
    <w:rsid w:val="000479E7"/>
    <w:rsid w:val="00050003"/>
    <w:rsid w:val="00054DCC"/>
    <w:rsid w:val="000572DC"/>
    <w:rsid w:val="00060E45"/>
    <w:rsid w:val="00062478"/>
    <w:rsid w:val="00075896"/>
    <w:rsid w:val="00096864"/>
    <w:rsid w:val="00097BB1"/>
    <w:rsid w:val="000A452C"/>
    <w:rsid w:val="000A51AE"/>
    <w:rsid w:val="000A52C4"/>
    <w:rsid w:val="000B0E61"/>
    <w:rsid w:val="000B2D96"/>
    <w:rsid w:val="000C0376"/>
    <w:rsid w:val="000D3048"/>
    <w:rsid w:val="000F0D9E"/>
    <w:rsid w:val="000F1E78"/>
    <w:rsid w:val="000F30C7"/>
    <w:rsid w:val="000F37AA"/>
    <w:rsid w:val="000F4177"/>
    <w:rsid w:val="00107A6C"/>
    <w:rsid w:val="00114321"/>
    <w:rsid w:val="00116DB7"/>
    <w:rsid w:val="0011784F"/>
    <w:rsid w:val="00133698"/>
    <w:rsid w:val="00141BF1"/>
    <w:rsid w:val="00141C4E"/>
    <w:rsid w:val="0016175E"/>
    <w:rsid w:val="001667FB"/>
    <w:rsid w:val="001714A3"/>
    <w:rsid w:val="001750B3"/>
    <w:rsid w:val="001819B6"/>
    <w:rsid w:val="001819C8"/>
    <w:rsid w:val="00182851"/>
    <w:rsid w:val="00196F49"/>
    <w:rsid w:val="00197472"/>
    <w:rsid w:val="001A057D"/>
    <w:rsid w:val="001A3832"/>
    <w:rsid w:val="001A4428"/>
    <w:rsid w:val="001A7488"/>
    <w:rsid w:val="001B6111"/>
    <w:rsid w:val="001C0EA9"/>
    <w:rsid w:val="001C0FF2"/>
    <w:rsid w:val="001C4F3E"/>
    <w:rsid w:val="001D142E"/>
    <w:rsid w:val="001D35DE"/>
    <w:rsid w:val="001D7AC8"/>
    <w:rsid w:val="001E7EAE"/>
    <w:rsid w:val="001F10BD"/>
    <w:rsid w:val="001F2CFF"/>
    <w:rsid w:val="002059F3"/>
    <w:rsid w:val="00212559"/>
    <w:rsid w:val="00217730"/>
    <w:rsid w:val="002225E9"/>
    <w:rsid w:val="0022463B"/>
    <w:rsid w:val="0022765F"/>
    <w:rsid w:val="002279BE"/>
    <w:rsid w:val="0023007B"/>
    <w:rsid w:val="00235E69"/>
    <w:rsid w:val="002416D6"/>
    <w:rsid w:val="00246C47"/>
    <w:rsid w:val="00256222"/>
    <w:rsid w:val="00262047"/>
    <w:rsid w:val="00265556"/>
    <w:rsid w:val="00272237"/>
    <w:rsid w:val="0028053E"/>
    <w:rsid w:val="00287DED"/>
    <w:rsid w:val="00291CC8"/>
    <w:rsid w:val="0029261F"/>
    <w:rsid w:val="002A23DB"/>
    <w:rsid w:val="002A2555"/>
    <w:rsid w:val="002A2BA4"/>
    <w:rsid w:val="002B6087"/>
    <w:rsid w:val="002B68E9"/>
    <w:rsid w:val="002C18ED"/>
    <w:rsid w:val="002C26D7"/>
    <w:rsid w:val="002C2C78"/>
    <w:rsid w:val="002C3840"/>
    <w:rsid w:val="002C65DF"/>
    <w:rsid w:val="002D010A"/>
    <w:rsid w:val="002D56F0"/>
    <w:rsid w:val="002D5B71"/>
    <w:rsid w:val="002D78DA"/>
    <w:rsid w:val="002E3EDA"/>
    <w:rsid w:val="002E501C"/>
    <w:rsid w:val="002E5EC2"/>
    <w:rsid w:val="002E6892"/>
    <w:rsid w:val="00300C71"/>
    <w:rsid w:val="00302985"/>
    <w:rsid w:val="0030363C"/>
    <w:rsid w:val="00303D21"/>
    <w:rsid w:val="00307DD5"/>
    <w:rsid w:val="0031516F"/>
    <w:rsid w:val="003157B0"/>
    <w:rsid w:val="00317AFC"/>
    <w:rsid w:val="003208AD"/>
    <w:rsid w:val="00324E4F"/>
    <w:rsid w:val="003313BE"/>
    <w:rsid w:val="0033668C"/>
    <w:rsid w:val="0034123C"/>
    <w:rsid w:val="00342700"/>
    <w:rsid w:val="00342D31"/>
    <w:rsid w:val="00344090"/>
    <w:rsid w:val="00355A37"/>
    <w:rsid w:val="00362237"/>
    <w:rsid w:val="00362AF2"/>
    <w:rsid w:val="003641AC"/>
    <w:rsid w:val="00392488"/>
    <w:rsid w:val="00394BE8"/>
    <w:rsid w:val="003959B5"/>
    <w:rsid w:val="003A0450"/>
    <w:rsid w:val="003A195A"/>
    <w:rsid w:val="003A46DA"/>
    <w:rsid w:val="003A6D5B"/>
    <w:rsid w:val="003B50F5"/>
    <w:rsid w:val="003C0B3C"/>
    <w:rsid w:val="003D3A8E"/>
    <w:rsid w:val="003D5986"/>
    <w:rsid w:val="003E26C5"/>
    <w:rsid w:val="003F2576"/>
    <w:rsid w:val="003F6459"/>
    <w:rsid w:val="003F67D0"/>
    <w:rsid w:val="003F6CE9"/>
    <w:rsid w:val="0041591F"/>
    <w:rsid w:val="0043217C"/>
    <w:rsid w:val="00435DBD"/>
    <w:rsid w:val="00442F71"/>
    <w:rsid w:val="00451BB3"/>
    <w:rsid w:val="00454B5A"/>
    <w:rsid w:val="0046349F"/>
    <w:rsid w:val="00466D39"/>
    <w:rsid w:val="0048023C"/>
    <w:rsid w:val="004835F0"/>
    <w:rsid w:val="004879E5"/>
    <w:rsid w:val="004948E9"/>
    <w:rsid w:val="004B3437"/>
    <w:rsid w:val="004B45A1"/>
    <w:rsid w:val="004B4C5D"/>
    <w:rsid w:val="004C6807"/>
    <w:rsid w:val="004D5212"/>
    <w:rsid w:val="004E5E2B"/>
    <w:rsid w:val="004F07CA"/>
    <w:rsid w:val="004F3115"/>
    <w:rsid w:val="004F3711"/>
    <w:rsid w:val="004F3E8C"/>
    <w:rsid w:val="004F4246"/>
    <w:rsid w:val="004F4250"/>
    <w:rsid w:val="004F5216"/>
    <w:rsid w:val="00520395"/>
    <w:rsid w:val="005234F8"/>
    <w:rsid w:val="00523B92"/>
    <w:rsid w:val="0052590E"/>
    <w:rsid w:val="00533ADE"/>
    <w:rsid w:val="00535205"/>
    <w:rsid w:val="005355FE"/>
    <w:rsid w:val="00536788"/>
    <w:rsid w:val="00540FE9"/>
    <w:rsid w:val="00541A72"/>
    <w:rsid w:val="00543CDF"/>
    <w:rsid w:val="005600A4"/>
    <w:rsid w:val="00566047"/>
    <w:rsid w:val="00566ECB"/>
    <w:rsid w:val="00571707"/>
    <w:rsid w:val="0057441D"/>
    <w:rsid w:val="00576FAC"/>
    <w:rsid w:val="00591F8E"/>
    <w:rsid w:val="00597FD5"/>
    <w:rsid w:val="005A3764"/>
    <w:rsid w:val="005B0128"/>
    <w:rsid w:val="005B2A4F"/>
    <w:rsid w:val="005B3B3C"/>
    <w:rsid w:val="005B4F06"/>
    <w:rsid w:val="005B62E1"/>
    <w:rsid w:val="005D3010"/>
    <w:rsid w:val="005D4AC4"/>
    <w:rsid w:val="005D529C"/>
    <w:rsid w:val="005E1931"/>
    <w:rsid w:val="005E5656"/>
    <w:rsid w:val="005E6052"/>
    <w:rsid w:val="005F3066"/>
    <w:rsid w:val="005F4430"/>
    <w:rsid w:val="00606A3A"/>
    <w:rsid w:val="00621231"/>
    <w:rsid w:val="00621D7D"/>
    <w:rsid w:val="0063490E"/>
    <w:rsid w:val="00642C77"/>
    <w:rsid w:val="00646E5F"/>
    <w:rsid w:val="00652023"/>
    <w:rsid w:val="00653B98"/>
    <w:rsid w:val="00656005"/>
    <w:rsid w:val="00661354"/>
    <w:rsid w:val="00662FE3"/>
    <w:rsid w:val="006667B6"/>
    <w:rsid w:val="00674C57"/>
    <w:rsid w:val="006810F3"/>
    <w:rsid w:val="00692877"/>
    <w:rsid w:val="00692DD1"/>
    <w:rsid w:val="006A2B6B"/>
    <w:rsid w:val="006A528B"/>
    <w:rsid w:val="006A5F30"/>
    <w:rsid w:val="006A70ED"/>
    <w:rsid w:val="006B324C"/>
    <w:rsid w:val="006C279E"/>
    <w:rsid w:val="006C6C5E"/>
    <w:rsid w:val="006D0095"/>
    <w:rsid w:val="006D09E8"/>
    <w:rsid w:val="006E1459"/>
    <w:rsid w:val="006F3A8A"/>
    <w:rsid w:val="006F44E6"/>
    <w:rsid w:val="006F4931"/>
    <w:rsid w:val="006F55C5"/>
    <w:rsid w:val="00702165"/>
    <w:rsid w:val="007145C6"/>
    <w:rsid w:val="00723686"/>
    <w:rsid w:val="00724A04"/>
    <w:rsid w:val="0072508A"/>
    <w:rsid w:val="007269F1"/>
    <w:rsid w:val="00727179"/>
    <w:rsid w:val="00727F72"/>
    <w:rsid w:val="0073046C"/>
    <w:rsid w:val="007441E1"/>
    <w:rsid w:val="00745401"/>
    <w:rsid w:val="00763BC9"/>
    <w:rsid w:val="00763DAF"/>
    <w:rsid w:val="007806EC"/>
    <w:rsid w:val="00782B81"/>
    <w:rsid w:val="00786A31"/>
    <w:rsid w:val="00790128"/>
    <w:rsid w:val="007912ED"/>
    <w:rsid w:val="007923AD"/>
    <w:rsid w:val="007A2E3F"/>
    <w:rsid w:val="007A6483"/>
    <w:rsid w:val="007A6E56"/>
    <w:rsid w:val="007B6B2B"/>
    <w:rsid w:val="007B786D"/>
    <w:rsid w:val="007B7EBA"/>
    <w:rsid w:val="007B7F94"/>
    <w:rsid w:val="007C21A0"/>
    <w:rsid w:val="007C7559"/>
    <w:rsid w:val="007C7FDE"/>
    <w:rsid w:val="007D0188"/>
    <w:rsid w:val="007D337C"/>
    <w:rsid w:val="007D4BA8"/>
    <w:rsid w:val="007D5CD0"/>
    <w:rsid w:val="007E3936"/>
    <w:rsid w:val="007E606D"/>
    <w:rsid w:val="007F002E"/>
    <w:rsid w:val="007F574A"/>
    <w:rsid w:val="007F7438"/>
    <w:rsid w:val="008016E2"/>
    <w:rsid w:val="00803CAB"/>
    <w:rsid w:val="00816B9F"/>
    <w:rsid w:val="008215E7"/>
    <w:rsid w:val="00827C09"/>
    <w:rsid w:val="008301A6"/>
    <w:rsid w:val="0083654D"/>
    <w:rsid w:val="00840022"/>
    <w:rsid w:val="0084217F"/>
    <w:rsid w:val="00842A98"/>
    <w:rsid w:val="0084312F"/>
    <w:rsid w:val="008455D9"/>
    <w:rsid w:val="00845B18"/>
    <w:rsid w:val="00847CE7"/>
    <w:rsid w:val="00853A9A"/>
    <w:rsid w:val="00860034"/>
    <w:rsid w:val="00864655"/>
    <w:rsid w:val="00871148"/>
    <w:rsid w:val="00872A8F"/>
    <w:rsid w:val="0087333D"/>
    <w:rsid w:val="008768F2"/>
    <w:rsid w:val="00881AB3"/>
    <w:rsid w:val="00883E93"/>
    <w:rsid w:val="008929EE"/>
    <w:rsid w:val="008973B9"/>
    <w:rsid w:val="008A0CD6"/>
    <w:rsid w:val="008A4E06"/>
    <w:rsid w:val="008A691F"/>
    <w:rsid w:val="008B2D2C"/>
    <w:rsid w:val="008B3F95"/>
    <w:rsid w:val="008C0E41"/>
    <w:rsid w:val="008C2C8E"/>
    <w:rsid w:val="008C5BC4"/>
    <w:rsid w:val="008D3FC4"/>
    <w:rsid w:val="008D44A8"/>
    <w:rsid w:val="008D5B3F"/>
    <w:rsid w:val="008E1246"/>
    <w:rsid w:val="008E2647"/>
    <w:rsid w:val="008E2BEF"/>
    <w:rsid w:val="008E45F8"/>
    <w:rsid w:val="008E66F8"/>
    <w:rsid w:val="008F2A5E"/>
    <w:rsid w:val="008F345E"/>
    <w:rsid w:val="008F4E08"/>
    <w:rsid w:val="00904A30"/>
    <w:rsid w:val="00904EA3"/>
    <w:rsid w:val="00904EE6"/>
    <w:rsid w:val="00905E10"/>
    <w:rsid w:val="0090690F"/>
    <w:rsid w:val="00910CED"/>
    <w:rsid w:val="0091657C"/>
    <w:rsid w:val="00921FB5"/>
    <w:rsid w:val="00926B80"/>
    <w:rsid w:val="0093389D"/>
    <w:rsid w:val="00935F24"/>
    <w:rsid w:val="009365A7"/>
    <w:rsid w:val="00954814"/>
    <w:rsid w:val="00955CD3"/>
    <w:rsid w:val="0096001F"/>
    <w:rsid w:val="00966F3F"/>
    <w:rsid w:val="00971A56"/>
    <w:rsid w:val="00975775"/>
    <w:rsid w:val="00981605"/>
    <w:rsid w:val="00990274"/>
    <w:rsid w:val="009911C9"/>
    <w:rsid w:val="00995C35"/>
    <w:rsid w:val="00997288"/>
    <w:rsid w:val="009A0404"/>
    <w:rsid w:val="009A173A"/>
    <w:rsid w:val="009A3EF7"/>
    <w:rsid w:val="009A7D17"/>
    <w:rsid w:val="009B3F97"/>
    <w:rsid w:val="009C40EF"/>
    <w:rsid w:val="009C4267"/>
    <w:rsid w:val="009C43DF"/>
    <w:rsid w:val="009D1948"/>
    <w:rsid w:val="009D2603"/>
    <w:rsid w:val="009D43F4"/>
    <w:rsid w:val="009D676F"/>
    <w:rsid w:val="009D6CA1"/>
    <w:rsid w:val="009E49C8"/>
    <w:rsid w:val="009F1CD9"/>
    <w:rsid w:val="009F5719"/>
    <w:rsid w:val="009F6BFB"/>
    <w:rsid w:val="00A011FF"/>
    <w:rsid w:val="00A02D9B"/>
    <w:rsid w:val="00A03B9F"/>
    <w:rsid w:val="00A1076A"/>
    <w:rsid w:val="00A10CEF"/>
    <w:rsid w:val="00A11BD6"/>
    <w:rsid w:val="00A12C93"/>
    <w:rsid w:val="00A17AE4"/>
    <w:rsid w:val="00A261A4"/>
    <w:rsid w:val="00A33FAB"/>
    <w:rsid w:val="00A3406C"/>
    <w:rsid w:val="00A40889"/>
    <w:rsid w:val="00A42CB2"/>
    <w:rsid w:val="00A47B52"/>
    <w:rsid w:val="00A77554"/>
    <w:rsid w:val="00A85104"/>
    <w:rsid w:val="00A8733C"/>
    <w:rsid w:val="00A918E8"/>
    <w:rsid w:val="00AA0261"/>
    <w:rsid w:val="00AA4544"/>
    <w:rsid w:val="00AA4C49"/>
    <w:rsid w:val="00AA68E9"/>
    <w:rsid w:val="00AB09DD"/>
    <w:rsid w:val="00AC352E"/>
    <w:rsid w:val="00AC5AAE"/>
    <w:rsid w:val="00AC73B1"/>
    <w:rsid w:val="00AE0D5F"/>
    <w:rsid w:val="00AE1AF3"/>
    <w:rsid w:val="00AE2E90"/>
    <w:rsid w:val="00AE625C"/>
    <w:rsid w:val="00AF070E"/>
    <w:rsid w:val="00AF0F41"/>
    <w:rsid w:val="00AF10EF"/>
    <w:rsid w:val="00AF2990"/>
    <w:rsid w:val="00AF7775"/>
    <w:rsid w:val="00AF7F42"/>
    <w:rsid w:val="00B00B1F"/>
    <w:rsid w:val="00B063EA"/>
    <w:rsid w:val="00B17CBF"/>
    <w:rsid w:val="00B21458"/>
    <w:rsid w:val="00B21F97"/>
    <w:rsid w:val="00B24BB2"/>
    <w:rsid w:val="00B32E5D"/>
    <w:rsid w:val="00B37E5D"/>
    <w:rsid w:val="00B421CA"/>
    <w:rsid w:val="00B44EFE"/>
    <w:rsid w:val="00B51320"/>
    <w:rsid w:val="00B62C8D"/>
    <w:rsid w:val="00B637AC"/>
    <w:rsid w:val="00B70B7C"/>
    <w:rsid w:val="00B7129D"/>
    <w:rsid w:val="00B71387"/>
    <w:rsid w:val="00B77107"/>
    <w:rsid w:val="00B860C4"/>
    <w:rsid w:val="00B94B89"/>
    <w:rsid w:val="00B95DBC"/>
    <w:rsid w:val="00BA0457"/>
    <w:rsid w:val="00BA436D"/>
    <w:rsid w:val="00BA7870"/>
    <w:rsid w:val="00BB6BAF"/>
    <w:rsid w:val="00BC26E2"/>
    <w:rsid w:val="00BC3AEE"/>
    <w:rsid w:val="00BD76DB"/>
    <w:rsid w:val="00BD7CE3"/>
    <w:rsid w:val="00BE1322"/>
    <w:rsid w:val="00BE2C1F"/>
    <w:rsid w:val="00BF06B6"/>
    <w:rsid w:val="00BF7137"/>
    <w:rsid w:val="00BF7401"/>
    <w:rsid w:val="00C00180"/>
    <w:rsid w:val="00C00818"/>
    <w:rsid w:val="00C02C42"/>
    <w:rsid w:val="00C067B7"/>
    <w:rsid w:val="00C1398A"/>
    <w:rsid w:val="00C433FB"/>
    <w:rsid w:val="00C4651F"/>
    <w:rsid w:val="00C465D9"/>
    <w:rsid w:val="00C61262"/>
    <w:rsid w:val="00C7416C"/>
    <w:rsid w:val="00C76C12"/>
    <w:rsid w:val="00C80C97"/>
    <w:rsid w:val="00C923D5"/>
    <w:rsid w:val="00C97CD4"/>
    <w:rsid w:val="00CA5506"/>
    <w:rsid w:val="00CB3542"/>
    <w:rsid w:val="00CB4BC3"/>
    <w:rsid w:val="00CC00A9"/>
    <w:rsid w:val="00CC765E"/>
    <w:rsid w:val="00CD6551"/>
    <w:rsid w:val="00CF2D8E"/>
    <w:rsid w:val="00CF6841"/>
    <w:rsid w:val="00D00E22"/>
    <w:rsid w:val="00D01204"/>
    <w:rsid w:val="00D038E1"/>
    <w:rsid w:val="00D0765D"/>
    <w:rsid w:val="00D175DE"/>
    <w:rsid w:val="00D24D0B"/>
    <w:rsid w:val="00D31BF9"/>
    <w:rsid w:val="00D320F1"/>
    <w:rsid w:val="00D332EB"/>
    <w:rsid w:val="00D33481"/>
    <w:rsid w:val="00D36EE4"/>
    <w:rsid w:val="00D37CE1"/>
    <w:rsid w:val="00D43778"/>
    <w:rsid w:val="00D5778C"/>
    <w:rsid w:val="00D66DF9"/>
    <w:rsid w:val="00D718F9"/>
    <w:rsid w:val="00D72352"/>
    <w:rsid w:val="00D83679"/>
    <w:rsid w:val="00D844AF"/>
    <w:rsid w:val="00D853AB"/>
    <w:rsid w:val="00D87E5D"/>
    <w:rsid w:val="00D91432"/>
    <w:rsid w:val="00D91578"/>
    <w:rsid w:val="00D921D5"/>
    <w:rsid w:val="00D92284"/>
    <w:rsid w:val="00DA27B4"/>
    <w:rsid w:val="00DB218F"/>
    <w:rsid w:val="00DC00F6"/>
    <w:rsid w:val="00DC3B4E"/>
    <w:rsid w:val="00DC7187"/>
    <w:rsid w:val="00DD5B9C"/>
    <w:rsid w:val="00DE021D"/>
    <w:rsid w:val="00DE4285"/>
    <w:rsid w:val="00DE6193"/>
    <w:rsid w:val="00DF1258"/>
    <w:rsid w:val="00DF37E4"/>
    <w:rsid w:val="00E05E2A"/>
    <w:rsid w:val="00E07357"/>
    <w:rsid w:val="00E1228D"/>
    <w:rsid w:val="00E242B0"/>
    <w:rsid w:val="00E320D5"/>
    <w:rsid w:val="00E3423F"/>
    <w:rsid w:val="00E35D30"/>
    <w:rsid w:val="00E44C7D"/>
    <w:rsid w:val="00E63962"/>
    <w:rsid w:val="00E72944"/>
    <w:rsid w:val="00E72C78"/>
    <w:rsid w:val="00E75548"/>
    <w:rsid w:val="00E76396"/>
    <w:rsid w:val="00E77B35"/>
    <w:rsid w:val="00E813A1"/>
    <w:rsid w:val="00E82278"/>
    <w:rsid w:val="00E84C4B"/>
    <w:rsid w:val="00E8669D"/>
    <w:rsid w:val="00E87E5E"/>
    <w:rsid w:val="00EA0651"/>
    <w:rsid w:val="00EA17A2"/>
    <w:rsid w:val="00EA6C6D"/>
    <w:rsid w:val="00EB027A"/>
    <w:rsid w:val="00EB174C"/>
    <w:rsid w:val="00EB1915"/>
    <w:rsid w:val="00EB23BA"/>
    <w:rsid w:val="00ED3FE9"/>
    <w:rsid w:val="00EE1CEC"/>
    <w:rsid w:val="00EE4D9A"/>
    <w:rsid w:val="00EE5371"/>
    <w:rsid w:val="00EF02E4"/>
    <w:rsid w:val="00EF0A23"/>
    <w:rsid w:val="00EF4E7F"/>
    <w:rsid w:val="00EF5F1B"/>
    <w:rsid w:val="00F03B9D"/>
    <w:rsid w:val="00F16132"/>
    <w:rsid w:val="00F17AD6"/>
    <w:rsid w:val="00F2103B"/>
    <w:rsid w:val="00F308C7"/>
    <w:rsid w:val="00F31B85"/>
    <w:rsid w:val="00F32A24"/>
    <w:rsid w:val="00F34D78"/>
    <w:rsid w:val="00F35B76"/>
    <w:rsid w:val="00F43A63"/>
    <w:rsid w:val="00F45E29"/>
    <w:rsid w:val="00F5202D"/>
    <w:rsid w:val="00F571A1"/>
    <w:rsid w:val="00F575C3"/>
    <w:rsid w:val="00F6661E"/>
    <w:rsid w:val="00F67BD8"/>
    <w:rsid w:val="00F74C5D"/>
    <w:rsid w:val="00F84B54"/>
    <w:rsid w:val="00F8559A"/>
    <w:rsid w:val="00F879CA"/>
    <w:rsid w:val="00F9214A"/>
    <w:rsid w:val="00F95180"/>
    <w:rsid w:val="00FA194B"/>
    <w:rsid w:val="00FA4A33"/>
    <w:rsid w:val="00FA7F71"/>
    <w:rsid w:val="00FB2450"/>
    <w:rsid w:val="00FB765C"/>
    <w:rsid w:val="00FC067C"/>
    <w:rsid w:val="00FD5D18"/>
    <w:rsid w:val="00FD675B"/>
    <w:rsid w:val="00FE7989"/>
    <w:rsid w:val="00FF39D6"/>
    <w:rsid w:val="00FF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98"/>
  </w:style>
  <w:style w:type="paragraph" w:styleId="1">
    <w:name w:val="heading 1"/>
    <w:basedOn w:val="a"/>
    <w:next w:val="a"/>
    <w:qFormat/>
    <w:rsid w:val="00133698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13369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link w:val="a5"/>
    <w:rsid w:val="00133698"/>
    <w:pPr>
      <w:ind w:firstLine="709"/>
      <w:jc w:val="both"/>
    </w:pPr>
    <w:rPr>
      <w:sz w:val="25"/>
      <w:szCs w:val="24"/>
    </w:rPr>
  </w:style>
  <w:style w:type="paragraph" w:styleId="a6">
    <w:name w:val="Balloon Text"/>
    <w:basedOn w:val="a"/>
    <w:link w:val="a7"/>
    <w:rsid w:val="006810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810F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04A30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904A30"/>
    <w:rPr>
      <w:sz w:val="28"/>
      <w:szCs w:val="28"/>
    </w:rPr>
  </w:style>
  <w:style w:type="paragraph" w:customStyle="1" w:styleId="ConsPlusNormal">
    <w:name w:val="ConsPlusNormal"/>
    <w:rsid w:val="00BA04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097B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7BB1"/>
  </w:style>
  <w:style w:type="paragraph" w:styleId="ac">
    <w:name w:val="footer"/>
    <w:basedOn w:val="a"/>
    <w:link w:val="ad"/>
    <w:rsid w:val="00097B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97BB1"/>
  </w:style>
  <w:style w:type="paragraph" w:customStyle="1" w:styleId="Default">
    <w:name w:val="Default"/>
    <w:rsid w:val="003D59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73046C"/>
    <w:rPr>
      <w:sz w:val="25"/>
      <w:szCs w:val="24"/>
    </w:rPr>
  </w:style>
  <w:style w:type="table" w:styleId="ae">
    <w:name w:val="Table Grid"/>
    <w:basedOn w:val="a1"/>
    <w:rsid w:val="004802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F02E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EB23B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FontStyle45">
    <w:name w:val="Font Style45"/>
    <w:uiPriority w:val="99"/>
    <w:rsid w:val="00EB23BA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EB23BA"/>
    <w:pPr>
      <w:widowControl w:val="0"/>
      <w:autoSpaceDE w:val="0"/>
      <w:autoSpaceDN w:val="0"/>
      <w:adjustRightInd w:val="0"/>
      <w:spacing w:line="323" w:lineRule="exact"/>
      <w:ind w:firstLine="912"/>
      <w:jc w:val="both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CD6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78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98"/>
  </w:style>
  <w:style w:type="paragraph" w:styleId="1">
    <w:name w:val="heading 1"/>
    <w:basedOn w:val="a"/>
    <w:next w:val="a"/>
    <w:qFormat/>
    <w:rsid w:val="00133698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13369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link w:val="a5"/>
    <w:rsid w:val="00133698"/>
    <w:pPr>
      <w:ind w:firstLine="709"/>
      <w:jc w:val="both"/>
    </w:pPr>
    <w:rPr>
      <w:sz w:val="25"/>
      <w:szCs w:val="24"/>
    </w:rPr>
  </w:style>
  <w:style w:type="paragraph" w:styleId="a6">
    <w:name w:val="Balloon Text"/>
    <w:basedOn w:val="a"/>
    <w:link w:val="a7"/>
    <w:rsid w:val="006810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810F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04A30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904A30"/>
    <w:rPr>
      <w:sz w:val="28"/>
      <w:szCs w:val="28"/>
    </w:rPr>
  </w:style>
  <w:style w:type="paragraph" w:customStyle="1" w:styleId="ConsPlusNormal">
    <w:name w:val="ConsPlusNormal"/>
    <w:rsid w:val="00BA04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097B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7BB1"/>
  </w:style>
  <w:style w:type="paragraph" w:styleId="ac">
    <w:name w:val="footer"/>
    <w:basedOn w:val="a"/>
    <w:link w:val="ad"/>
    <w:rsid w:val="00097B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97BB1"/>
  </w:style>
  <w:style w:type="paragraph" w:customStyle="1" w:styleId="Default">
    <w:name w:val="Default"/>
    <w:rsid w:val="003D59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73046C"/>
    <w:rPr>
      <w:sz w:val="25"/>
      <w:szCs w:val="24"/>
    </w:rPr>
  </w:style>
  <w:style w:type="table" w:styleId="ae">
    <w:name w:val="Table Grid"/>
    <w:basedOn w:val="a1"/>
    <w:rsid w:val="004802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F02E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EB23B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FontStyle45">
    <w:name w:val="Font Style45"/>
    <w:uiPriority w:val="99"/>
    <w:rsid w:val="00EB23BA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EB23BA"/>
    <w:pPr>
      <w:widowControl w:val="0"/>
      <w:autoSpaceDE w:val="0"/>
      <w:autoSpaceDN w:val="0"/>
      <w:adjustRightInd w:val="0"/>
      <w:spacing w:line="323" w:lineRule="exact"/>
      <w:ind w:firstLine="912"/>
      <w:jc w:val="both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CD6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78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6B2D-F0E3-47E0-B917-7142544F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Юмшанова</cp:lastModifiedBy>
  <cp:revision>5</cp:revision>
  <cp:lastPrinted>2020-02-05T11:02:00Z</cp:lastPrinted>
  <dcterms:created xsi:type="dcterms:W3CDTF">2020-05-20T10:42:00Z</dcterms:created>
  <dcterms:modified xsi:type="dcterms:W3CDTF">2020-06-03T04:22:00Z</dcterms:modified>
</cp:coreProperties>
</file>