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A5" w:rsidRDefault="00E43B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3BA5" w:rsidRDefault="00E43BA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43B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3BA5" w:rsidRDefault="00E43BA5">
            <w:pPr>
              <w:pStyle w:val="ConsPlusNormal"/>
            </w:pPr>
            <w:r>
              <w:t>2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3BA5" w:rsidRDefault="00E43BA5">
            <w:pPr>
              <w:pStyle w:val="ConsPlusNormal"/>
              <w:jc w:val="right"/>
            </w:pPr>
            <w:r>
              <w:t>N 341-УГ</w:t>
            </w:r>
          </w:p>
        </w:tc>
      </w:tr>
    </w:tbl>
    <w:p w:rsidR="00E43BA5" w:rsidRDefault="00E43B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BA5" w:rsidRDefault="00E43BA5">
      <w:pPr>
        <w:pStyle w:val="ConsPlusNormal"/>
      </w:pPr>
    </w:p>
    <w:p w:rsidR="00E43BA5" w:rsidRDefault="00E43BA5">
      <w:pPr>
        <w:pStyle w:val="ConsPlusTitle"/>
        <w:jc w:val="center"/>
      </w:pPr>
      <w:r>
        <w:t>УКАЗ</w:t>
      </w:r>
    </w:p>
    <w:p w:rsidR="00E43BA5" w:rsidRDefault="00E43BA5">
      <w:pPr>
        <w:pStyle w:val="ConsPlusTitle"/>
        <w:jc w:val="center"/>
      </w:pPr>
    </w:p>
    <w:p w:rsidR="00E43BA5" w:rsidRDefault="00E43BA5">
      <w:pPr>
        <w:pStyle w:val="ConsPlusTitle"/>
        <w:jc w:val="center"/>
      </w:pPr>
      <w:r>
        <w:t>ГУБЕРНАТОРА СВЕРДЛОВСКОЙ ОБЛАСТИ</w:t>
      </w:r>
    </w:p>
    <w:p w:rsidR="00E43BA5" w:rsidRDefault="00E43BA5">
      <w:pPr>
        <w:pStyle w:val="ConsPlusTitle"/>
        <w:jc w:val="center"/>
      </w:pPr>
    </w:p>
    <w:p w:rsidR="00E43BA5" w:rsidRDefault="00E43BA5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E43BA5" w:rsidRDefault="00E43BA5">
      <w:pPr>
        <w:pStyle w:val="ConsPlusTitle"/>
        <w:jc w:val="center"/>
      </w:pPr>
      <w:r>
        <w:t>ОТ 09.10.2015 N 449-УГ "О КОМИССИИ ПО КООРДИНАЦИИ РАБОТЫ</w:t>
      </w:r>
    </w:p>
    <w:p w:rsidR="00E43BA5" w:rsidRDefault="00E43BA5">
      <w:pPr>
        <w:pStyle w:val="ConsPlusTitle"/>
        <w:jc w:val="center"/>
      </w:pPr>
      <w:r>
        <w:t>ПО ПРОТИВОДЕЙСТВИЮ КОРРУПЦИИ В СВЕРДЛОВСКОЙ ОБЛАСТИ"</w:t>
      </w:r>
    </w:p>
    <w:p w:rsidR="00E43BA5" w:rsidRDefault="00E43BA5">
      <w:pPr>
        <w:pStyle w:val="ConsPlusNormal"/>
      </w:pPr>
    </w:p>
    <w:p w:rsidR="00E43BA5" w:rsidRDefault="00E43BA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E43BA5" w:rsidRDefault="00E43BA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09.10.2015 N 449-УГ "О Комиссии по координации работы по противодействию коррупции в Свердловской области" ("Областная</w:t>
      </w:r>
      <w:proofErr w:type="gramEnd"/>
      <w:r>
        <w:t xml:space="preserve"> </w:t>
      </w:r>
      <w:proofErr w:type="gramStart"/>
      <w:r>
        <w:t>газета", 2015, 16 октября, N 191) с изменениями, внесенными Указами Губернатора Свердловской области от 15.03.2016 N 125-УГ, от 14.06.2016 N 354-УГ, от 24.03.2017 N 184-УГ, от 28.08.2017 N 439-УГ, от 24.11.2017 N 605-УГ, от 18.04.2018 N 195-УГ, от 07.12.2018 N 663-УГ, от 28.02.2019 N 95-УГ, от 24.06.2019 N 312-УГ, от 29.10.2019 N 523-УГ и от 09.04.2020 N 170-УГ (далее - Указ</w:t>
      </w:r>
      <w:proofErr w:type="gramEnd"/>
      <w:r>
        <w:t xml:space="preserve"> </w:t>
      </w:r>
      <w:proofErr w:type="gramStart"/>
      <w:r>
        <w:t>Губернатора Свердловской области от 09.10.2015 N 449-УГ), следующее изменение:</w:t>
      </w:r>
      <w:proofErr w:type="gramEnd"/>
    </w:p>
    <w:p w:rsidR="00E43BA5" w:rsidRDefault="00E43BA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E43BA5" w:rsidRDefault="00E43BA5">
      <w:pPr>
        <w:pStyle w:val="ConsPlusNormal"/>
        <w:spacing w:before="220"/>
        <w:ind w:firstLine="540"/>
        <w:jc w:val="both"/>
      </w:pPr>
      <w:proofErr w:type="gramStart"/>
      <w:r>
        <w:t xml:space="preserve">"В соответствии с </w:t>
      </w:r>
      <w:hyperlink r:id="rId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10" w:history="1">
        <w:r>
          <w:rPr>
            <w:color w:val="0000FF"/>
          </w:rPr>
          <w:t>"б" пункта 2</w:t>
        </w:r>
      </w:hyperlink>
      <w:r>
        <w:t xml:space="preserve"> Указа Президента Российской Федерации от 15 июля 2015 года N 364 "О мерах по совершенствованию организации деятельности в области противодействия коррупции" и </w:t>
      </w:r>
      <w:hyperlink r:id="rId11" w:history="1">
        <w:r>
          <w:rPr>
            <w:color w:val="0000FF"/>
          </w:rPr>
          <w:t>подпунктом 3 части первой пункта 1 статьи 111</w:t>
        </w:r>
      </w:hyperlink>
      <w:r>
        <w:t xml:space="preserve"> Областного закона от 10 марта 1999 года N 4-ОЗ "О правовых актах в Свердловской области" постановляю:".</w:t>
      </w:r>
      <w:proofErr w:type="gramEnd"/>
    </w:p>
    <w:p w:rsidR="00E43BA5" w:rsidRDefault="00E43BA5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2" w:history="1">
        <w:r>
          <w:rPr>
            <w:color w:val="0000FF"/>
          </w:rPr>
          <w:t>Порядок</w:t>
        </w:r>
      </w:hyperlink>
      <w:r>
        <w:t xml:space="preserve"> рассмотрения Комиссией по координации работы по противодействию коррупции в Свердловской области вопросов, касающихся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интересов, утвержденный Указом Губернатора Свердловской области от 09.10.2015 N 449-УГ, следующее изменение:</w:t>
      </w:r>
    </w:p>
    <w:p w:rsidR="00E43BA5" w:rsidRDefault="00E43BA5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части второй пункта 1</w:t>
        </w:r>
      </w:hyperlink>
      <w:r>
        <w:t xml:space="preserve"> слова "и лиц, замещающих государственные должности Свердловской области в Уставном Суде Свердловской области</w:t>
      </w:r>
      <w:proofErr w:type="gramStart"/>
      <w:r>
        <w:t>,"</w:t>
      </w:r>
      <w:proofErr w:type="gramEnd"/>
      <w:r>
        <w:t xml:space="preserve"> заменить словами "лиц, замещающих государственные должности Свердловской области в Уставном Суде Свердловской области, мировых судей Свердловской области".</w:t>
      </w:r>
    </w:p>
    <w:p w:rsidR="00E43BA5" w:rsidRDefault="00E43BA5">
      <w:pPr>
        <w:pStyle w:val="ConsPlusNormal"/>
        <w:spacing w:before="220"/>
        <w:ind w:firstLine="540"/>
        <w:jc w:val="both"/>
      </w:pPr>
      <w:r>
        <w:t>3.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E43BA5" w:rsidRDefault="00E43BA5">
      <w:pPr>
        <w:pStyle w:val="ConsPlusNormal"/>
      </w:pPr>
    </w:p>
    <w:p w:rsidR="00E43BA5" w:rsidRDefault="00E43BA5">
      <w:pPr>
        <w:pStyle w:val="ConsPlusNormal"/>
        <w:jc w:val="right"/>
      </w:pPr>
      <w:r>
        <w:t>Губернатор</w:t>
      </w:r>
    </w:p>
    <w:p w:rsidR="00E43BA5" w:rsidRDefault="00E43BA5">
      <w:pPr>
        <w:pStyle w:val="ConsPlusNormal"/>
        <w:jc w:val="right"/>
      </w:pPr>
      <w:r>
        <w:t>Свердловской области</w:t>
      </w:r>
    </w:p>
    <w:p w:rsidR="00E43BA5" w:rsidRDefault="00E43BA5">
      <w:pPr>
        <w:pStyle w:val="ConsPlusNormal"/>
        <w:jc w:val="right"/>
      </w:pPr>
      <w:r>
        <w:t>Е.В.КУЙВАШЕВ</w:t>
      </w:r>
    </w:p>
    <w:p w:rsidR="00E43BA5" w:rsidRDefault="00E43BA5">
      <w:pPr>
        <w:pStyle w:val="ConsPlusNormal"/>
      </w:pPr>
      <w:r>
        <w:t>г. Екатеринбург</w:t>
      </w:r>
    </w:p>
    <w:p w:rsidR="00E43BA5" w:rsidRDefault="00E43BA5">
      <w:pPr>
        <w:pStyle w:val="ConsPlusNormal"/>
        <w:spacing w:before="220"/>
      </w:pPr>
      <w:r>
        <w:t>2 июля 2020 года</w:t>
      </w:r>
    </w:p>
    <w:p w:rsidR="00E43BA5" w:rsidRDefault="00E43BA5">
      <w:pPr>
        <w:pStyle w:val="ConsPlusNormal"/>
        <w:spacing w:before="220"/>
      </w:pPr>
      <w:r>
        <w:t>N 341-УГ</w:t>
      </w:r>
    </w:p>
    <w:p w:rsidR="00E43BA5" w:rsidRDefault="00E43BA5">
      <w:pPr>
        <w:pStyle w:val="ConsPlusNormal"/>
      </w:pPr>
    </w:p>
    <w:p w:rsidR="00E43BA5" w:rsidRDefault="00E43BA5">
      <w:pPr>
        <w:pStyle w:val="ConsPlusNormal"/>
      </w:pPr>
    </w:p>
    <w:p w:rsidR="00E43BA5" w:rsidRDefault="00E43B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B9C" w:rsidRDefault="00F25B9C">
      <w:bookmarkStart w:id="0" w:name="_GoBack"/>
      <w:bookmarkEnd w:id="0"/>
    </w:p>
    <w:sectPr w:rsidR="00F25B9C" w:rsidSect="0081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A5"/>
    <w:rsid w:val="00E43BA5"/>
    <w:rsid w:val="00F2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B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B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610C0EAA3EAA12E9AD6757DE092FAF2AE2EC2E853C8CF738CCCFE43C480013F9D2507B6893731CDE169B5658D390C9472348164C4FE2C3DDD81F52CH8G" TargetMode="External"/><Relationship Id="rId13" Type="http://schemas.openxmlformats.org/officeDocument/2006/relationships/hyperlink" Target="consultantplus://offline/ref=5E6610C0EAA3EAA12E9AD6757DE092FAF2AE2EC2E853C8CF738CCCFE43C480013F9D2507B6893731CDE169B4608D390C9472348164C4FE2C3DDD81F52CH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610C0EAA3EAA12E9AD6757DE092FAF2AE2EC2E853C8CF738CCCFE43C480013F9D2507A4896F3DCDE876B562986F5DD222H7G" TargetMode="External"/><Relationship Id="rId12" Type="http://schemas.openxmlformats.org/officeDocument/2006/relationships/hyperlink" Target="consultantplus://offline/ref=5E6610C0EAA3EAA12E9AD6757DE092FAF2AE2EC2E853C8CF738CCCFE43C480013F9D2507B6893731CDE169B4668D390C9472348164C4FE2C3DDD81F52CH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610C0EAA3EAA12E9AD6757DE092FAF2AE2EC2E857CFC3738ECCFE43C480013F9D2507B6893731CDE061B0638D390C9472348164C4FE2C3DDD81F52CH8G" TargetMode="External"/><Relationship Id="rId11" Type="http://schemas.openxmlformats.org/officeDocument/2006/relationships/hyperlink" Target="consultantplus://offline/ref=5E6610C0EAA3EAA12E9AD6757DE092FAF2AE2EC2E857CFC3738ECCFE43C480013F9D2507B6893731CDE368B56D8D390C9472348164C4FE2C3DDD81F52CH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6610C0EAA3EAA12E9AC8786B8CCCF0F1A278CDED5DC09026DBCAA91C9486547FDD2352F5CD3A31CEEA3CE421D3605DD939398673D8FE2922H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6610C0EAA3EAA12E9AC8786B8CCCF0F1A278CDED5DC09026DBCAA91C9486547FDD2352F5CD3A31CFEA3CE421D3605DD939398673D8FE2922H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sovetnikglav</cp:lastModifiedBy>
  <cp:revision>1</cp:revision>
  <dcterms:created xsi:type="dcterms:W3CDTF">2020-07-09T06:07:00Z</dcterms:created>
  <dcterms:modified xsi:type="dcterms:W3CDTF">2020-07-09T06:10:00Z</dcterms:modified>
</cp:coreProperties>
</file>