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33" w:rsidRDefault="006C1533" w:rsidP="006C1533">
      <w:pPr>
        <w:suppressAutoHyphens w:val="0"/>
        <w:jc w:val="center"/>
        <w:textAlignment w:val="auto"/>
      </w:pPr>
      <w:r>
        <w:rPr>
          <w:noProof/>
        </w:rPr>
        <w:drawing>
          <wp:inline distT="0" distB="0" distL="0" distR="0" wp14:anchorId="1E39A67B" wp14:editId="24B4884A">
            <wp:extent cx="704846" cy="723903"/>
            <wp:effectExtent l="0" t="0" r="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533" w:rsidRDefault="006C1533" w:rsidP="006C1533">
      <w:pPr>
        <w:suppressAutoHyphens w:val="0"/>
        <w:jc w:val="center"/>
        <w:textAlignment w:val="auto"/>
        <w:rPr>
          <w:b/>
          <w:w w:val="150"/>
          <w:sz w:val="20"/>
          <w:szCs w:val="20"/>
        </w:rPr>
      </w:pPr>
      <w:r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C1533" w:rsidRDefault="006C1533" w:rsidP="006C1533">
      <w:pPr>
        <w:suppressAutoHyphens w:val="0"/>
        <w:jc w:val="center"/>
        <w:textAlignment w:val="auto"/>
        <w:rPr>
          <w:b/>
          <w:w w:val="160"/>
          <w:sz w:val="36"/>
          <w:szCs w:val="20"/>
        </w:rPr>
      </w:pPr>
      <w:r>
        <w:rPr>
          <w:b/>
          <w:w w:val="160"/>
          <w:sz w:val="36"/>
          <w:szCs w:val="20"/>
        </w:rPr>
        <w:t>ПОСТАНОВЛЕНИЕ</w:t>
      </w:r>
    </w:p>
    <w:p w:rsidR="006C1533" w:rsidRDefault="006C1533" w:rsidP="006C1533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6C1533" w:rsidRDefault="006C1533" w:rsidP="006C1533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6C1533" w:rsidRDefault="006C1533" w:rsidP="006C1533">
      <w:pPr>
        <w:suppressAutoHyphens w:val="0"/>
        <w:jc w:val="center"/>
        <w:textAlignment w:val="auto"/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9FDFD" wp14:editId="1A91890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0" t="19050" r="19050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1.8pt;width:48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" strokeweight="4.5pt"/>
            </w:pict>
          </mc:Fallback>
        </mc:AlternateConten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66"/>
        <w:gridCol w:w="3183"/>
      </w:tblGrid>
      <w:tr w:rsidR="006C1533" w:rsidTr="00A947F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1533" w:rsidRDefault="006C1533" w:rsidP="00A947FF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3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1533" w:rsidRDefault="006C1533" w:rsidP="00A947FF">
            <w:pPr>
              <w:tabs>
                <w:tab w:val="left" w:pos="7020"/>
              </w:tabs>
              <w:suppressAutoHyphens w:val="0"/>
              <w:ind w:right="31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1533" w:rsidRDefault="006C1533" w:rsidP="00A947FF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</w:tc>
      </w:tr>
    </w:tbl>
    <w:p w:rsidR="006C1533" w:rsidRDefault="006C1533" w:rsidP="006C1533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</w:p>
    <w:p w:rsidR="006C1533" w:rsidRDefault="006C1533" w:rsidP="006C1533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p w:rsidR="006C1533" w:rsidRDefault="006C1533" w:rsidP="006C1533">
      <w:pPr>
        <w:rPr>
          <w:rFonts w:ascii="Liberation Serif" w:hAnsi="Liberation Serif"/>
          <w:lang w:val="en-US"/>
        </w:rPr>
      </w:pPr>
    </w:p>
    <w:p w:rsidR="006C1533" w:rsidRDefault="006C1533" w:rsidP="006C1533">
      <w:pPr>
        <w:rPr>
          <w:rFonts w:ascii="Liberation Serif" w:hAnsi="Liberation Serif"/>
          <w:lang w:val="en-US"/>
        </w:rPr>
      </w:pPr>
    </w:p>
    <w:tbl>
      <w:tblPr>
        <w:tblW w:w="932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499"/>
        <w:gridCol w:w="4748"/>
      </w:tblGrid>
      <w:tr w:rsidR="006C1533" w:rsidTr="00A947FF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33" w:rsidRDefault="006C1533" w:rsidP="00A947FF">
            <w:pPr>
              <w:rPr>
                <w:rFonts w:ascii="Liberation Serif" w:hAnsi="Liberation Serif"/>
                <w:bCs/>
              </w:rPr>
            </w:pPr>
          </w:p>
          <w:p w:rsidR="006C1533" w:rsidRDefault="006C1533" w:rsidP="00A947FF">
            <w:pPr>
              <w:jc w:val="both"/>
            </w:pPr>
            <w:r>
              <w:rPr>
                <w:rFonts w:ascii="Liberation Serif" w:hAnsi="Liberation Serif"/>
                <w:bCs/>
              </w:rPr>
              <w:t>Об утверждении межведомственного Комплексного плана мероприятий «Профилактика правонарушений на территории городского округа Первоуральск на 2021-2023 годы»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533" w:rsidRDefault="006C1533" w:rsidP="00A947FF">
            <w:pPr>
              <w:jc w:val="both"/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1533" w:rsidRDefault="006C1533" w:rsidP="00A947FF">
            <w:pPr>
              <w:jc w:val="both"/>
            </w:pPr>
          </w:p>
        </w:tc>
      </w:tr>
    </w:tbl>
    <w:p w:rsidR="006C1533" w:rsidRDefault="006C1533" w:rsidP="006C1533">
      <w:pPr>
        <w:rPr>
          <w:rFonts w:ascii="Liberation Serif" w:hAnsi="Liberation Serif"/>
        </w:rPr>
      </w:pPr>
    </w:p>
    <w:p w:rsidR="006C1533" w:rsidRDefault="006C1533" w:rsidP="006C1533">
      <w:pPr>
        <w:rPr>
          <w:rFonts w:ascii="Liberation Serif" w:hAnsi="Liberation Serif"/>
        </w:rPr>
      </w:pPr>
    </w:p>
    <w:p w:rsidR="006C1533" w:rsidRDefault="006C1533" w:rsidP="006C1533">
      <w:pPr>
        <w:rPr>
          <w:rFonts w:ascii="Liberation Serif" w:hAnsi="Liberation Serif"/>
        </w:rPr>
      </w:pPr>
    </w:p>
    <w:p w:rsidR="006C1533" w:rsidRDefault="006C1533" w:rsidP="006C1533">
      <w:pPr>
        <w:pStyle w:val="a3"/>
        <w:rPr>
          <w:rFonts w:ascii="Liberation Serif" w:hAnsi="Liberation Serif"/>
        </w:rPr>
      </w:pPr>
    </w:p>
    <w:p w:rsidR="006C1533" w:rsidRDefault="006C1533" w:rsidP="006C1533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В целях реализации комплекса мер, направленных на профилактику правонарушений на территории городского округа Первоуральск, в соответствии с Указом Президента Российской Федерации от 11 декабря 2010 года № 1535 «О дополнительных мерах по обеспечению правопорядка», с Федеральными законами от 7 февраля 2011 года «О полиции» и от 23 июня 2016 года № 182-ФЗ «Об основах системы профилактики правонарушений в Российской Федерации», Администрация городского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округа Первоуральск </w:t>
      </w:r>
    </w:p>
    <w:p w:rsidR="006C1533" w:rsidRDefault="006C1533" w:rsidP="006C1533">
      <w:pPr>
        <w:ind w:firstLine="709"/>
        <w:jc w:val="both"/>
        <w:rPr>
          <w:rFonts w:ascii="Liberation Serif" w:hAnsi="Liberation Serif"/>
          <w:bCs/>
        </w:rPr>
      </w:pPr>
    </w:p>
    <w:p w:rsidR="006C1533" w:rsidRDefault="006C1533" w:rsidP="006C1533">
      <w:pPr>
        <w:ind w:firstLine="709"/>
        <w:jc w:val="both"/>
        <w:rPr>
          <w:rFonts w:ascii="Liberation Serif" w:hAnsi="Liberation Serif"/>
          <w:bCs/>
        </w:rPr>
      </w:pPr>
    </w:p>
    <w:p w:rsidR="006C1533" w:rsidRDefault="006C1533" w:rsidP="006C1533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ПОСТАНОВЛЯЕТ:</w:t>
      </w:r>
    </w:p>
    <w:p w:rsidR="006C1533" w:rsidRDefault="006C1533" w:rsidP="006C153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межведомственный Комплексный план «Профилактика правонарушений на территории городского округа Первоуральск на 2021 - 2023 годы» (прилагается).</w:t>
      </w:r>
    </w:p>
    <w:p w:rsidR="006C1533" w:rsidRDefault="006C1533" w:rsidP="006C153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постановление разместить на официальном сайте городского округа Первоуральск.</w:t>
      </w:r>
    </w:p>
    <w:p w:rsidR="006C1533" w:rsidRDefault="006C1533" w:rsidP="006C153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Контроль за</w:t>
      </w:r>
      <w:proofErr w:type="gramEnd"/>
      <w:r>
        <w:rPr>
          <w:rFonts w:ascii="Liberation Serif" w:hAnsi="Liberation Serif"/>
        </w:rPr>
        <w:t xml:space="preserve"> исполнением настоящего постановления возложить </w:t>
      </w:r>
      <w:r>
        <w:rPr>
          <w:rFonts w:ascii="Liberation Serif" w:hAnsi="Liberation Serif"/>
        </w:rPr>
        <w:br/>
        <w:t xml:space="preserve">на Заместителя Главы Администрации городского округа Первоуральск </w:t>
      </w:r>
      <w:r>
        <w:rPr>
          <w:rFonts w:ascii="Liberation Serif" w:hAnsi="Liberation Serif"/>
        </w:rPr>
        <w:br/>
        <w:t xml:space="preserve">по взаимодействию с 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</w:rPr>
        <w:t>Таммана</w:t>
      </w:r>
      <w:proofErr w:type="spellEnd"/>
      <w:r>
        <w:rPr>
          <w:rFonts w:ascii="Liberation Serif" w:hAnsi="Liberation Serif"/>
        </w:rPr>
        <w:t>.</w:t>
      </w:r>
    </w:p>
    <w:p w:rsidR="006C1533" w:rsidRDefault="006C1533" w:rsidP="006C1533">
      <w:pPr>
        <w:pStyle w:val="a5"/>
        <w:tabs>
          <w:tab w:val="right" w:pos="9214"/>
        </w:tabs>
        <w:autoSpaceDE w:val="0"/>
        <w:ind w:left="0"/>
        <w:rPr>
          <w:rFonts w:ascii="Liberation Serif" w:hAnsi="Liberation Serif"/>
        </w:rPr>
      </w:pPr>
    </w:p>
    <w:p w:rsidR="006C1533" w:rsidRDefault="006C1533" w:rsidP="006C1533">
      <w:pPr>
        <w:pStyle w:val="a5"/>
        <w:tabs>
          <w:tab w:val="right" w:pos="9214"/>
        </w:tabs>
        <w:autoSpaceDE w:val="0"/>
        <w:ind w:left="0"/>
        <w:rPr>
          <w:rFonts w:ascii="Liberation Serif" w:hAnsi="Liberation Serif"/>
        </w:rPr>
      </w:pPr>
    </w:p>
    <w:p w:rsidR="006C1533" w:rsidRDefault="006C1533" w:rsidP="006C1533">
      <w:pPr>
        <w:pStyle w:val="a5"/>
        <w:tabs>
          <w:tab w:val="right" w:pos="9214"/>
        </w:tabs>
        <w:autoSpaceDE w:val="0"/>
        <w:ind w:left="0"/>
        <w:rPr>
          <w:rFonts w:ascii="Liberation Serif" w:hAnsi="Liberation Serif"/>
        </w:rPr>
      </w:pPr>
    </w:p>
    <w:p w:rsidR="006C1533" w:rsidRDefault="006C1533" w:rsidP="006C1533">
      <w:pPr>
        <w:pStyle w:val="a5"/>
        <w:tabs>
          <w:tab w:val="right" w:pos="9356"/>
        </w:tabs>
        <w:autoSpaceDE w:val="0"/>
        <w:ind w:left="0"/>
        <w:rPr>
          <w:rFonts w:ascii="Liberation Serif" w:hAnsi="Liberation Serif"/>
        </w:rPr>
      </w:pPr>
    </w:p>
    <w:p w:rsidR="006C1533" w:rsidRDefault="006C1533" w:rsidP="006C1533">
      <w:pPr>
        <w:pStyle w:val="3"/>
        <w:tabs>
          <w:tab w:val="right" w:pos="9356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И.о</w:t>
      </w:r>
      <w:proofErr w:type="spellEnd"/>
      <w:r>
        <w:rPr>
          <w:rFonts w:ascii="Liberation Serif" w:hAnsi="Liberation Serif"/>
          <w:sz w:val="24"/>
          <w:szCs w:val="24"/>
        </w:rPr>
        <w:t xml:space="preserve">. Главы городского округа Первоуральск, </w:t>
      </w:r>
    </w:p>
    <w:p w:rsidR="006C1533" w:rsidRDefault="006C1533" w:rsidP="006C1533">
      <w:pPr>
        <w:pStyle w:val="3"/>
        <w:tabs>
          <w:tab w:val="right" w:pos="9356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заместитель Главы Администрации</w:t>
      </w:r>
      <w:bookmarkStart w:id="0" w:name="_GoBack"/>
      <w:bookmarkEnd w:id="0"/>
    </w:p>
    <w:p w:rsidR="006C1533" w:rsidRDefault="006C1533" w:rsidP="006C1533">
      <w:pPr>
        <w:pStyle w:val="3"/>
        <w:tabs>
          <w:tab w:val="right" w:pos="9356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жилищно-коммунальному хозяйству, </w:t>
      </w:r>
    </w:p>
    <w:p w:rsidR="006C1533" w:rsidRDefault="006C1533" w:rsidP="006C1533">
      <w:pPr>
        <w:pStyle w:val="3"/>
        <w:tabs>
          <w:tab w:val="right" w:pos="9356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городскому хозяйству и экологии   </w:t>
      </w:r>
      <w:r>
        <w:rPr>
          <w:rFonts w:ascii="Liberation Serif" w:hAnsi="Liberation Serif"/>
          <w:sz w:val="24"/>
          <w:szCs w:val="24"/>
        </w:rPr>
        <w:tab/>
        <w:t>Д.Н. Поляков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4756"/>
        <w:gridCol w:w="1871"/>
      </w:tblGrid>
      <w:tr w:rsidR="006C1533" w:rsidTr="00A947FF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33" w:rsidRDefault="006C1533" w:rsidP="00A947FF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33" w:rsidRDefault="006C1533" w:rsidP="00A947FF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33" w:rsidRDefault="006C1533" w:rsidP="00A947FF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6C1533" w:rsidRDefault="006C1533" w:rsidP="006C1533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8043A7" w:rsidRDefault="008043A7"/>
    <w:sectPr w:rsidR="008043A7" w:rsidSect="006C15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B47"/>
    <w:multiLevelType w:val="multilevel"/>
    <w:tmpl w:val="8D30D20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CA"/>
    <w:rsid w:val="006C1533"/>
    <w:rsid w:val="008043A7"/>
    <w:rsid w:val="00B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5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533"/>
    <w:pPr>
      <w:jc w:val="both"/>
    </w:pPr>
  </w:style>
  <w:style w:type="character" w:customStyle="1" w:styleId="a4">
    <w:name w:val="Основной текст Знак"/>
    <w:basedOn w:val="a0"/>
    <w:link w:val="a3"/>
    <w:rsid w:val="006C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C15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15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rsid w:val="006C1533"/>
    <w:pPr>
      <w:ind w:left="720"/>
    </w:pPr>
  </w:style>
  <w:style w:type="paragraph" w:customStyle="1" w:styleId="ConsPlusNormal">
    <w:name w:val="ConsPlusNormal"/>
    <w:rsid w:val="006C153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5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5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533"/>
    <w:pPr>
      <w:jc w:val="both"/>
    </w:pPr>
  </w:style>
  <w:style w:type="character" w:customStyle="1" w:styleId="a4">
    <w:name w:val="Основной текст Знак"/>
    <w:basedOn w:val="a0"/>
    <w:link w:val="a3"/>
    <w:rsid w:val="006C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C15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15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rsid w:val="006C1533"/>
    <w:pPr>
      <w:ind w:left="720"/>
    </w:pPr>
  </w:style>
  <w:style w:type="paragraph" w:customStyle="1" w:styleId="ConsPlusNormal">
    <w:name w:val="ConsPlusNormal"/>
    <w:rsid w:val="006C153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5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Юмшанова</dc:creator>
  <cp:keywords/>
  <dc:description/>
  <cp:lastModifiedBy>Светлана Юмшанова</cp:lastModifiedBy>
  <cp:revision>2</cp:revision>
  <dcterms:created xsi:type="dcterms:W3CDTF">2020-10-05T09:50:00Z</dcterms:created>
  <dcterms:modified xsi:type="dcterms:W3CDTF">2020-10-05T09:50:00Z</dcterms:modified>
</cp:coreProperties>
</file>