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C7" w:rsidRPr="00F446B2" w:rsidRDefault="004741C7" w:rsidP="00B60C7F">
      <w:pPr>
        <w:pStyle w:val="2"/>
      </w:pPr>
    </w:p>
    <w:p w:rsidR="00B60C7F" w:rsidRPr="00B60C7F" w:rsidRDefault="00B60C7F" w:rsidP="00B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C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F493E" wp14:editId="5E598DCA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C7F" w:rsidRPr="00B60C7F" w:rsidRDefault="00B60C7F" w:rsidP="00B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B60C7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B60C7F" w:rsidRPr="00B60C7F" w:rsidRDefault="00B60C7F" w:rsidP="00B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B60C7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B60C7F" w:rsidRPr="00B60C7F" w:rsidRDefault="00B60C7F" w:rsidP="00B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60C7F" w:rsidRPr="00B60C7F" w:rsidRDefault="00B60C7F" w:rsidP="00B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B60C7F" w:rsidRPr="00B60C7F" w:rsidRDefault="00B60C7F" w:rsidP="00B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B60C7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560D" wp14:editId="446EF82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B60C7F" w:rsidRPr="00B60C7F" w:rsidTr="00B60C7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C7F" w:rsidRPr="00B60C7F" w:rsidRDefault="00B60C7F" w:rsidP="00B60C7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11.11.2020</w:t>
            </w:r>
          </w:p>
        </w:tc>
        <w:tc>
          <w:tcPr>
            <w:tcW w:w="3322" w:type="dxa"/>
            <w:vAlign w:val="bottom"/>
            <w:hideMark/>
          </w:tcPr>
          <w:p w:rsidR="00B60C7F" w:rsidRPr="00B60C7F" w:rsidRDefault="00B60C7F" w:rsidP="00B60C7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C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0C7F" w:rsidRPr="00B60C7F" w:rsidRDefault="00B60C7F" w:rsidP="00B60C7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2209</w:t>
            </w:r>
          </w:p>
        </w:tc>
      </w:tr>
    </w:tbl>
    <w:p w:rsidR="00B60C7F" w:rsidRPr="00B60C7F" w:rsidRDefault="00B60C7F" w:rsidP="00B60C7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C7F" w:rsidRPr="00B60C7F" w:rsidRDefault="00B60C7F" w:rsidP="00B60C7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C7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A4148" w:rsidRPr="00F446B2" w:rsidRDefault="00CA4148" w:rsidP="00B60C7F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F446B2" w:rsidRDefault="00554DEE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F446B2" w:rsidTr="009765BE">
        <w:tc>
          <w:tcPr>
            <w:tcW w:w="4928" w:type="dxa"/>
          </w:tcPr>
          <w:p w:rsidR="00126EC5" w:rsidRPr="00831B84" w:rsidRDefault="00831B84" w:rsidP="00301CD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831B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 утверждении</w:t>
            </w:r>
            <w:r w:rsidRPr="00831B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831B8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Административного</w:t>
            </w:r>
            <w:r w:rsidRPr="00831B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31B8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регламента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31B8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осуществлени</w:t>
            </w:r>
            <w:r w:rsidR="00301CD8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я</w:t>
            </w:r>
            <w:r w:rsidRPr="00831B8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831B8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31B8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соблюдением законодательства в области розничной продажи алкогольной продукции на территории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городского округа Первоуральск</w:t>
            </w:r>
          </w:p>
        </w:tc>
      </w:tr>
    </w:tbl>
    <w:p w:rsidR="00126EC5" w:rsidRPr="00F446B2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554DEE" w:rsidRPr="00F446B2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F446B2" w:rsidRDefault="00554DEE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F446B2" w:rsidRDefault="0085360B" w:rsidP="0008571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3706D7" w:rsidRDefault="00831B84" w:rsidP="003706D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90610D">
        <w:rPr>
          <w:rFonts w:ascii="Liberation Serif" w:hAnsi="Liberation Serif"/>
          <w:sz w:val="24"/>
          <w:szCs w:val="24"/>
        </w:rPr>
        <w:t xml:space="preserve">В соответствии с Федеральным </w:t>
      </w:r>
      <w:hyperlink r:id="rId10" w:history="1">
        <w:r w:rsidRPr="0090610D">
          <w:rPr>
            <w:rFonts w:ascii="Liberation Serif" w:hAnsi="Liberation Serif"/>
            <w:sz w:val="24"/>
            <w:szCs w:val="24"/>
          </w:rPr>
          <w:t>законом</w:t>
        </w:r>
      </w:hyperlink>
      <w:r w:rsidRPr="0090610D">
        <w:rPr>
          <w:rFonts w:ascii="Liberation Serif" w:hAnsi="Liberation Serif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Федеральным </w:t>
      </w:r>
      <w:hyperlink r:id="rId11" w:history="1">
        <w:r w:rsidRPr="0090610D">
          <w:rPr>
            <w:rFonts w:ascii="Liberation Serif" w:hAnsi="Liberation Serif"/>
            <w:sz w:val="24"/>
            <w:szCs w:val="24"/>
          </w:rPr>
          <w:t>законом</w:t>
        </w:r>
      </w:hyperlink>
      <w:r w:rsidRPr="0090610D">
        <w:rPr>
          <w:rFonts w:ascii="Liberation Serif" w:hAnsi="Liberation Serif"/>
          <w:sz w:val="24"/>
          <w:szCs w:val="24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реализации на территории городского округа Первоуральск вопросов местного значения, </w:t>
      </w:r>
      <w:hyperlink r:id="rId12" w:history="1">
        <w:r w:rsidR="004E3060">
          <w:rPr>
            <w:rFonts w:ascii="Liberation Serif" w:hAnsi="Liberation Serif"/>
            <w:sz w:val="24"/>
            <w:szCs w:val="24"/>
          </w:rPr>
          <w:t>п</w:t>
        </w:r>
        <w:r w:rsidRPr="0090610D">
          <w:rPr>
            <w:rFonts w:ascii="Liberation Serif" w:hAnsi="Liberation Serif"/>
            <w:sz w:val="24"/>
            <w:szCs w:val="24"/>
          </w:rPr>
          <w:t>остановлением</w:t>
        </w:r>
      </w:hyperlink>
      <w:r w:rsidRPr="0090610D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proofErr w:type="gramEnd"/>
      <w:r w:rsidRPr="0090610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0610D">
        <w:rPr>
          <w:rFonts w:ascii="Liberation Serif" w:hAnsi="Liberation Serif"/>
          <w:sz w:val="24"/>
          <w:szCs w:val="24"/>
        </w:rPr>
        <w:t xml:space="preserve">от 21 ноября 2019 года № 1876 "Об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услуг", </w:t>
      </w:r>
      <w:hyperlink r:id="rId13" w:history="1">
        <w:r w:rsidR="004E3060">
          <w:rPr>
            <w:rFonts w:ascii="Liberation Serif" w:hAnsi="Liberation Serif"/>
            <w:sz w:val="24"/>
            <w:szCs w:val="24"/>
          </w:rPr>
          <w:t>п</w:t>
        </w:r>
        <w:r w:rsidRPr="0090610D">
          <w:rPr>
            <w:rFonts w:ascii="Liberation Serif" w:hAnsi="Liberation Serif"/>
            <w:sz w:val="24"/>
            <w:szCs w:val="24"/>
          </w:rPr>
          <w:t>остановлением</w:t>
        </w:r>
      </w:hyperlink>
      <w:r w:rsidRPr="0090610D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от 13 сентября 2017 года № 1848 "Об</w:t>
      </w:r>
      <w:proofErr w:type="gramEnd"/>
      <w:r w:rsidRPr="0090610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90610D">
        <w:rPr>
          <w:rFonts w:ascii="Liberation Serif" w:hAnsi="Liberation Serif"/>
          <w:sz w:val="24"/>
          <w:szCs w:val="24"/>
        </w:rPr>
        <w:t xml:space="preserve">утверждении Перечня видов муниципального контроля и органов местного самоуправления городского округа Первоуральск, уполномоченных на их осуществление", руководствуясь </w:t>
      </w:r>
      <w:hyperlink r:id="rId14" w:history="1">
        <w:r w:rsidRPr="0090610D">
          <w:rPr>
            <w:rFonts w:ascii="Liberation Serif" w:hAnsi="Liberation Serif"/>
            <w:sz w:val="24"/>
            <w:szCs w:val="24"/>
          </w:rPr>
          <w:t>статьей 31</w:t>
        </w:r>
      </w:hyperlink>
      <w:r w:rsidRPr="0090610D">
        <w:rPr>
          <w:rFonts w:ascii="Liberation Serif" w:hAnsi="Liberation Serif"/>
          <w:sz w:val="24"/>
          <w:szCs w:val="24"/>
        </w:rPr>
        <w:t xml:space="preserve"> Устава городского округа Первоуральск, Администрация городского округа Первоуральск</w:t>
      </w:r>
      <w:r w:rsidR="00126EC5" w:rsidRPr="003706D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End"/>
    </w:p>
    <w:p w:rsidR="00126EC5" w:rsidRPr="003706D7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F446B2" w:rsidRDefault="00126EC5" w:rsidP="0008571C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Pr="00F446B2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F446B2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831B84" w:rsidRPr="00831B84" w:rsidRDefault="00831B84" w:rsidP="00831B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Административный </w:t>
      </w:r>
      <w:hyperlink w:anchor="Par28" w:history="1">
        <w:r w:rsidRPr="00831B84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регламент</w:t>
        </w:r>
      </w:hyperlink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осуществлени</w:t>
      </w:r>
      <w:r w:rsidR="00301CD8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за</w:t>
      </w:r>
      <w:proofErr w:type="gramEnd"/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 на территории городского округа Первоуральск (прилагается).</w:t>
      </w:r>
    </w:p>
    <w:p w:rsidR="00831B84" w:rsidRPr="00831B84" w:rsidRDefault="00831B84" w:rsidP="00831B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Признать утратившим силу Постановление Администрации городского округа Первоуральск от 5 декабря 2014 года № 3193 "Об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за</w:t>
      </w:r>
      <w:proofErr w:type="gramEnd"/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 на территории городского округа Первоуральск"</w:t>
      </w:r>
    </w:p>
    <w:p w:rsidR="00831B84" w:rsidRDefault="00831B84" w:rsidP="00831B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Данное </w:t>
      </w:r>
      <w:r w:rsidR="00CA41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 опубликовать в газете «Вечерний Первоуральск» и разместить на официальном сайте городского округа Первоуральск.</w:t>
      </w:r>
    </w:p>
    <w:p w:rsidR="004E3060" w:rsidRDefault="004E3060" w:rsidP="004E306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E3060" w:rsidRDefault="004E3060" w:rsidP="004E306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E3060" w:rsidRDefault="004E3060" w:rsidP="004E306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31B84" w:rsidRPr="00831B84" w:rsidRDefault="00831B84" w:rsidP="00831B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</w:t>
      </w:r>
      <w:r w:rsidR="00E44807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роль за</w:t>
      </w:r>
      <w:proofErr w:type="gramEnd"/>
      <w:r w:rsidR="00E4480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</w:t>
      </w:r>
      <w:r w:rsidRPr="00831B84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 возложить на заместителя Главы Администрации городского округа Первоуральск по проектной и организационной работе.</w:t>
      </w:r>
    </w:p>
    <w:p w:rsidR="00126EC5" w:rsidRPr="00F446B2" w:rsidRDefault="00126EC5" w:rsidP="00831B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8E0546" w:rsidRDefault="008E0546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4E3060" w:rsidRDefault="004E3060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4E3060" w:rsidRPr="00F446B2" w:rsidRDefault="004E3060" w:rsidP="00831B84">
      <w:pPr>
        <w:spacing w:after="0"/>
        <w:ind w:firstLine="709"/>
        <w:rPr>
          <w:rFonts w:ascii="Liberation Serif" w:hAnsi="Liberation Serif" w:cs="Times New Roman"/>
          <w:sz w:val="24"/>
          <w:szCs w:val="24"/>
        </w:rPr>
      </w:pPr>
    </w:p>
    <w:p w:rsidR="00126EC5" w:rsidRDefault="00126EC5" w:rsidP="00D12809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F446B2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AE29CC" w:rsidRPr="00F446B2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</w:t>
      </w:r>
      <w:r w:rsidR="008E0546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        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ab/>
        <w:t xml:space="preserve">  </w:t>
      </w:r>
      <w:r w:rsidR="002D6F2F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ab/>
        <w:t xml:space="preserve">    </w:t>
      </w:r>
      <w:r w:rsidR="008E0546"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</w:t>
      </w:r>
      <w:r w:rsidRPr="00F446B2">
        <w:rPr>
          <w:rFonts w:ascii="Liberation Serif" w:hAnsi="Liberation Serif" w:cs="Times New Roman"/>
          <w:b w:val="0"/>
          <w:sz w:val="24"/>
          <w:szCs w:val="24"/>
        </w:rPr>
        <w:t xml:space="preserve">        </w:t>
      </w:r>
      <w:r w:rsidR="00D12809" w:rsidRPr="00F446B2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F446B2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8E0546" w:rsidRPr="00F446B2" w:rsidRDefault="008E0546" w:rsidP="008E0546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F446B2">
        <w:rPr>
          <w:rFonts w:ascii="Liberation Serif" w:hAnsi="Liberation Serif"/>
          <w:sz w:val="24"/>
          <w:szCs w:val="24"/>
        </w:rPr>
        <w:t xml:space="preserve">                                      </w:t>
      </w:r>
      <w:bookmarkStart w:id="0" w:name="_GoBack"/>
      <w:bookmarkEnd w:id="0"/>
    </w:p>
    <w:sectPr w:rsidR="008E0546" w:rsidRPr="00F446B2" w:rsidSect="00B60C7F">
      <w:headerReference w:type="default" r:id="rId15"/>
      <w:pgSz w:w="11905" w:h="16838"/>
      <w:pgMar w:top="0" w:right="851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51" w:rsidRDefault="00240151" w:rsidP="005D20A4">
      <w:pPr>
        <w:spacing w:after="0" w:line="240" w:lineRule="auto"/>
      </w:pPr>
      <w:r>
        <w:separator/>
      </w:r>
    </w:p>
  </w:endnote>
  <w:endnote w:type="continuationSeparator" w:id="0">
    <w:p w:rsidR="00240151" w:rsidRDefault="00240151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51" w:rsidRDefault="00240151" w:rsidP="005D20A4">
      <w:pPr>
        <w:spacing w:after="0" w:line="240" w:lineRule="auto"/>
      </w:pPr>
      <w:r>
        <w:separator/>
      </w:r>
    </w:p>
  </w:footnote>
  <w:footnote w:type="continuationSeparator" w:id="0">
    <w:p w:rsidR="00240151" w:rsidRDefault="00240151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0C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223FB"/>
    <w:multiLevelType w:val="hybridMultilevel"/>
    <w:tmpl w:val="C1EE38B8"/>
    <w:lvl w:ilvl="0" w:tplc="6F3CEC52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28082B"/>
    <w:multiLevelType w:val="hybridMultilevel"/>
    <w:tmpl w:val="FEBAE9BA"/>
    <w:lvl w:ilvl="0" w:tplc="B98A749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70C2A"/>
    <w:rsid w:val="000748E6"/>
    <w:rsid w:val="0008571C"/>
    <w:rsid w:val="00086673"/>
    <w:rsid w:val="00095A30"/>
    <w:rsid w:val="000D2F4F"/>
    <w:rsid w:val="000D6231"/>
    <w:rsid w:val="000F1F4D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40151"/>
    <w:rsid w:val="00254A7F"/>
    <w:rsid w:val="00281C25"/>
    <w:rsid w:val="00282BB3"/>
    <w:rsid w:val="00285CF4"/>
    <w:rsid w:val="002B5EA2"/>
    <w:rsid w:val="002C1C44"/>
    <w:rsid w:val="002D6F2F"/>
    <w:rsid w:val="002E6B6C"/>
    <w:rsid w:val="002F6E92"/>
    <w:rsid w:val="00301CD8"/>
    <w:rsid w:val="0032195B"/>
    <w:rsid w:val="00321C22"/>
    <w:rsid w:val="003706D7"/>
    <w:rsid w:val="003A0C27"/>
    <w:rsid w:val="003B7516"/>
    <w:rsid w:val="003E7C27"/>
    <w:rsid w:val="003F72EC"/>
    <w:rsid w:val="003F7539"/>
    <w:rsid w:val="0041087C"/>
    <w:rsid w:val="004111F5"/>
    <w:rsid w:val="00423B24"/>
    <w:rsid w:val="00432535"/>
    <w:rsid w:val="00445A2E"/>
    <w:rsid w:val="00461538"/>
    <w:rsid w:val="004741C7"/>
    <w:rsid w:val="00496D0C"/>
    <w:rsid w:val="004B22A0"/>
    <w:rsid w:val="004E3060"/>
    <w:rsid w:val="005312C7"/>
    <w:rsid w:val="00537B50"/>
    <w:rsid w:val="00540C9C"/>
    <w:rsid w:val="005461D7"/>
    <w:rsid w:val="00554DEE"/>
    <w:rsid w:val="00557B8D"/>
    <w:rsid w:val="00595BF5"/>
    <w:rsid w:val="005A16D3"/>
    <w:rsid w:val="005C4F05"/>
    <w:rsid w:val="005C6BC1"/>
    <w:rsid w:val="005D20A4"/>
    <w:rsid w:val="005D3F7E"/>
    <w:rsid w:val="005F496A"/>
    <w:rsid w:val="006021E1"/>
    <w:rsid w:val="006B3E34"/>
    <w:rsid w:val="00704693"/>
    <w:rsid w:val="00733D37"/>
    <w:rsid w:val="007544A5"/>
    <w:rsid w:val="00772E65"/>
    <w:rsid w:val="007B1A63"/>
    <w:rsid w:val="007B6849"/>
    <w:rsid w:val="007C3F14"/>
    <w:rsid w:val="00831B84"/>
    <w:rsid w:val="0085360B"/>
    <w:rsid w:val="008A312F"/>
    <w:rsid w:val="008A327E"/>
    <w:rsid w:val="008C24BD"/>
    <w:rsid w:val="008E009E"/>
    <w:rsid w:val="008E04B1"/>
    <w:rsid w:val="008E0546"/>
    <w:rsid w:val="008E136D"/>
    <w:rsid w:val="008F4C5E"/>
    <w:rsid w:val="008F543A"/>
    <w:rsid w:val="0091736F"/>
    <w:rsid w:val="00964550"/>
    <w:rsid w:val="0097207B"/>
    <w:rsid w:val="009765BE"/>
    <w:rsid w:val="00992E7E"/>
    <w:rsid w:val="009A64FA"/>
    <w:rsid w:val="009B3C54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60C7F"/>
    <w:rsid w:val="00B6646A"/>
    <w:rsid w:val="00B7330C"/>
    <w:rsid w:val="00C10692"/>
    <w:rsid w:val="00C116AF"/>
    <w:rsid w:val="00C13C83"/>
    <w:rsid w:val="00C24CE4"/>
    <w:rsid w:val="00C73504"/>
    <w:rsid w:val="00C74C0F"/>
    <w:rsid w:val="00C8219D"/>
    <w:rsid w:val="00C87D2B"/>
    <w:rsid w:val="00C912AC"/>
    <w:rsid w:val="00C93CDE"/>
    <w:rsid w:val="00CA4148"/>
    <w:rsid w:val="00CA47D6"/>
    <w:rsid w:val="00CB072C"/>
    <w:rsid w:val="00CC0B27"/>
    <w:rsid w:val="00CE1DFF"/>
    <w:rsid w:val="00D104B6"/>
    <w:rsid w:val="00D12809"/>
    <w:rsid w:val="00D60E47"/>
    <w:rsid w:val="00D85F1F"/>
    <w:rsid w:val="00DA2106"/>
    <w:rsid w:val="00E25466"/>
    <w:rsid w:val="00E4153D"/>
    <w:rsid w:val="00E44027"/>
    <w:rsid w:val="00E44807"/>
    <w:rsid w:val="00E472A1"/>
    <w:rsid w:val="00E7194C"/>
    <w:rsid w:val="00E86A39"/>
    <w:rsid w:val="00EC50B9"/>
    <w:rsid w:val="00F15FA5"/>
    <w:rsid w:val="00F446B2"/>
    <w:rsid w:val="00F67EEE"/>
    <w:rsid w:val="00F908DB"/>
    <w:rsid w:val="00F9127C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6FD18F5992022377CFFE5A10DFDA342998A01B696DCDA637B1133262E5E9341090785CC7C364C7E6C697C4FA46DD02D8zFs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6FD18F5992022377CFFE5A10DFDA342998A01B696BCDA734B1133262E5E9341090785CD5C33CCBE6CF89C6FB538B539EA5FBFCCA0D2F397AFA4156zDs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6FD18F5992022377CFE05706B3843E2B96F9176F6EC1F86CE115653DB5EF6150D07E0A91803A9EB78BDCC9F351C102D3EEF4FCC1z1s3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B6FD18F5992022377CFE05706B3843E2B96F9176A6AC1F86CE115653DB5EF6150D07E09968632CCE4C4DD95B70DD202D3EEF6F5DD112F32z6s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6FD18F5992022377CFFE5A10DFDA342998A01B6965C8AB39B6133262E5E9341090785CD5C33CCBE6CF8CC4F2538B539EA5FBFCCA0D2F397AFA4156zD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1D74-253F-4987-ADE6-C3D0D299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49</cp:revision>
  <cp:lastPrinted>2018-06-13T08:00:00Z</cp:lastPrinted>
  <dcterms:created xsi:type="dcterms:W3CDTF">2019-07-11T09:20:00Z</dcterms:created>
  <dcterms:modified xsi:type="dcterms:W3CDTF">2020-11-12T07:49:00Z</dcterms:modified>
</cp:coreProperties>
</file>