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66D" w:rsidRPr="00E85F2B" w:rsidRDefault="00C70F29" w:rsidP="00A67522">
      <w:pPr>
        <w:autoSpaceDE w:val="0"/>
        <w:autoSpaceDN w:val="0"/>
        <w:adjustRightInd w:val="0"/>
        <w:spacing w:after="0" w:line="240" w:lineRule="auto"/>
        <w:ind w:left="6379"/>
        <w:rPr>
          <w:rFonts w:ascii="Liberation Serif" w:hAnsi="Liberation Serif" w:cs="Liberation Serif"/>
          <w:bCs/>
          <w:sz w:val="24"/>
          <w:szCs w:val="24"/>
        </w:rPr>
      </w:pPr>
      <w:r w:rsidRPr="00E85F2B">
        <w:rPr>
          <w:rFonts w:ascii="Liberation Serif" w:hAnsi="Liberation Serif" w:cs="Liberation Serif"/>
          <w:bCs/>
          <w:sz w:val="24"/>
          <w:szCs w:val="24"/>
        </w:rPr>
        <w:t>Приложение</w:t>
      </w:r>
    </w:p>
    <w:p w:rsidR="00C70F29" w:rsidRPr="00E85F2B" w:rsidRDefault="00C70F29" w:rsidP="00A67522">
      <w:pPr>
        <w:autoSpaceDE w:val="0"/>
        <w:autoSpaceDN w:val="0"/>
        <w:adjustRightInd w:val="0"/>
        <w:spacing w:after="0" w:line="240" w:lineRule="auto"/>
        <w:ind w:left="6379"/>
        <w:rPr>
          <w:rFonts w:ascii="Liberation Serif" w:hAnsi="Liberation Serif" w:cs="Liberation Serif"/>
          <w:bCs/>
          <w:sz w:val="24"/>
          <w:szCs w:val="24"/>
        </w:rPr>
      </w:pPr>
      <w:r w:rsidRPr="00E85F2B">
        <w:rPr>
          <w:rFonts w:ascii="Liberation Serif" w:hAnsi="Liberation Serif" w:cs="Liberation Serif"/>
          <w:bCs/>
          <w:sz w:val="24"/>
          <w:szCs w:val="24"/>
        </w:rPr>
        <w:t>УТВЕРЖДЕНА</w:t>
      </w:r>
    </w:p>
    <w:p w:rsidR="00C70F29" w:rsidRPr="00E85F2B" w:rsidRDefault="00C70F29" w:rsidP="00A67522">
      <w:pPr>
        <w:autoSpaceDE w:val="0"/>
        <w:autoSpaceDN w:val="0"/>
        <w:adjustRightInd w:val="0"/>
        <w:spacing w:after="0" w:line="240" w:lineRule="auto"/>
        <w:ind w:left="6379"/>
        <w:rPr>
          <w:rFonts w:ascii="Liberation Serif" w:hAnsi="Liberation Serif" w:cs="Liberation Serif"/>
          <w:bCs/>
          <w:sz w:val="24"/>
          <w:szCs w:val="24"/>
        </w:rPr>
      </w:pPr>
      <w:r w:rsidRPr="00E85F2B">
        <w:rPr>
          <w:rFonts w:ascii="Liberation Serif" w:hAnsi="Liberation Serif" w:cs="Liberation Serif"/>
          <w:bCs/>
          <w:sz w:val="24"/>
          <w:szCs w:val="24"/>
        </w:rPr>
        <w:t>постановлением Администрации</w:t>
      </w:r>
    </w:p>
    <w:p w:rsidR="00C70F29" w:rsidRPr="00E85F2B" w:rsidRDefault="00C70F29" w:rsidP="00A67522">
      <w:pPr>
        <w:autoSpaceDE w:val="0"/>
        <w:autoSpaceDN w:val="0"/>
        <w:adjustRightInd w:val="0"/>
        <w:spacing w:after="0" w:line="240" w:lineRule="auto"/>
        <w:ind w:left="6379"/>
        <w:rPr>
          <w:rFonts w:ascii="Liberation Serif" w:hAnsi="Liberation Serif" w:cs="Liberation Serif"/>
          <w:bCs/>
          <w:sz w:val="24"/>
          <w:szCs w:val="24"/>
        </w:rPr>
      </w:pPr>
      <w:r w:rsidRPr="00E85F2B">
        <w:rPr>
          <w:rFonts w:ascii="Liberation Serif" w:hAnsi="Liberation Serif" w:cs="Liberation Serif"/>
          <w:bCs/>
          <w:sz w:val="24"/>
          <w:szCs w:val="24"/>
        </w:rPr>
        <w:t>городского округа Первоуральск</w:t>
      </w:r>
    </w:p>
    <w:p w:rsidR="00C70F29" w:rsidRPr="00E85F2B" w:rsidRDefault="00F7025B" w:rsidP="00A67522">
      <w:pPr>
        <w:autoSpaceDE w:val="0"/>
        <w:autoSpaceDN w:val="0"/>
        <w:adjustRightInd w:val="0"/>
        <w:spacing w:after="0" w:line="240" w:lineRule="auto"/>
        <w:ind w:left="6379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от 24.11.2020   </w:t>
      </w:r>
      <w:bookmarkStart w:id="0" w:name="_GoBack"/>
      <w:bookmarkEnd w:id="0"/>
      <w:r>
        <w:rPr>
          <w:rFonts w:ascii="Liberation Serif" w:hAnsi="Liberation Serif" w:cs="Liberation Serif"/>
          <w:bCs/>
          <w:sz w:val="24"/>
          <w:szCs w:val="24"/>
        </w:rPr>
        <w:t xml:space="preserve"> № 2277</w:t>
      </w:r>
    </w:p>
    <w:p w:rsidR="00C70F29" w:rsidRDefault="00C70F29" w:rsidP="00C70F29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bCs/>
          <w:sz w:val="24"/>
          <w:szCs w:val="24"/>
        </w:rPr>
      </w:pPr>
    </w:p>
    <w:p w:rsidR="00E85F2B" w:rsidRPr="00E85F2B" w:rsidRDefault="00E85F2B" w:rsidP="00A67522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bCs/>
          <w:sz w:val="24"/>
          <w:szCs w:val="24"/>
        </w:rPr>
      </w:pPr>
    </w:p>
    <w:p w:rsidR="00C70F29" w:rsidRPr="00E85F2B" w:rsidRDefault="000E166D" w:rsidP="00C70F2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E85F2B">
        <w:rPr>
          <w:rFonts w:ascii="Liberation Serif" w:hAnsi="Liberation Serif" w:cs="Liberation Serif"/>
          <w:b/>
          <w:bCs/>
          <w:sz w:val="24"/>
          <w:szCs w:val="24"/>
        </w:rPr>
        <w:t>ПРОГРАММА</w:t>
      </w:r>
      <w:r w:rsidR="00C70F29" w:rsidRPr="00E85F2B">
        <w:rPr>
          <w:rFonts w:ascii="Liberation Serif" w:hAnsi="Liberation Serif" w:cs="Liberation Serif"/>
          <w:b/>
          <w:bCs/>
          <w:sz w:val="24"/>
          <w:szCs w:val="24"/>
        </w:rPr>
        <w:t xml:space="preserve"> ПРОФИЛАКТИКИ</w:t>
      </w:r>
      <w:r w:rsidRPr="00E85F2B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</w:p>
    <w:p w:rsidR="00DD58AE" w:rsidRDefault="000E166D" w:rsidP="00C70F2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E85F2B">
        <w:rPr>
          <w:rFonts w:ascii="Liberation Serif" w:hAnsi="Liberation Serif" w:cs="Liberation Serif"/>
          <w:b/>
          <w:bCs/>
          <w:sz w:val="24"/>
          <w:szCs w:val="24"/>
        </w:rPr>
        <w:t xml:space="preserve">нарушений обязательных требований </w:t>
      </w:r>
      <w:r w:rsidR="00DD58AE" w:rsidRPr="00E85F2B">
        <w:rPr>
          <w:rFonts w:ascii="Liberation Serif" w:hAnsi="Liberation Serif" w:cs="Liberation Serif"/>
          <w:b/>
          <w:bCs/>
          <w:sz w:val="24"/>
          <w:szCs w:val="24"/>
        </w:rPr>
        <w:t xml:space="preserve">нормативных правовых актов </w:t>
      </w:r>
    </w:p>
    <w:p w:rsidR="00DD58AE" w:rsidRDefault="00AC5D05" w:rsidP="00DD58A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E85F2B">
        <w:rPr>
          <w:rFonts w:ascii="Liberation Serif" w:hAnsi="Liberation Serif" w:cs="Liberation Serif"/>
          <w:b/>
          <w:bCs/>
          <w:sz w:val="24"/>
          <w:szCs w:val="24"/>
        </w:rPr>
        <w:t xml:space="preserve">при осуществлении муниципального </w:t>
      </w:r>
      <w:proofErr w:type="gramStart"/>
      <w:r w:rsidRPr="00E85F2B">
        <w:rPr>
          <w:rFonts w:ascii="Liberation Serif" w:hAnsi="Liberation Serif" w:cs="Liberation Serif"/>
          <w:b/>
          <w:bCs/>
          <w:sz w:val="24"/>
          <w:szCs w:val="24"/>
        </w:rPr>
        <w:t>контроля</w:t>
      </w:r>
      <w:r w:rsidR="00CD36A6" w:rsidRPr="00E85F2B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8C6A38">
        <w:rPr>
          <w:rFonts w:ascii="Liberation Serif" w:hAnsi="Liberation Serif" w:cs="Liberation Serif"/>
          <w:b/>
          <w:bCs/>
          <w:sz w:val="24"/>
          <w:szCs w:val="24"/>
        </w:rPr>
        <w:t>за</w:t>
      </w:r>
      <w:proofErr w:type="gramEnd"/>
      <w:r w:rsidR="008C6A38">
        <w:rPr>
          <w:rFonts w:ascii="Liberation Serif" w:hAnsi="Liberation Serif" w:cs="Liberation Serif"/>
          <w:b/>
          <w:bCs/>
          <w:sz w:val="24"/>
          <w:szCs w:val="24"/>
        </w:rPr>
        <w:t xml:space="preserve"> размещением</w:t>
      </w:r>
      <w:r w:rsidR="00CD36A6" w:rsidRPr="00E85F2B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DD58AE">
        <w:rPr>
          <w:rFonts w:ascii="Liberation Serif" w:hAnsi="Liberation Serif" w:cs="Liberation Serif"/>
          <w:b/>
          <w:bCs/>
          <w:sz w:val="24"/>
          <w:szCs w:val="24"/>
        </w:rPr>
        <w:t xml:space="preserve">наружной </w:t>
      </w:r>
      <w:r w:rsidR="00CD36A6" w:rsidRPr="00E85F2B">
        <w:rPr>
          <w:rFonts w:ascii="Liberation Serif" w:hAnsi="Liberation Serif" w:cs="Liberation Serif"/>
          <w:b/>
          <w:bCs/>
          <w:sz w:val="24"/>
          <w:szCs w:val="24"/>
        </w:rPr>
        <w:t>рекламы</w:t>
      </w:r>
    </w:p>
    <w:p w:rsidR="00AC5D05" w:rsidRPr="00E85F2B" w:rsidRDefault="00DD58AE" w:rsidP="00DD58A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180EFC" w:rsidRPr="00E85F2B">
        <w:rPr>
          <w:rFonts w:ascii="Liberation Serif" w:hAnsi="Liberation Serif" w:cs="Liberation Serif"/>
          <w:b/>
          <w:bCs/>
          <w:sz w:val="24"/>
          <w:szCs w:val="24"/>
        </w:rPr>
        <w:t>на территории</w:t>
      </w:r>
      <w:r w:rsidR="00AC5D05" w:rsidRPr="00E85F2B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056D2C" w:rsidRPr="00E85F2B">
        <w:rPr>
          <w:rFonts w:ascii="Liberation Serif" w:hAnsi="Liberation Serif" w:cs="Liberation Serif"/>
          <w:b/>
          <w:bCs/>
          <w:sz w:val="24"/>
          <w:szCs w:val="24"/>
        </w:rPr>
        <w:t>городского округа Первоуральск</w:t>
      </w:r>
    </w:p>
    <w:p w:rsidR="00AC5D05" w:rsidRPr="00E85F2B" w:rsidRDefault="00056D2C" w:rsidP="00AC5D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E85F2B">
        <w:rPr>
          <w:rFonts w:ascii="Liberation Serif" w:hAnsi="Liberation Serif" w:cs="Liberation Serif"/>
          <w:b/>
          <w:bCs/>
          <w:sz w:val="24"/>
          <w:szCs w:val="24"/>
        </w:rPr>
        <w:t>на 20</w:t>
      </w:r>
      <w:r w:rsidR="00DD58AE">
        <w:rPr>
          <w:rFonts w:ascii="Liberation Serif" w:hAnsi="Liberation Serif" w:cs="Liberation Serif"/>
          <w:b/>
          <w:bCs/>
          <w:sz w:val="24"/>
          <w:szCs w:val="24"/>
        </w:rPr>
        <w:t>2</w:t>
      </w:r>
      <w:r w:rsidR="0017560B">
        <w:rPr>
          <w:rFonts w:ascii="Liberation Serif" w:hAnsi="Liberation Serif" w:cs="Liberation Serif"/>
          <w:b/>
          <w:bCs/>
          <w:sz w:val="24"/>
          <w:szCs w:val="24"/>
        </w:rPr>
        <w:t>1</w:t>
      </w:r>
      <w:r w:rsidRPr="00E85F2B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AC5D05" w:rsidRPr="00E85F2B">
        <w:rPr>
          <w:rFonts w:ascii="Liberation Serif" w:hAnsi="Liberation Serif" w:cs="Liberation Serif"/>
          <w:b/>
          <w:bCs/>
          <w:sz w:val="24"/>
          <w:szCs w:val="24"/>
        </w:rPr>
        <w:t>год</w:t>
      </w:r>
    </w:p>
    <w:p w:rsidR="000E166D" w:rsidRPr="00E85F2B" w:rsidRDefault="000E166D" w:rsidP="000E166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F86E34" w:rsidRPr="00DD58AE" w:rsidRDefault="000E166D" w:rsidP="00DD5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proofErr w:type="gramStart"/>
      <w:r w:rsidRPr="00DD58AE">
        <w:rPr>
          <w:rFonts w:ascii="Liberation Serif" w:hAnsi="Liberation Serif" w:cs="Liberation Serif"/>
          <w:sz w:val="24"/>
          <w:szCs w:val="24"/>
        </w:rPr>
        <w:t xml:space="preserve">Программа </w:t>
      </w:r>
      <w:r w:rsidR="00AC5D05" w:rsidRPr="00DD58AE">
        <w:rPr>
          <w:rFonts w:ascii="Liberation Serif" w:hAnsi="Liberation Serif" w:cs="Liberation Serif"/>
          <w:bCs/>
          <w:sz w:val="24"/>
          <w:szCs w:val="24"/>
        </w:rPr>
        <w:t xml:space="preserve">профилактики </w:t>
      </w:r>
      <w:r w:rsidR="00DD58AE" w:rsidRPr="00DD58AE">
        <w:rPr>
          <w:rFonts w:ascii="Liberation Serif" w:hAnsi="Liberation Serif" w:cs="Liberation Serif"/>
          <w:bCs/>
          <w:sz w:val="24"/>
          <w:szCs w:val="24"/>
        </w:rPr>
        <w:t xml:space="preserve">нарушений обязательных требований нормативных правовых актов при осуществлении муниципального контроля </w:t>
      </w:r>
      <w:r w:rsidR="008C6A38">
        <w:rPr>
          <w:rFonts w:ascii="Liberation Serif" w:hAnsi="Liberation Serif" w:cs="Liberation Serif"/>
          <w:bCs/>
          <w:sz w:val="24"/>
          <w:szCs w:val="24"/>
        </w:rPr>
        <w:t>за размещением</w:t>
      </w:r>
      <w:r w:rsidR="00DD58AE" w:rsidRPr="00DD58AE">
        <w:rPr>
          <w:rFonts w:ascii="Liberation Serif" w:hAnsi="Liberation Serif" w:cs="Liberation Serif"/>
          <w:bCs/>
          <w:sz w:val="24"/>
          <w:szCs w:val="24"/>
        </w:rPr>
        <w:t xml:space="preserve"> наружной рекламы</w:t>
      </w:r>
      <w:r w:rsidR="00DD58AE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DD58AE" w:rsidRPr="00DD58AE">
        <w:rPr>
          <w:rFonts w:ascii="Liberation Serif" w:hAnsi="Liberation Serif" w:cs="Liberation Serif"/>
          <w:bCs/>
          <w:sz w:val="24"/>
          <w:szCs w:val="24"/>
        </w:rPr>
        <w:t>на территории городского округа Первоуральск</w:t>
      </w:r>
      <w:r w:rsidR="00DD58AE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DD58AE" w:rsidRPr="00DD58AE">
        <w:rPr>
          <w:rFonts w:ascii="Liberation Serif" w:hAnsi="Liberation Serif" w:cs="Liberation Serif"/>
          <w:bCs/>
          <w:sz w:val="24"/>
          <w:szCs w:val="24"/>
        </w:rPr>
        <w:t>на 202</w:t>
      </w:r>
      <w:r w:rsidR="0017560B">
        <w:rPr>
          <w:rFonts w:ascii="Liberation Serif" w:hAnsi="Liberation Serif" w:cs="Liberation Serif"/>
          <w:bCs/>
          <w:sz w:val="24"/>
          <w:szCs w:val="24"/>
        </w:rPr>
        <w:t>1</w:t>
      </w:r>
      <w:r w:rsidR="00DD58AE" w:rsidRPr="00DD58AE">
        <w:rPr>
          <w:rFonts w:ascii="Liberation Serif" w:hAnsi="Liberation Serif" w:cs="Liberation Serif"/>
          <w:bCs/>
          <w:sz w:val="24"/>
          <w:szCs w:val="24"/>
        </w:rPr>
        <w:t xml:space="preserve"> год</w:t>
      </w:r>
      <w:r w:rsidR="008F0004" w:rsidRPr="008F0004">
        <w:rPr>
          <w:rFonts w:ascii="Liberation Serif" w:hAnsi="Liberation Serif" w:cs="Times New Roman"/>
          <w:sz w:val="24"/>
          <w:szCs w:val="24"/>
        </w:rPr>
        <w:t xml:space="preserve"> </w:t>
      </w:r>
      <w:r w:rsidR="008F0004">
        <w:rPr>
          <w:rFonts w:ascii="Liberation Serif" w:hAnsi="Liberation Serif" w:cs="Times New Roman"/>
          <w:sz w:val="24"/>
          <w:szCs w:val="24"/>
        </w:rPr>
        <w:t xml:space="preserve">(далее - </w:t>
      </w:r>
      <w:r w:rsidR="005C379F">
        <w:rPr>
          <w:rFonts w:ascii="Liberation Serif" w:hAnsi="Liberation Serif" w:cs="Times New Roman"/>
          <w:sz w:val="24"/>
          <w:szCs w:val="24"/>
        </w:rPr>
        <w:t>п</w:t>
      </w:r>
      <w:r w:rsidR="008F0004" w:rsidRPr="00E85F2B">
        <w:rPr>
          <w:rFonts w:ascii="Liberation Serif" w:hAnsi="Liberation Serif" w:cs="Times New Roman"/>
          <w:sz w:val="24"/>
          <w:szCs w:val="24"/>
        </w:rPr>
        <w:t>рограмм</w:t>
      </w:r>
      <w:r w:rsidR="008F0004">
        <w:rPr>
          <w:rFonts w:ascii="Liberation Serif" w:hAnsi="Liberation Serif" w:cs="Times New Roman"/>
          <w:sz w:val="24"/>
          <w:szCs w:val="24"/>
        </w:rPr>
        <w:t>а</w:t>
      </w:r>
      <w:r w:rsidR="008F0004" w:rsidRPr="00E85F2B">
        <w:rPr>
          <w:rFonts w:ascii="Liberation Serif" w:hAnsi="Liberation Serif" w:cs="Times New Roman"/>
          <w:sz w:val="24"/>
          <w:szCs w:val="24"/>
        </w:rPr>
        <w:t xml:space="preserve"> </w:t>
      </w:r>
      <w:r w:rsidR="008F0004">
        <w:rPr>
          <w:rFonts w:ascii="Liberation Serif" w:hAnsi="Liberation Serif" w:cs="Times New Roman"/>
          <w:sz w:val="24"/>
          <w:szCs w:val="24"/>
        </w:rPr>
        <w:t>профилактики)</w:t>
      </w:r>
      <w:r w:rsidR="00180EFC" w:rsidRPr="00DD58AE">
        <w:rPr>
          <w:rFonts w:ascii="Liberation Serif" w:hAnsi="Liberation Serif" w:cs="Liberation Serif"/>
          <w:sz w:val="24"/>
          <w:szCs w:val="24"/>
        </w:rPr>
        <w:t>,</w:t>
      </w:r>
      <w:r w:rsidRPr="00DD58AE">
        <w:rPr>
          <w:rFonts w:ascii="Liberation Serif" w:hAnsi="Liberation Serif" w:cs="Liberation Serif"/>
          <w:sz w:val="24"/>
          <w:szCs w:val="24"/>
        </w:rPr>
        <w:t xml:space="preserve"> разработана</w:t>
      </w:r>
      <w:r w:rsidR="00AC5D05" w:rsidRPr="00DD58AE">
        <w:rPr>
          <w:rFonts w:ascii="Liberation Serif" w:hAnsi="Liberation Serif" w:cs="Liberation Serif"/>
          <w:sz w:val="24"/>
          <w:szCs w:val="24"/>
        </w:rPr>
        <w:t xml:space="preserve"> </w:t>
      </w:r>
      <w:r w:rsidRPr="00DD58AE">
        <w:rPr>
          <w:rFonts w:ascii="Liberation Serif" w:hAnsi="Liberation Serif" w:cs="Liberation Serif"/>
          <w:sz w:val="24"/>
          <w:szCs w:val="24"/>
        </w:rPr>
        <w:t>в соответствии с постановлением Правительства Российской Федерации</w:t>
      </w:r>
      <w:r w:rsidR="00180EFC" w:rsidRPr="00DD58AE">
        <w:rPr>
          <w:rFonts w:ascii="Liberation Serif" w:hAnsi="Liberation Serif" w:cs="Liberation Serif"/>
          <w:sz w:val="24"/>
          <w:szCs w:val="24"/>
        </w:rPr>
        <w:t xml:space="preserve"> </w:t>
      </w:r>
      <w:r w:rsidR="008C6A38">
        <w:rPr>
          <w:rFonts w:ascii="Liberation Serif" w:hAnsi="Liberation Serif" w:cs="Liberation Serif"/>
          <w:sz w:val="24"/>
          <w:szCs w:val="24"/>
        </w:rPr>
        <w:t xml:space="preserve">                     </w:t>
      </w:r>
      <w:r w:rsidR="0003755E">
        <w:rPr>
          <w:rFonts w:ascii="Liberation Serif" w:hAnsi="Liberation Serif" w:cs="Liberation Serif"/>
          <w:sz w:val="24"/>
          <w:szCs w:val="24"/>
        </w:rPr>
        <w:t>от 26 декабря</w:t>
      </w:r>
      <w:r w:rsidR="0003755E" w:rsidRPr="00DD58AE">
        <w:rPr>
          <w:rFonts w:ascii="Liberation Serif" w:hAnsi="Liberation Serif" w:cs="Liberation Serif"/>
          <w:sz w:val="24"/>
          <w:szCs w:val="24"/>
        </w:rPr>
        <w:t xml:space="preserve"> </w:t>
      </w:r>
      <w:r w:rsidRPr="00DD58AE">
        <w:rPr>
          <w:rFonts w:ascii="Liberation Serif" w:hAnsi="Liberation Serif" w:cs="Liberation Serif"/>
          <w:sz w:val="24"/>
          <w:szCs w:val="24"/>
        </w:rPr>
        <w:t>2018</w:t>
      </w:r>
      <w:r w:rsidR="00DD58AE">
        <w:rPr>
          <w:rFonts w:ascii="Liberation Serif" w:hAnsi="Liberation Serif" w:cs="Liberation Serif"/>
          <w:sz w:val="24"/>
          <w:szCs w:val="24"/>
        </w:rPr>
        <w:t xml:space="preserve"> года</w:t>
      </w:r>
      <w:r w:rsidRPr="00DD58AE">
        <w:rPr>
          <w:rFonts w:ascii="Liberation Serif" w:hAnsi="Liberation Serif" w:cs="Liberation Serif"/>
          <w:sz w:val="24"/>
          <w:szCs w:val="24"/>
        </w:rPr>
        <w:t xml:space="preserve"> № 1680 «Об утверждении общих требований к организации</w:t>
      </w:r>
      <w:r w:rsidR="00180EFC" w:rsidRPr="00DD58AE">
        <w:rPr>
          <w:rFonts w:ascii="Liberation Serif" w:hAnsi="Liberation Serif" w:cs="Liberation Serif"/>
          <w:sz w:val="24"/>
          <w:szCs w:val="24"/>
        </w:rPr>
        <w:t xml:space="preserve"> </w:t>
      </w:r>
      <w:r w:rsidRPr="00DD58AE">
        <w:rPr>
          <w:rFonts w:ascii="Liberation Serif" w:hAnsi="Liberation Serif" w:cs="Liberation Serif"/>
          <w:sz w:val="24"/>
          <w:szCs w:val="24"/>
        </w:rPr>
        <w:t>и осуществлению органами государственного контроля (надзора), органами</w:t>
      </w:r>
      <w:r w:rsidR="00180EFC" w:rsidRPr="00DD58AE">
        <w:rPr>
          <w:rFonts w:ascii="Liberation Serif" w:hAnsi="Liberation Serif" w:cs="Liberation Serif"/>
          <w:sz w:val="24"/>
          <w:szCs w:val="24"/>
        </w:rPr>
        <w:t xml:space="preserve"> </w:t>
      </w:r>
      <w:r w:rsidRPr="00DD58AE">
        <w:rPr>
          <w:rFonts w:ascii="Liberation Serif" w:hAnsi="Liberation Serif" w:cs="Liberation Serif"/>
          <w:sz w:val="24"/>
          <w:szCs w:val="24"/>
        </w:rPr>
        <w:t>муниципального контроля мероприятий по профилактике нарушений</w:t>
      </w:r>
      <w:proofErr w:type="gramEnd"/>
      <w:r w:rsidR="00AC5D05" w:rsidRPr="00DD58AE">
        <w:rPr>
          <w:rFonts w:ascii="Liberation Serif" w:hAnsi="Liberation Serif" w:cs="Liberation Serif"/>
          <w:sz w:val="24"/>
          <w:szCs w:val="24"/>
        </w:rPr>
        <w:t xml:space="preserve"> </w:t>
      </w:r>
      <w:r w:rsidRPr="00DD58AE">
        <w:rPr>
          <w:rFonts w:ascii="Liberation Serif" w:hAnsi="Liberation Serif" w:cs="Liberation Serif"/>
          <w:sz w:val="24"/>
          <w:szCs w:val="24"/>
        </w:rPr>
        <w:t>обязательных требований, требований,</w:t>
      </w:r>
      <w:r w:rsidR="00AC5D05" w:rsidRPr="00DD58AE">
        <w:rPr>
          <w:rFonts w:ascii="Liberation Serif" w:hAnsi="Liberation Serif" w:cs="Liberation Serif"/>
          <w:sz w:val="24"/>
          <w:szCs w:val="24"/>
        </w:rPr>
        <w:t xml:space="preserve"> установленных муниципальными правовыми актами».</w:t>
      </w:r>
    </w:p>
    <w:p w:rsidR="00832608" w:rsidRPr="00E85F2B" w:rsidRDefault="00832608" w:rsidP="00E85F2B">
      <w:pPr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32608" w:rsidRPr="00E85F2B" w:rsidRDefault="00A1065D" w:rsidP="00E85F2B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85F2B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55046" w:rsidRPr="00E85F2B">
        <w:rPr>
          <w:rFonts w:ascii="Liberation Serif" w:hAnsi="Liberation Serif" w:cs="Liberation Serif"/>
          <w:b/>
          <w:sz w:val="24"/>
          <w:szCs w:val="24"/>
          <w:lang w:val="en-US"/>
        </w:rPr>
        <w:t>I</w:t>
      </w:r>
      <w:r w:rsidRPr="00E85F2B">
        <w:rPr>
          <w:rFonts w:ascii="Liberation Serif" w:hAnsi="Liberation Serif" w:cs="Liberation Serif"/>
          <w:b/>
          <w:sz w:val="24"/>
          <w:szCs w:val="24"/>
        </w:rPr>
        <w:t>. Анализ и оценка состояния подконтрольной сферы</w:t>
      </w:r>
    </w:p>
    <w:p w:rsidR="00A1065D" w:rsidRPr="0017560B" w:rsidRDefault="00173457" w:rsidP="00E85F2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7560B">
        <w:rPr>
          <w:rFonts w:ascii="Liberation Serif" w:hAnsi="Liberation Serif" w:cs="Liberation Serif"/>
          <w:sz w:val="24"/>
          <w:szCs w:val="24"/>
        </w:rPr>
        <w:t>Вид</w:t>
      </w:r>
      <w:r w:rsidR="00A1065D" w:rsidRPr="0017560B">
        <w:rPr>
          <w:rFonts w:ascii="Liberation Serif" w:hAnsi="Liberation Serif" w:cs="Liberation Serif"/>
          <w:sz w:val="24"/>
          <w:szCs w:val="24"/>
        </w:rPr>
        <w:t xml:space="preserve"> осуществляемого муниципального контроля</w:t>
      </w:r>
      <w:r w:rsidR="005A5728" w:rsidRPr="0017560B">
        <w:rPr>
          <w:rFonts w:ascii="Liberation Serif" w:hAnsi="Liberation Serif" w:cs="Liberation Serif"/>
          <w:sz w:val="24"/>
          <w:szCs w:val="24"/>
        </w:rPr>
        <w:t>:</w:t>
      </w:r>
    </w:p>
    <w:p w:rsidR="005A5728" w:rsidRPr="0017560B" w:rsidRDefault="00056D2C" w:rsidP="00E85F2B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7560B">
        <w:rPr>
          <w:rFonts w:ascii="Liberation Serif" w:hAnsi="Liberation Serif" w:cs="Liberation Serif"/>
          <w:sz w:val="24"/>
          <w:szCs w:val="24"/>
        </w:rPr>
        <w:t xml:space="preserve">муниципальный </w:t>
      </w:r>
      <w:proofErr w:type="gramStart"/>
      <w:r w:rsidRPr="0017560B">
        <w:rPr>
          <w:rFonts w:ascii="Liberation Serif" w:hAnsi="Liberation Serif" w:cs="Liberation Serif"/>
          <w:sz w:val="24"/>
          <w:szCs w:val="24"/>
        </w:rPr>
        <w:t xml:space="preserve">контроль </w:t>
      </w:r>
      <w:r w:rsidR="008C6A38" w:rsidRPr="0017560B">
        <w:rPr>
          <w:rFonts w:ascii="Liberation Serif" w:hAnsi="Liberation Serif" w:cs="Liberation Serif"/>
          <w:bCs/>
          <w:sz w:val="24"/>
          <w:szCs w:val="24"/>
        </w:rPr>
        <w:t>за</w:t>
      </w:r>
      <w:proofErr w:type="gramEnd"/>
      <w:r w:rsidR="008C6A38" w:rsidRPr="0017560B">
        <w:rPr>
          <w:rFonts w:ascii="Liberation Serif" w:hAnsi="Liberation Serif" w:cs="Liberation Serif"/>
          <w:bCs/>
          <w:sz w:val="24"/>
          <w:szCs w:val="24"/>
        </w:rPr>
        <w:t xml:space="preserve"> размещением</w:t>
      </w:r>
      <w:r w:rsidR="00E60761" w:rsidRPr="0017560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03755E" w:rsidRPr="0017560B">
        <w:rPr>
          <w:rFonts w:ascii="Liberation Serif" w:hAnsi="Liberation Serif" w:cs="Liberation Serif"/>
          <w:bCs/>
          <w:sz w:val="24"/>
          <w:szCs w:val="24"/>
        </w:rPr>
        <w:t xml:space="preserve">наружной </w:t>
      </w:r>
      <w:r w:rsidR="00E60761" w:rsidRPr="0017560B">
        <w:rPr>
          <w:rFonts w:ascii="Liberation Serif" w:hAnsi="Liberation Serif" w:cs="Liberation Serif"/>
          <w:bCs/>
          <w:sz w:val="24"/>
          <w:szCs w:val="24"/>
        </w:rPr>
        <w:t>рекламы</w:t>
      </w:r>
      <w:r w:rsidR="005A5728" w:rsidRPr="0017560B">
        <w:rPr>
          <w:rFonts w:ascii="Liberation Serif" w:hAnsi="Liberation Serif" w:cs="Liberation Serif"/>
          <w:sz w:val="24"/>
          <w:szCs w:val="24"/>
        </w:rPr>
        <w:t>;</w:t>
      </w:r>
    </w:p>
    <w:p w:rsidR="005A5728" w:rsidRPr="0017560B" w:rsidRDefault="000368FE" w:rsidP="00E85F2B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7560B">
        <w:rPr>
          <w:rFonts w:ascii="Liberation Serif" w:hAnsi="Liberation Serif" w:cs="Liberation Serif"/>
          <w:sz w:val="24"/>
          <w:szCs w:val="24"/>
        </w:rPr>
        <w:t xml:space="preserve">предметом </w:t>
      </w:r>
      <w:r w:rsidR="00DD58AE" w:rsidRPr="0017560B">
        <w:rPr>
          <w:rFonts w:ascii="Liberation Serif" w:hAnsi="Liberation Serif" w:cs="Liberation Serif"/>
          <w:bCs/>
          <w:sz w:val="24"/>
          <w:szCs w:val="24"/>
        </w:rPr>
        <w:t xml:space="preserve">осуществления </w:t>
      </w:r>
      <w:r w:rsidR="005C379F" w:rsidRPr="0017560B">
        <w:rPr>
          <w:rFonts w:ascii="Liberation Serif" w:hAnsi="Liberation Serif" w:cs="Times New Roman"/>
          <w:sz w:val="24"/>
          <w:szCs w:val="24"/>
        </w:rPr>
        <w:t>п</w:t>
      </w:r>
      <w:r w:rsidR="008F0004" w:rsidRPr="0017560B">
        <w:rPr>
          <w:rFonts w:ascii="Liberation Serif" w:hAnsi="Liberation Serif" w:cs="Times New Roman"/>
          <w:sz w:val="24"/>
          <w:szCs w:val="24"/>
        </w:rPr>
        <w:t>рограммы профилактики</w:t>
      </w:r>
      <w:r w:rsidR="008F0004" w:rsidRPr="0017560B">
        <w:rPr>
          <w:rFonts w:ascii="Liberation Serif" w:hAnsi="Liberation Serif" w:cs="Liberation Serif"/>
          <w:sz w:val="24"/>
          <w:szCs w:val="24"/>
        </w:rPr>
        <w:t xml:space="preserve"> </w:t>
      </w:r>
      <w:r w:rsidRPr="0017560B">
        <w:rPr>
          <w:rFonts w:ascii="Liberation Serif" w:hAnsi="Liberation Serif" w:cs="Liberation Serif"/>
          <w:sz w:val="24"/>
          <w:szCs w:val="24"/>
        </w:rPr>
        <w:t xml:space="preserve">является выявление </w:t>
      </w:r>
      <w:r w:rsidR="00A737F5" w:rsidRPr="0017560B">
        <w:rPr>
          <w:rFonts w:ascii="Liberation Serif" w:hAnsi="Liberation Serif" w:cs="Liberation Serif"/>
          <w:sz w:val="24"/>
          <w:szCs w:val="24"/>
        </w:rPr>
        <w:t>незаконно</w:t>
      </w:r>
      <w:r w:rsidRPr="0017560B">
        <w:rPr>
          <w:rFonts w:ascii="Liberation Serif" w:hAnsi="Liberation Serif" w:cs="Liberation Serif"/>
          <w:sz w:val="24"/>
          <w:szCs w:val="24"/>
        </w:rPr>
        <w:t xml:space="preserve"> установленных рекламных конструкций в рамках обеспечения единого рекламного пространства</w:t>
      </w:r>
      <w:r w:rsidR="005A5728" w:rsidRPr="0017560B">
        <w:rPr>
          <w:rFonts w:ascii="Liberation Serif" w:hAnsi="Liberation Serif" w:cs="Liberation Serif"/>
          <w:sz w:val="24"/>
          <w:szCs w:val="24"/>
        </w:rPr>
        <w:t>.</w:t>
      </w:r>
    </w:p>
    <w:p w:rsidR="00A1065D" w:rsidRPr="0017560B" w:rsidRDefault="00A1065D" w:rsidP="00E85F2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7560B">
        <w:rPr>
          <w:rFonts w:ascii="Liberation Serif" w:hAnsi="Liberation Serif" w:cs="Liberation Serif"/>
          <w:sz w:val="24"/>
          <w:szCs w:val="24"/>
        </w:rPr>
        <w:t xml:space="preserve">Обзор по </w:t>
      </w:r>
      <w:r w:rsidR="003A7EA9" w:rsidRPr="0017560B">
        <w:rPr>
          <w:rFonts w:ascii="Liberation Serif" w:hAnsi="Liberation Serif" w:cs="Liberation Serif"/>
          <w:sz w:val="24"/>
          <w:szCs w:val="24"/>
        </w:rPr>
        <w:t>данному</w:t>
      </w:r>
      <w:r w:rsidR="00F23E0C" w:rsidRPr="0017560B">
        <w:rPr>
          <w:rFonts w:ascii="Liberation Serif" w:hAnsi="Liberation Serif" w:cs="Liberation Serif"/>
          <w:sz w:val="24"/>
          <w:szCs w:val="24"/>
        </w:rPr>
        <w:t xml:space="preserve"> виду</w:t>
      </w:r>
      <w:r w:rsidRPr="0017560B">
        <w:rPr>
          <w:rFonts w:ascii="Liberation Serif" w:hAnsi="Liberation Serif" w:cs="Liberation Serif"/>
          <w:sz w:val="24"/>
          <w:szCs w:val="24"/>
        </w:rPr>
        <w:t xml:space="preserve"> муниципального контроля</w:t>
      </w:r>
      <w:r w:rsidR="00180EFC" w:rsidRPr="0017560B">
        <w:rPr>
          <w:rFonts w:ascii="Liberation Serif" w:hAnsi="Liberation Serif" w:cs="Liberation Serif"/>
          <w:sz w:val="24"/>
          <w:szCs w:val="24"/>
        </w:rPr>
        <w:t>:</w:t>
      </w:r>
    </w:p>
    <w:p w:rsidR="00C20B38" w:rsidRPr="0017560B" w:rsidRDefault="00155046" w:rsidP="00E85F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7560B">
        <w:rPr>
          <w:rFonts w:ascii="Liberation Serif" w:hAnsi="Liberation Serif" w:cs="Liberation Serif"/>
          <w:sz w:val="24"/>
          <w:szCs w:val="24"/>
        </w:rPr>
        <w:t>2.1. </w:t>
      </w:r>
      <w:r w:rsidR="009766DD" w:rsidRPr="0017560B">
        <w:rPr>
          <w:rFonts w:ascii="Liberation Serif" w:hAnsi="Liberation Serif" w:cs="Liberation Serif"/>
          <w:sz w:val="24"/>
          <w:szCs w:val="24"/>
        </w:rPr>
        <w:t xml:space="preserve"> П</w:t>
      </w:r>
      <w:r w:rsidR="00A1065D" w:rsidRPr="0017560B">
        <w:rPr>
          <w:rFonts w:ascii="Liberation Serif" w:hAnsi="Liberation Serif" w:cs="Liberation Serif"/>
          <w:sz w:val="24"/>
          <w:szCs w:val="24"/>
        </w:rPr>
        <w:t>одконтрольн</w:t>
      </w:r>
      <w:r w:rsidR="00CD36A6" w:rsidRPr="0017560B">
        <w:rPr>
          <w:rFonts w:ascii="Liberation Serif" w:hAnsi="Liberation Serif" w:cs="Liberation Serif"/>
          <w:sz w:val="24"/>
          <w:szCs w:val="24"/>
        </w:rPr>
        <w:t xml:space="preserve">ыми </w:t>
      </w:r>
      <w:r w:rsidR="00A1065D" w:rsidRPr="0017560B">
        <w:rPr>
          <w:rFonts w:ascii="Liberation Serif" w:hAnsi="Liberation Serif" w:cs="Liberation Serif"/>
          <w:sz w:val="24"/>
          <w:szCs w:val="24"/>
        </w:rPr>
        <w:t>субъект</w:t>
      </w:r>
      <w:r w:rsidR="00CD36A6" w:rsidRPr="0017560B">
        <w:rPr>
          <w:rFonts w:ascii="Liberation Serif" w:hAnsi="Liberation Serif" w:cs="Liberation Serif"/>
          <w:sz w:val="24"/>
          <w:szCs w:val="24"/>
        </w:rPr>
        <w:t xml:space="preserve">ами </w:t>
      </w:r>
      <w:r w:rsidR="00E52D4D" w:rsidRPr="0017560B">
        <w:rPr>
          <w:rFonts w:ascii="Liberation Serif" w:hAnsi="Liberation Serif" w:cs="Liberation Serif"/>
          <w:sz w:val="24"/>
          <w:szCs w:val="24"/>
        </w:rPr>
        <w:t xml:space="preserve">при осуществлении муниципального контроля </w:t>
      </w:r>
      <w:r w:rsidR="00CD36A6" w:rsidRPr="0017560B">
        <w:rPr>
          <w:rFonts w:ascii="Liberation Serif" w:hAnsi="Liberation Serif" w:cs="Liberation Serif"/>
          <w:sz w:val="24"/>
          <w:szCs w:val="24"/>
        </w:rPr>
        <w:t>являются юридические лица и индивидуальные предприниматели</w:t>
      </w:r>
      <w:r w:rsidR="00B05717" w:rsidRPr="0017560B">
        <w:rPr>
          <w:rFonts w:ascii="Liberation Serif" w:hAnsi="Liberation Serif" w:cs="Times New Roman"/>
          <w:sz w:val="24"/>
          <w:szCs w:val="24"/>
        </w:rPr>
        <w:t>, осуществляющие установку и эксплуатацию рекламных конструкций.</w:t>
      </w:r>
    </w:p>
    <w:p w:rsidR="00AB6212" w:rsidRPr="0017560B" w:rsidRDefault="00155046" w:rsidP="00E85F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7560B">
        <w:rPr>
          <w:rFonts w:ascii="Liberation Serif" w:hAnsi="Liberation Serif" w:cs="Liberation Serif"/>
          <w:sz w:val="24"/>
          <w:szCs w:val="24"/>
        </w:rPr>
        <w:t>2.2. </w:t>
      </w:r>
      <w:r w:rsidR="00AB6212" w:rsidRPr="0017560B">
        <w:rPr>
          <w:rFonts w:ascii="Liberation Serif" w:hAnsi="Liberation Serif" w:cs="Times New Roman"/>
          <w:sz w:val="24"/>
          <w:szCs w:val="24"/>
        </w:rPr>
        <w:t xml:space="preserve">В настоящее время на территории городского округа </w:t>
      </w:r>
      <w:r w:rsidR="00C20B38" w:rsidRPr="0017560B">
        <w:rPr>
          <w:rFonts w:ascii="Liberation Serif" w:hAnsi="Liberation Serif" w:cs="Times New Roman"/>
          <w:sz w:val="24"/>
          <w:szCs w:val="24"/>
        </w:rPr>
        <w:t xml:space="preserve">Первоуральск </w:t>
      </w:r>
      <w:r w:rsidR="00AB6212" w:rsidRPr="0017560B">
        <w:rPr>
          <w:rFonts w:ascii="Liberation Serif" w:hAnsi="Liberation Serif" w:cs="Times New Roman"/>
          <w:sz w:val="24"/>
          <w:szCs w:val="24"/>
        </w:rPr>
        <w:t xml:space="preserve">утверждены: </w:t>
      </w:r>
    </w:p>
    <w:p w:rsidR="00291A8D" w:rsidRPr="0017560B" w:rsidRDefault="00291A8D" w:rsidP="00E85F2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Положение «О порядке распространения наружной рекламы на территории городского округа Первоуральск»</w:t>
      </w:r>
      <w:proofErr w:type="gramStart"/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,у</w:t>
      </w:r>
      <w:proofErr w:type="gramEnd"/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твержденное Решением Первоуральской городской Думы от 25</w:t>
      </w:r>
      <w:r w:rsidR="0003755E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ноября </w:t>
      </w: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2008</w:t>
      </w:r>
      <w:r w:rsidR="0003755E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</w:t>
      </w: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494</w:t>
      </w:r>
      <w:r w:rsidR="0017560B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291A8D" w:rsidRPr="0017560B" w:rsidRDefault="00291A8D" w:rsidP="00E85F2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Постановление Администрации городского округа Первоуральск </w:t>
      </w:r>
      <w:r w:rsidR="00DD58AE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</w:t>
      </w: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13</w:t>
      </w:r>
      <w:r w:rsidR="0003755E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июля </w:t>
      </w: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2017 </w:t>
      </w:r>
      <w:r w:rsidR="00DD58AE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года №</w:t>
      </w: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1468 «Об утверждении Административного регламента исполнения муниципальной функции по осуществлению муниципального </w:t>
      </w:r>
      <w:proofErr w:type="gramStart"/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контроля за</w:t>
      </w:r>
      <w:proofErr w:type="gramEnd"/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размещением наружной рекламы и установки рекламных конструкций на территории городского округа Первоуральск»</w:t>
      </w:r>
      <w:r w:rsidR="0017560B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291A8D" w:rsidRPr="0017560B" w:rsidRDefault="00291A8D" w:rsidP="00E85F2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Постановление Администрации городского округа Первоуральск </w:t>
      </w:r>
      <w:r w:rsidR="008F0004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</w:t>
      </w: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</w:t>
      </w:r>
      <w:r w:rsidR="0017560B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19 мая</w:t>
      </w: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</w:t>
      </w:r>
      <w:r w:rsidR="0017560B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20</w:t>
      </w:r>
      <w:r w:rsidR="00DD58AE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</w:t>
      </w: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</w:t>
      </w:r>
      <w:r w:rsidR="0017560B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915</w:t>
      </w: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«Об утверждении Порядка заключения договоров на установку и эксплуатацию рекламных конструкций на земельных участках, зданиях или ином недвижимом имуществе, находящемся в собственности городского округа Первоуральск, а также на земельных участках, государственная собственность на которые не разграничена»</w:t>
      </w:r>
      <w:r w:rsidR="0017560B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291A8D" w:rsidRPr="0017560B" w:rsidRDefault="00291A8D" w:rsidP="00E85F2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Постановление </w:t>
      </w:r>
      <w:r w:rsidR="0017560B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Администрации</w:t>
      </w: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 от </w:t>
      </w:r>
      <w:r w:rsidR="0017560B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9 октября</w:t>
      </w:r>
      <w:r w:rsidR="0003755E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20</w:t>
      </w:r>
      <w:r w:rsidR="0017560B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8F0004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</w:t>
      </w:r>
      <w:r w:rsidR="0017560B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F0004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17560B"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>1974</w:t>
      </w:r>
      <w:proofErr w:type="gramStart"/>
      <w:r w:rsidRPr="001756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17560B" w:rsidRPr="0017560B">
        <w:rPr>
          <w:rFonts w:ascii="Liberation Serif" w:hAnsi="Liberation Serif"/>
          <w:sz w:val="24"/>
          <w:szCs w:val="24"/>
        </w:rPr>
        <w:t>О</w:t>
      </w:r>
      <w:proofErr w:type="gramEnd"/>
      <w:r w:rsidR="0017560B" w:rsidRPr="0017560B">
        <w:rPr>
          <w:rFonts w:ascii="Liberation Serif" w:hAnsi="Liberation Serif"/>
          <w:sz w:val="24"/>
          <w:szCs w:val="24"/>
        </w:rPr>
        <w:t xml:space="preserve">б утверждении Административного регламента предоставления муниципальной услуги «Выдача </w:t>
      </w:r>
      <w:r w:rsidR="0017560B" w:rsidRPr="0017560B">
        <w:rPr>
          <w:rFonts w:ascii="Liberation Serif" w:hAnsi="Liberation Serif" w:cs="Liberation Serif"/>
          <w:sz w:val="24"/>
          <w:szCs w:val="24"/>
        </w:rPr>
        <w:t>разрешений на установку и эксплуатацию рекламных конструкций на территории городского округа Первоуральск, аннулирование таких разрешений»</w:t>
      </w:r>
      <w:r w:rsidR="0017560B">
        <w:rPr>
          <w:rFonts w:ascii="Liberation Serif" w:hAnsi="Liberation Serif" w:cs="Liberation Serif"/>
          <w:sz w:val="24"/>
          <w:szCs w:val="24"/>
        </w:rPr>
        <w:t>.</w:t>
      </w:r>
    </w:p>
    <w:p w:rsidR="00AB6212" w:rsidRPr="0017560B" w:rsidRDefault="00AB6212" w:rsidP="00E85F2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560B">
        <w:rPr>
          <w:rFonts w:ascii="Liberation Serif" w:hAnsi="Liberation Serif" w:cs="Times New Roman"/>
          <w:sz w:val="24"/>
          <w:szCs w:val="24"/>
        </w:rPr>
        <w:t xml:space="preserve">Указанные нормативно-правовые акты размещены на официальном сайте </w:t>
      </w:r>
      <w:r w:rsidR="00291A8D" w:rsidRPr="0017560B">
        <w:rPr>
          <w:rFonts w:ascii="Liberation Serif" w:hAnsi="Liberation Serif" w:cs="Times New Roman"/>
          <w:sz w:val="24"/>
          <w:szCs w:val="24"/>
        </w:rPr>
        <w:t>А</w:t>
      </w:r>
      <w:r w:rsidRPr="0017560B">
        <w:rPr>
          <w:rFonts w:ascii="Liberation Serif" w:hAnsi="Liberation Serif" w:cs="Times New Roman"/>
          <w:sz w:val="24"/>
          <w:szCs w:val="24"/>
        </w:rPr>
        <w:t xml:space="preserve">дминистрации городского округа </w:t>
      </w:r>
      <w:r w:rsidR="00291A8D" w:rsidRPr="0017560B">
        <w:rPr>
          <w:rFonts w:ascii="Liberation Serif" w:hAnsi="Liberation Serif" w:cs="Times New Roman"/>
          <w:sz w:val="24"/>
          <w:szCs w:val="24"/>
        </w:rPr>
        <w:t xml:space="preserve">Первоуральск </w:t>
      </w:r>
      <w:r w:rsidRPr="0017560B">
        <w:rPr>
          <w:rFonts w:ascii="Liberation Serif" w:hAnsi="Liberation Serif" w:cs="Times New Roman"/>
          <w:sz w:val="24"/>
          <w:szCs w:val="24"/>
        </w:rPr>
        <w:t xml:space="preserve">в сети интернет. </w:t>
      </w:r>
    </w:p>
    <w:p w:rsidR="00AB6212" w:rsidRPr="00E85F2B" w:rsidRDefault="009766DD" w:rsidP="00E85F2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85F2B">
        <w:rPr>
          <w:rFonts w:ascii="Liberation Serif" w:hAnsi="Liberation Serif" w:cs="Times New Roman"/>
          <w:sz w:val="24"/>
          <w:szCs w:val="24"/>
        </w:rPr>
        <w:lastRenderedPageBreak/>
        <w:t>2.3.</w:t>
      </w:r>
      <w:r w:rsidR="00AB6212" w:rsidRPr="00E85F2B">
        <w:rPr>
          <w:rFonts w:ascii="Liberation Serif" w:hAnsi="Liberation Serif" w:cs="Times New Roman"/>
          <w:sz w:val="24"/>
          <w:szCs w:val="24"/>
        </w:rPr>
        <w:t xml:space="preserve"> </w:t>
      </w:r>
      <w:r w:rsidR="008C6A38">
        <w:rPr>
          <w:rFonts w:ascii="Liberation Serif" w:hAnsi="Liberation Serif" w:cs="Times New Roman"/>
          <w:sz w:val="24"/>
          <w:szCs w:val="24"/>
        </w:rPr>
        <w:t>М</w:t>
      </w:r>
      <w:r w:rsidR="00AB6212" w:rsidRPr="00E85F2B">
        <w:rPr>
          <w:rFonts w:ascii="Liberation Serif" w:hAnsi="Liberation Serif" w:cs="Times New Roman"/>
          <w:sz w:val="24"/>
          <w:szCs w:val="24"/>
        </w:rPr>
        <w:t xml:space="preserve">униципальный </w:t>
      </w:r>
      <w:proofErr w:type="gramStart"/>
      <w:r w:rsidR="00AB6212" w:rsidRPr="00E85F2B">
        <w:rPr>
          <w:rFonts w:ascii="Liberation Serif" w:hAnsi="Liberation Serif" w:cs="Times New Roman"/>
          <w:sz w:val="24"/>
          <w:szCs w:val="24"/>
        </w:rPr>
        <w:t xml:space="preserve">контроль </w:t>
      </w:r>
      <w:r w:rsidR="008C6A38">
        <w:rPr>
          <w:rFonts w:ascii="Liberation Serif" w:hAnsi="Liberation Serif" w:cs="Liberation Serif"/>
          <w:bCs/>
          <w:sz w:val="24"/>
          <w:szCs w:val="24"/>
        </w:rPr>
        <w:t>за</w:t>
      </w:r>
      <w:proofErr w:type="gramEnd"/>
      <w:r w:rsidR="008C6A38">
        <w:rPr>
          <w:rFonts w:ascii="Liberation Serif" w:hAnsi="Liberation Serif" w:cs="Liberation Serif"/>
          <w:bCs/>
          <w:sz w:val="24"/>
          <w:szCs w:val="24"/>
        </w:rPr>
        <w:t xml:space="preserve"> размещением</w:t>
      </w:r>
      <w:r w:rsidR="00E60761" w:rsidRPr="00E85F2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D83F09">
        <w:rPr>
          <w:rFonts w:ascii="Liberation Serif" w:hAnsi="Liberation Serif" w:cs="Liberation Serif"/>
          <w:bCs/>
          <w:sz w:val="24"/>
          <w:szCs w:val="24"/>
        </w:rPr>
        <w:t>наружной</w:t>
      </w:r>
      <w:r w:rsidR="00E60761" w:rsidRPr="00E85F2B">
        <w:rPr>
          <w:rFonts w:ascii="Liberation Serif" w:hAnsi="Liberation Serif" w:cs="Liberation Serif"/>
          <w:bCs/>
          <w:sz w:val="24"/>
          <w:szCs w:val="24"/>
        </w:rPr>
        <w:t xml:space="preserve"> рекламы</w:t>
      </w:r>
      <w:r w:rsidR="00AB6212" w:rsidRPr="00E85F2B">
        <w:rPr>
          <w:rFonts w:ascii="Liberation Serif" w:hAnsi="Liberation Serif" w:cs="Times New Roman"/>
          <w:sz w:val="24"/>
          <w:szCs w:val="24"/>
        </w:rPr>
        <w:t xml:space="preserve"> на территории городского округа </w:t>
      </w:r>
      <w:r w:rsidR="00D83F09">
        <w:rPr>
          <w:rFonts w:ascii="Liberation Serif" w:hAnsi="Liberation Serif" w:cs="Times New Roman"/>
          <w:sz w:val="24"/>
          <w:szCs w:val="24"/>
        </w:rPr>
        <w:t>Первоуральск</w:t>
      </w:r>
      <w:r w:rsidR="00AB6212" w:rsidRPr="00E85F2B">
        <w:rPr>
          <w:rFonts w:ascii="Liberation Serif" w:hAnsi="Liberation Serif" w:cs="Times New Roman"/>
          <w:sz w:val="24"/>
          <w:szCs w:val="24"/>
        </w:rPr>
        <w:t xml:space="preserve"> проводи</w:t>
      </w:r>
      <w:r w:rsidR="00D83F09">
        <w:rPr>
          <w:rFonts w:ascii="Liberation Serif" w:hAnsi="Liberation Serif" w:cs="Times New Roman"/>
          <w:sz w:val="24"/>
          <w:szCs w:val="24"/>
        </w:rPr>
        <w:t>т</w:t>
      </w:r>
      <w:r w:rsidR="00AB6212" w:rsidRPr="00E85F2B">
        <w:rPr>
          <w:rFonts w:ascii="Liberation Serif" w:hAnsi="Liberation Serif" w:cs="Times New Roman"/>
          <w:sz w:val="24"/>
          <w:szCs w:val="24"/>
        </w:rPr>
        <w:t>ся</w:t>
      </w:r>
      <w:r w:rsidR="00E52D4D" w:rsidRPr="00E85F2B">
        <w:rPr>
          <w:rFonts w:ascii="Liberation Serif" w:hAnsi="Liberation Serif" w:cs="Times New Roman"/>
          <w:sz w:val="24"/>
          <w:szCs w:val="24"/>
        </w:rPr>
        <w:t xml:space="preserve"> в форме внеплановых проверок</w:t>
      </w:r>
      <w:r w:rsidR="00AB6212" w:rsidRPr="00E85F2B">
        <w:rPr>
          <w:rFonts w:ascii="Liberation Serif" w:hAnsi="Liberation Serif" w:cs="Times New Roman"/>
          <w:sz w:val="24"/>
          <w:szCs w:val="24"/>
        </w:rPr>
        <w:t xml:space="preserve">. </w:t>
      </w:r>
      <w:r w:rsidR="008364C6" w:rsidRPr="00E85F2B">
        <w:rPr>
          <w:rFonts w:ascii="Liberation Serif" w:hAnsi="Liberation Serif" w:cs="Times New Roman"/>
          <w:sz w:val="24"/>
          <w:szCs w:val="24"/>
        </w:rPr>
        <w:t>П</w:t>
      </w:r>
      <w:r w:rsidR="00AB6212" w:rsidRPr="00E85F2B">
        <w:rPr>
          <w:rFonts w:ascii="Liberation Serif" w:hAnsi="Liberation Serif" w:cs="Times New Roman"/>
          <w:sz w:val="24"/>
          <w:szCs w:val="24"/>
        </w:rPr>
        <w:t xml:space="preserve">лановые проверки по данному </w:t>
      </w:r>
      <w:r w:rsidR="00291A8D" w:rsidRPr="00E85F2B">
        <w:rPr>
          <w:rFonts w:ascii="Liberation Serif" w:hAnsi="Liberation Serif" w:cs="Times New Roman"/>
          <w:sz w:val="24"/>
          <w:szCs w:val="24"/>
        </w:rPr>
        <w:t xml:space="preserve">виду </w:t>
      </w:r>
      <w:r w:rsidR="00AB6212" w:rsidRPr="00E85F2B">
        <w:rPr>
          <w:rFonts w:ascii="Liberation Serif" w:hAnsi="Liberation Serif" w:cs="Times New Roman"/>
          <w:sz w:val="24"/>
          <w:szCs w:val="24"/>
        </w:rPr>
        <w:t>муниципально</w:t>
      </w:r>
      <w:r w:rsidR="00291A8D" w:rsidRPr="00E85F2B">
        <w:rPr>
          <w:rFonts w:ascii="Liberation Serif" w:hAnsi="Liberation Serif" w:cs="Times New Roman"/>
          <w:sz w:val="24"/>
          <w:szCs w:val="24"/>
        </w:rPr>
        <w:t>го</w:t>
      </w:r>
      <w:r w:rsidR="00AB6212" w:rsidRPr="00E85F2B">
        <w:rPr>
          <w:rFonts w:ascii="Liberation Serif" w:hAnsi="Liberation Serif" w:cs="Times New Roman"/>
          <w:sz w:val="24"/>
          <w:szCs w:val="24"/>
        </w:rPr>
        <w:t xml:space="preserve"> контрол</w:t>
      </w:r>
      <w:r w:rsidR="00291A8D" w:rsidRPr="00E85F2B">
        <w:rPr>
          <w:rFonts w:ascii="Liberation Serif" w:hAnsi="Liberation Serif" w:cs="Times New Roman"/>
          <w:sz w:val="24"/>
          <w:szCs w:val="24"/>
        </w:rPr>
        <w:t>я</w:t>
      </w:r>
      <w:r w:rsidR="00AB6212" w:rsidRPr="00E85F2B">
        <w:rPr>
          <w:rFonts w:ascii="Liberation Serif" w:hAnsi="Liberation Serif" w:cs="Times New Roman"/>
          <w:sz w:val="24"/>
          <w:szCs w:val="24"/>
        </w:rPr>
        <w:t xml:space="preserve"> не предусмотрены. </w:t>
      </w:r>
    </w:p>
    <w:p w:rsidR="00AB6212" w:rsidRPr="00E85F2B" w:rsidRDefault="009766DD" w:rsidP="00E85F2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85F2B">
        <w:rPr>
          <w:rFonts w:ascii="Liberation Serif" w:hAnsi="Liberation Serif" w:cs="Times New Roman"/>
          <w:sz w:val="24"/>
          <w:szCs w:val="24"/>
        </w:rPr>
        <w:t>2.4.</w:t>
      </w:r>
      <w:r w:rsidR="00AB6212" w:rsidRPr="00E85F2B">
        <w:rPr>
          <w:rFonts w:ascii="Liberation Serif" w:hAnsi="Liberation Serif" w:cs="Times New Roman"/>
          <w:sz w:val="24"/>
          <w:szCs w:val="24"/>
        </w:rPr>
        <w:t xml:space="preserve"> </w:t>
      </w:r>
      <w:r w:rsidR="00E52D4D" w:rsidRPr="00E85F2B">
        <w:rPr>
          <w:rFonts w:ascii="Liberation Serif" w:hAnsi="Liberation Serif" w:cs="Liberation Serif"/>
          <w:sz w:val="24"/>
          <w:szCs w:val="24"/>
        </w:rPr>
        <w:t>Мероприятия по профилактике правонарушений</w:t>
      </w:r>
      <w:r w:rsidR="00E52D4D" w:rsidRPr="00E85F2B">
        <w:rPr>
          <w:rFonts w:ascii="Liberation Serif" w:hAnsi="Liberation Serif" w:cs="Times New Roman"/>
          <w:sz w:val="24"/>
          <w:szCs w:val="24"/>
        </w:rPr>
        <w:t xml:space="preserve"> </w:t>
      </w:r>
      <w:r w:rsidR="00AB6212" w:rsidRPr="00E85F2B">
        <w:rPr>
          <w:rFonts w:ascii="Liberation Serif" w:hAnsi="Liberation Serif" w:cs="Times New Roman"/>
          <w:sz w:val="24"/>
          <w:szCs w:val="24"/>
        </w:rPr>
        <w:t>направлен</w:t>
      </w:r>
      <w:r w:rsidR="00E52D4D" w:rsidRPr="00E85F2B">
        <w:rPr>
          <w:rFonts w:ascii="Liberation Serif" w:hAnsi="Liberation Serif" w:cs="Times New Roman"/>
          <w:sz w:val="24"/>
          <w:szCs w:val="24"/>
        </w:rPr>
        <w:t>ы</w:t>
      </w:r>
      <w:r w:rsidR="00AB6212" w:rsidRPr="00E85F2B">
        <w:rPr>
          <w:rFonts w:ascii="Liberation Serif" w:hAnsi="Liberation Serif" w:cs="Times New Roman"/>
          <w:sz w:val="24"/>
          <w:szCs w:val="24"/>
        </w:rPr>
        <w:t xml:space="preserve"> на решение следующих проблем: </w:t>
      </w:r>
    </w:p>
    <w:p w:rsidR="00AB6212" w:rsidRPr="00E85F2B" w:rsidRDefault="00AB6212" w:rsidP="00E85F2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85F2B">
        <w:rPr>
          <w:rFonts w:ascii="Liberation Serif" w:hAnsi="Liberation Serif" w:cs="Times New Roman"/>
          <w:sz w:val="24"/>
          <w:szCs w:val="24"/>
        </w:rPr>
        <w:t xml:space="preserve">• незаконное размещение рекламы; </w:t>
      </w:r>
    </w:p>
    <w:p w:rsidR="00AB6212" w:rsidRPr="00E85F2B" w:rsidRDefault="00AB6212" w:rsidP="00E85F2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85F2B">
        <w:rPr>
          <w:rFonts w:ascii="Liberation Serif" w:hAnsi="Liberation Serif" w:cs="Times New Roman"/>
          <w:sz w:val="24"/>
          <w:szCs w:val="24"/>
        </w:rPr>
        <w:t>• некомпетентность юридических и физических лиц заинтересованных в размещении рекламы.</w:t>
      </w:r>
    </w:p>
    <w:p w:rsidR="00AB6212" w:rsidRPr="00E85F2B" w:rsidRDefault="009766DD" w:rsidP="00E85F2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85F2B">
        <w:rPr>
          <w:rFonts w:ascii="Liberation Serif" w:hAnsi="Liberation Serif" w:cs="Times New Roman"/>
          <w:sz w:val="24"/>
          <w:szCs w:val="24"/>
        </w:rPr>
        <w:t>2.5.</w:t>
      </w:r>
      <w:r w:rsidR="00AB6212" w:rsidRPr="00E85F2B">
        <w:rPr>
          <w:rFonts w:ascii="Liberation Serif" w:hAnsi="Liberation Serif" w:cs="Times New Roman"/>
          <w:sz w:val="24"/>
          <w:szCs w:val="24"/>
        </w:rPr>
        <w:t xml:space="preserve"> Ключевыми рисками при реализации </w:t>
      </w:r>
      <w:r w:rsidR="005C379F">
        <w:rPr>
          <w:rFonts w:ascii="Liberation Serif" w:hAnsi="Liberation Serif" w:cs="Times New Roman"/>
          <w:sz w:val="24"/>
          <w:szCs w:val="24"/>
        </w:rPr>
        <w:t>п</w:t>
      </w:r>
      <w:r w:rsidR="008F0004" w:rsidRPr="00E85F2B">
        <w:rPr>
          <w:rFonts w:ascii="Liberation Serif" w:hAnsi="Liberation Serif" w:cs="Times New Roman"/>
          <w:sz w:val="24"/>
          <w:szCs w:val="24"/>
        </w:rPr>
        <w:t>рограмм</w:t>
      </w:r>
      <w:r w:rsidR="008F0004">
        <w:rPr>
          <w:rFonts w:ascii="Liberation Serif" w:hAnsi="Liberation Serif" w:cs="Times New Roman"/>
          <w:sz w:val="24"/>
          <w:szCs w:val="24"/>
        </w:rPr>
        <w:t>а</w:t>
      </w:r>
      <w:r w:rsidR="008F0004" w:rsidRPr="00E85F2B">
        <w:rPr>
          <w:rFonts w:ascii="Liberation Serif" w:hAnsi="Liberation Serif" w:cs="Times New Roman"/>
          <w:sz w:val="24"/>
          <w:szCs w:val="24"/>
        </w:rPr>
        <w:t xml:space="preserve"> </w:t>
      </w:r>
      <w:r w:rsidR="008F0004">
        <w:rPr>
          <w:rFonts w:ascii="Liberation Serif" w:hAnsi="Liberation Serif" w:cs="Times New Roman"/>
          <w:sz w:val="24"/>
          <w:szCs w:val="24"/>
        </w:rPr>
        <w:t>профилактики</w:t>
      </w:r>
      <w:r w:rsidR="008F0004" w:rsidRPr="00E85F2B">
        <w:rPr>
          <w:rFonts w:ascii="Liberation Serif" w:hAnsi="Liberation Serif" w:cs="Times New Roman"/>
          <w:sz w:val="24"/>
          <w:szCs w:val="24"/>
        </w:rPr>
        <w:t xml:space="preserve"> </w:t>
      </w:r>
      <w:r w:rsidR="00AB6212" w:rsidRPr="00E85F2B">
        <w:rPr>
          <w:rFonts w:ascii="Liberation Serif" w:hAnsi="Liberation Serif" w:cs="Times New Roman"/>
          <w:sz w:val="24"/>
          <w:szCs w:val="24"/>
        </w:rPr>
        <w:t xml:space="preserve">являются: </w:t>
      </w:r>
    </w:p>
    <w:p w:rsidR="00AB6212" w:rsidRPr="00E85F2B" w:rsidRDefault="00AB6212" w:rsidP="00E85F2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85F2B">
        <w:rPr>
          <w:rFonts w:ascii="Liberation Serif" w:hAnsi="Liberation Serif" w:cs="Times New Roman"/>
          <w:sz w:val="24"/>
          <w:szCs w:val="24"/>
        </w:rPr>
        <w:t xml:space="preserve">• различное толкование содержания обязательных требований подконтрольными субъектами, что может привести к нарушению ими отдельных положений законодательства Российской Федерации; </w:t>
      </w:r>
    </w:p>
    <w:p w:rsidR="00AB6212" w:rsidRPr="00E85F2B" w:rsidRDefault="00AB6212" w:rsidP="00E85F2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85F2B">
        <w:rPr>
          <w:rFonts w:ascii="Liberation Serif" w:hAnsi="Liberation Serif" w:cs="Times New Roman"/>
          <w:sz w:val="24"/>
          <w:szCs w:val="24"/>
        </w:rPr>
        <w:t xml:space="preserve">• риск установки рекламной конструкции, нарушающей требования законодательства и не отвечающей требованиям безопасности, при </w:t>
      </w:r>
      <w:r w:rsidR="008F0004">
        <w:rPr>
          <w:rFonts w:ascii="Liberation Serif" w:hAnsi="Liberation Serif" w:cs="Times New Roman"/>
          <w:sz w:val="24"/>
          <w:szCs w:val="24"/>
        </w:rPr>
        <w:t>незаконном</w:t>
      </w:r>
      <w:r w:rsidRPr="00E85F2B">
        <w:rPr>
          <w:rFonts w:ascii="Liberation Serif" w:hAnsi="Liberation Serif" w:cs="Times New Roman"/>
          <w:sz w:val="24"/>
          <w:szCs w:val="24"/>
        </w:rPr>
        <w:t xml:space="preserve"> размещении рекламной конструкции; </w:t>
      </w:r>
    </w:p>
    <w:p w:rsidR="00AB6212" w:rsidRPr="00E85F2B" w:rsidRDefault="00AB6212" w:rsidP="00E85F2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85F2B">
        <w:rPr>
          <w:rFonts w:ascii="Liberation Serif" w:hAnsi="Liberation Serif" w:cs="Times New Roman"/>
          <w:sz w:val="24"/>
          <w:szCs w:val="24"/>
        </w:rPr>
        <w:t xml:space="preserve">• риск ухудшения визуального, архитектурного, ландшафтного облика территории </w:t>
      </w:r>
      <w:r w:rsidR="00E52D4D" w:rsidRPr="00E85F2B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  <w:r w:rsidRPr="00E85F2B">
        <w:rPr>
          <w:rFonts w:ascii="Liberation Serif" w:hAnsi="Liberation Serif" w:cs="Times New Roman"/>
          <w:sz w:val="24"/>
          <w:szCs w:val="24"/>
        </w:rPr>
        <w:t xml:space="preserve"> при размещении рекламной конструкции без разрешения</w:t>
      </w:r>
      <w:r w:rsidR="008F0004">
        <w:rPr>
          <w:rFonts w:ascii="Liberation Serif" w:hAnsi="Liberation Serif" w:cs="Times New Roman"/>
          <w:sz w:val="24"/>
          <w:szCs w:val="24"/>
        </w:rPr>
        <w:t xml:space="preserve"> на установку и эксплуатацию рекламной конструкции</w:t>
      </w:r>
      <w:r w:rsidRPr="00E85F2B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8364C6" w:rsidRPr="00E85F2B" w:rsidRDefault="009766DD" w:rsidP="00E85F2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85F2B">
        <w:rPr>
          <w:rFonts w:ascii="Liberation Serif" w:hAnsi="Liberation Serif" w:cs="Times New Roman"/>
          <w:sz w:val="24"/>
          <w:szCs w:val="24"/>
        </w:rPr>
        <w:t>2.6.</w:t>
      </w:r>
      <w:r w:rsidR="00AB6212" w:rsidRPr="00E85F2B">
        <w:rPr>
          <w:rFonts w:ascii="Liberation Serif" w:hAnsi="Liberation Serif" w:cs="Times New Roman"/>
          <w:sz w:val="24"/>
          <w:szCs w:val="24"/>
        </w:rPr>
        <w:t xml:space="preserve"> </w:t>
      </w:r>
      <w:r w:rsidR="008364C6" w:rsidRPr="00E85F2B">
        <w:rPr>
          <w:rFonts w:ascii="Liberation Serif" w:hAnsi="Liberation Serif" w:cs="Times New Roman"/>
          <w:sz w:val="24"/>
          <w:szCs w:val="24"/>
        </w:rPr>
        <w:t xml:space="preserve">Ожидаемые результаты реализации </w:t>
      </w:r>
      <w:r w:rsidR="005C379F">
        <w:rPr>
          <w:rFonts w:ascii="Liberation Serif" w:hAnsi="Liberation Serif" w:cs="Times New Roman"/>
          <w:sz w:val="24"/>
          <w:szCs w:val="24"/>
        </w:rPr>
        <w:t>п</w:t>
      </w:r>
      <w:r w:rsidR="008F0004" w:rsidRPr="00E85F2B">
        <w:rPr>
          <w:rFonts w:ascii="Liberation Serif" w:hAnsi="Liberation Serif" w:cs="Times New Roman"/>
          <w:sz w:val="24"/>
          <w:szCs w:val="24"/>
        </w:rPr>
        <w:t>рограмм</w:t>
      </w:r>
      <w:r w:rsidR="008F0004">
        <w:rPr>
          <w:rFonts w:ascii="Liberation Serif" w:hAnsi="Liberation Serif" w:cs="Times New Roman"/>
          <w:sz w:val="24"/>
          <w:szCs w:val="24"/>
        </w:rPr>
        <w:t>ы профилактики:</w:t>
      </w:r>
    </w:p>
    <w:p w:rsidR="008364C6" w:rsidRPr="00E85F2B" w:rsidRDefault="00E21DB4" w:rsidP="00E85F2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85F2B">
        <w:rPr>
          <w:rFonts w:ascii="Liberation Serif" w:hAnsi="Liberation Serif" w:cs="Times New Roman"/>
          <w:sz w:val="24"/>
          <w:szCs w:val="24"/>
        </w:rPr>
        <w:t xml:space="preserve">• </w:t>
      </w:r>
      <w:r w:rsidR="008F0004">
        <w:rPr>
          <w:rFonts w:ascii="Liberation Serif" w:hAnsi="Liberation Serif" w:cs="Times New Roman"/>
          <w:sz w:val="24"/>
          <w:szCs w:val="24"/>
        </w:rPr>
        <w:t xml:space="preserve">   </w:t>
      </w:r>
      <w:r w:rsidR="008364C6" w:rsidRPr="00E85F2B">
        <w:rPr>
          <w:rFonts w:ascii="Liberation Serif" w:hAnsi="Liberation Serif" w:cs="Times New Roman"/>
          <w:sz w:val="24"/>
          <w:szCs w:val="24"/>
        </w:rPr>
        <w:t xml:space="preserve">повышение информированности подконтрольных субъектов в сфере рекламы; </w:t>
      </w:r>
    </w:p>
    <w:p w:rsidR="008364C6" w:rsidRPr="00E85F2B" w:rsidRDefault="00E21DB4" w:rsidP="00E85F2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85F2B">
        <w:rPr>
          <w:rFonts w:ascii="Liberation Serif" w:hAnsi="Liberation Serif" w:cs="Times New Roman"/>
          <w:sz w:val="24"/>
          <w:szCs w:val="24"/>
        </w:rPr>
        <w:t xml:space="preserve">• </w:t>
      </w:r>
      <w:r w:rsidR="008364C6" w:rsidRPr="00E85F2B">
        <w:rPr>
          <w:rFonts w:ascii="Liberation Serif" w:hAnsi="Liberation Serif" w:cs="Times New Roman"/>
          <w:sz w:val="24"/>
          <w:szCs w:val="24"/>
        </w:rPr>
        <w:t xml:space="preserve">повышение информированности подконтрольных субъектов о действующих обязательных требованиях; </w:t>
      </w:r>
    </w:p>
    <w:p w:rsidR="008364C6" w:rsidRPr="00E85F2B" w:rsidRDefault="00E21DB4" w:rsidP="00E85F2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85F2B">
        <w:rPr>
          <w:rFonts w:ascii="Liberation Serif" w:hAnsi="Liberation Serif" w:cs="Times New Roman"/>
          <w:sz w:val="24"/>
          <w:szCs w:val="24"/>
        </w:rPr>
        <w:t xml:space="preserve">• </w:t>
      </w:r>
      <w:r w:rsidR="008F0004">
        <w:rPr>
          <w:rFonts w:ascii="Liberation Serif" w:hAnsi="Liberation Serif" w:cs="Times New Roman"/>
          <w:sz w:val="24"/>
          <w:szCs w:val="24"/>
        </w:rPr>
        <w:t xml:space="preserve">   </w:t>
      </w:r>
      <w:r w:rsidR="008364C6" w:rsidRPr="00E85F2B">
        <w:rPr>
          <w:rFonts w:ascii="Liberation Serif" w:hAnsi="Liberation Serif" w:cs="Times New Roman"/>
          <w:sz w:val="24"/>
          <w:szCs w:val="24"/>
        </w:rPr>
        <w:t xml:space="preserve">выявление и предотвращение нарушения обязательных требований; </w:t>
      </w:r>
    </w:p>
    <w:p w:rsidR="008364C6" w:rsidRPr="00E85F2B" w:rsidRDefault="00E21DB4" w:rsidP="00E85F2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85F2B">
        <w:rPr>
          <w:rFonts w:ascii="Liberation Serif" w:hAnsi="Liberation Serif" w:cs="Times New Roman"/>
          <w:sz w:val="24"/>
          <w:szCs w:val="24"/>
        </w:rPr>
        <w:t xml:space="preserve">• </w:t>
      </w:r>
      <w:r w:rsidR="008364C6" w:rsidRPr="00E85F2B">
        <w:rPr>
          <w:rFonts w:ascii="Liberation Serif" w:hAnsi="Liberation Serif" w:cs="Times New Roman"/>
          <w:sz w:val="24"/>
          <w:szCs w:val="24"/>
        </w:rPr>
        <w:t xml:space="preserve">повышение информированности юридических лиц и индивидуальных предпринимателей о существующих требованиях к проведению мероприятий по муниципальному контролю. </w:t>
      </w:r>
    </w:p>
    <w:p w:rsidR="009D2017" w:rsidRPr="00E85F2B" w:rsidRDefault="009D2017" w:rsidP="00E85F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5F2B">
        <w:rPr>
          <w:rFonts w:ascii="Liberation Serif" w:hAnsi="Liberation Serif" w:cs="Liberation Serif"/>
          <w:sz w:val="24"/>
          <w:szCs w:val="24"/>
        </w:rPr>
        <w:t xml:space="preserve">3. Целью </w:t>
      </w:r>
      <w:r w:rsidR="00D83F09">
        <w:rPr>
          <w:rFonts w:ascii="Liberation Serif" w:hAnsi="Liberation Serif" w:cs="Times New Roman"/>
          <w:sz w:val="24"/>
          <w:szCs w:val="24"/>
        </w:rPr>
        <w:t>п</w:t>
      </w:r>
      <w:r w:rsidR="008F0004" w:rsidRPr="00E85F2B">
        <w:rPr>
          <w:rFonts w:ascii="Liberation Serif" w:hAnsi="Liberation Serif" w:cs="Times New Roman"/>
          <w:sz w:val="24"/>
          <w:szCs w:val="24"/>
        </w:rPr>
        <w:t>рограмм</w:t>
      </w:r>
      <w:r w:rsidR="00D83F09">
        <w:rPr>
          <w:rFonts w:ascii="Liberation Serif" w:hAnsi="Liberation Serif" w:cs="Times New Roman"/>
          <w:sz w:val="24"/>
          <w:szCs w:val="24"/>
        </w:rPr>
        <w:t>ы</w:t>
      </w:r>
      <w:r w:rsidR="008F0004" w:rsidRPr="00E85F2B">
        <w:rPr>
          <w:rFonts w:ascii="Liberation Serif" w:hAnsi="Liberation Serif" w:cs="Times New Roman"/>
          <w:sz w:val="24"/>
          <w:szCs w:val="24"/>
        </w:rPr>
        <w:t xml:space="preserve"> </w:t>
      </w:r>
      <w:r w:rsidR="008F0004">
        <w:rPr>
          <w:rFonts w:ascii="Liberation Serif" w:hAnsi="Liberation Serif" w:cs="Times New Roman"/>
          <w:sz w:val="24"/>
          <w:szCs w:val="24"/>
        </w:rPr>
        <w:t>профилактики</w:t>
      </w:r>
      <w:r w:rsidRPr="00E85F2B">
        <w:rPr>
          <w:rFonts w:ascii="Liberation Serif" w:hAnsi="Liberation Serif" w:cs="Liberation Serif"/>
          <w:sz w:val="24"/>
          <w:szCs w:val="24"/>
        </w:rPr>
        <w:t xml:space="preserve"> является: </w:t>
      </w:r>
    </w:p>
    <w:p w:rsidR="009D2017" w:rsidRPr="00E85F2B" w:rsidRDefault="009D2017" w:rsidP="00E85F2B">
      <w:pPr>
        <w:tabs>
          <w:tab w:val="left" w:pos="7371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5F2B">
        <w:rPr>
          <w:rFonts w:ascii="Liberation Serif" w:hAnsi="Liberation Serif" w:cs="Liberation Serif"/>
          <w:sz w:val="24"/>
          <w:szCs w:val="24"/>
        </w:rPr>
        <w:t xml:space="preserve">Предупреждение </w:t>
      </w:r>
      <w:proofErr w:type="gramStart"/>
      <w:r w:rsidRPr="00E85F2B">
        <w:rPr>
          <w:rFonts w:ascii="Liberation Serif" w:hAnsi="Liberation Serif" w:cs="Liberation Serif"/>
          <w:sz w:val="24"/>
          <w:szCs w:val="24"/>
        </w:rPr>
        <w:t>нарушений</w:t>
      </w:r>
      <w:proofErr w:type="gramEnd"/>
      <w:r w:rsidRPr="00E85F2B">
        <w:rPr>
          <w:rFonts w:ascii="Liberation Serif" w:hAnsi="Liberation Serif" w:cs="Liberation Serif"/>
          <w:sz w:val="24"/>
          <w:szCs w:val="24"/>
        </w:rPr>
        <w:t xml:space="preserve">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 </w:t>
      </w:r>
    </w:p>
    <w:p w:rsidR="009D2017" w:rsidRPr="00E85F2B" w:rsidRDefault="009D2017" w:rsidP="00E85F2B">
      <w:pPr>
        <w:tabs>
          <w:tab w:val="left" w:pos="7371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5F2B">
        <w:rPr>
          <w:rFonts w:ascii="Liberation Serif" w:hAnsi="Liberation Serif" w:cs="Liberation Serif"/>
          <w:sz w:val="24"/>
          <w:szCs w:val="24"/>
        </w:rPr>
        <w:t xml:space="preserve">Задачами </w:t>
      </w:r>
      <w:r w:rsidR="00D83F09">
        <w:rPr>
          <w:rFonts w:ascii="Liberation Serif" w:hAnsi="Liberation Serif" w:cs="Times New Roman"/>
          <w:sz w:val="24"/>
          <w:szCs w:val="24"/>
        </w:rPr>
        <w:t>п</w:t>
      </w:r>
      <w:r w:rsidR="008F0004" w:rsidRPr="00E85F2B">
        <w:rPr>
          <w:rFonts w:ascii="Liberation Serif" w:hAnsi="Liberation Serif" w:cs="Times New Roman"/>
          <w:sz w:val="24"/>
          <w:szCs w:val="24"/>
        </w:rPr>
        <w:t>рограмм</w:t>
      </w:r>
      <w:r w:rsidR="00D83F09">
        <w:rPr>
          <w:rFonts w:ascii="Liberation Serif" w:hAnsi="Liberation Serif" w:cs="Times New Roman"/>
          <w:sz w:val="24"/>
          <w:szCs w:val="24"/>
        </w:rPr>
        <w:t>ы</w:t>
      </w:r>
      <w:r w:rsidR="008F0004" w:rsidRPr="00E85F2B">
        <w:rPr>
          <w:rFonts w:ascii="Liberation Serif" w:hAnsi="Liberation Serif" w:cs="Times New Roman"/>
          <w:sz w:val="24"/>
          <w:szCs w:val="24"/>
        </w:rPr>
        <w:t xml:space="preserve"> </w:t>
      </w:r>
      <w:r w:rsidR="008F0004">
        <w:rPr>
          <w:rFonts w:ascii="Liberation Serif" w:hAnsi="Liberation Serif" w:cs="Times New Roman"/>
          <w:sz w:val="24"/>
          <w:szCs w:val="24"/>
        </w:rPr>
        <w:t>профилактики</w:t>
      </w:r>
      <w:r w:rsidRPr="00E85F2B">
        <w:rPr>
          <w:rFonts w:ascii="Liberation Serif" w:hAnsi="Liberation Serif" w:cs="Liberation Serif"/>
          <w:sz w:val="24"/>
          <w:szCs w:val="24"/>
        </w:rPr>
        <w:t xml:space="preserve"> являются: </w:t>
      </w:r>
    </w:p>
    <w:p w:rsidR="009D2017" w:rsidRPr="00E85F2B" w:rsidRDefault="009D2017" w:rsidP="00E85F2B">
      <w:pPr>
        <w:tabs>
          <w:tab w:val="left" w:pos="7371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5F2B">
        <w:rPr>
          <w:rFonts w:ascii="Liberation Serif" w:hAnsi="Liberation Serif" w:cs="Liberation Serif"/>
          <w:sz w:val="24"/>
          <w:szCs w:val="24"/>
        </w:rPr>
        <w:t xml:space="preserve">3.1. Укрепление системы профилактики нарушений обязательных требований путем активизации профилактической деятельности. </w:t>
      </w:r>
    </w:p>
    <w:p w:rsidR="009D2017" w:rsidRPr="00E85F2B" w:rsidRDefault="009D2017" w:rsidP="00E85F2B">
      <w:pPr>
        <w:tabs>
          <w:tab w:val="left" w:pos="7371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5F2B">
        <w:rPr>
          <w:rFonts w:ascii="Liberation Serif" w:hAnsi="Liberation Serif" w:cs="Liberation Serif"/>
          <w:sz w:val="24"/>
          <w:szCs w:val="24"/>
        </w:rPr>
        <w:t xml:space="preserve">3.2. Выявление причин, факторов и условий, способствующих нарушениям обязательных требований. </w:t>
      </w:r>
    </w:p>
    <w:p w:rsidR="009D2017" w:rsidRPr="00E85F2B" w:rsidRDefault="009D2017" w:rsidP="00E85F2B">
      <w:pPr>
        <w:tabs>
          <w:tab w:val="left" w:pos="7371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5F2B">
        <w:rPr>
          <w:rFonts w:ascii="Liberation Serif" w:hAnsi="Liberation Serif" w:cs="Liberation Serif"/>
          <w:sz w:val="24"/>
          <w:szCs w:val="24"/>
        </w:rPr>
        <w:t xml:space="preserve">3.3. Повышение правосознания и правовой культуры руководителей юридических лиц и индивидуальных предпринимателей. </w:t>
      </w:r>
    </w:p>
    <w:p w:rsidR="003E3A24" w:rsidRPr="00E85F2B" w:rsidRDefault="003E3A24" w:rsidP="00E85F2B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00CA9" w:rsidRPr="00E85F2B" w:rsidRDefault="00F23E0C" w:rsidP="00E85F2B">
      <w:pPr>
        <w:spacing w:after="0" w:line="240" w:lineRule="auto"/>
        <w:ind w:firstLine="851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85F2B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55046" w:rsidRPr="00E85F2B">
        <w:rPr>
          <w:rFonts w:ascii="Liberation Serif" w:hAnsi="Liberation Serif" w:cs="Liberation Serif"/>
          <w:b/>
          <w:sz w:val="24"/>
          <w:szCs w:val="24"/>
          <w:lang w:val="en-US"/>
        </w:rPr>
        <w:t>II</w:t>
      </w:r>
      <w:r w:rsidRPr="00E85F2B">
        <w:rPr>
          <w:rFonts w:ascii="Liberation Serif" w:hAnsi="Liberation Serif" w:cs="Liberation Serif"/>
          <w:b/>
          <w:sz w:val="24"/>
          <w:szCs w:val="24"/>
        </w:rPr>
        <w:t xml:space="preserve">. План мероприятий по профилактике нарушений на </w:t>
      </w:r>
      <w:r w:rsidR="00B05717" w:rsidRPr="00E85F2B">
        <w:rPr>
          <w:rFonts w:ascii="Liberation Serif" w:hAnsi="Liberation Serif" w:cs="Liberation Serif"/>
          <w:b/>
          <w:sz w:val="24"/>
          <w:szCs w:val="24"/>
        </w:rPr>
        <w:t>20</w:t>
      </w:r>
      <w:r w:rsidR="008F0004">
        <w:rPr>
          <w:rFonts w:ascii="Liberation Serif" w:hAnsi="Liberation Serif" w:cs="Liberation Serif"/>
          <w:b/>
          <w:sz w:val="24"/>
          <w:szCs w:val="24"/>
        </w:rPr>
        <w:t>2</w:t>
      </w:r>
      <w:r w:rsidR="0017560B">
        <w:rPr>
          <w:rFonts w:ascii="Liberation Serif" w:hAnsi="Liberation Serif" w:cs="Liberation Serif"/>
          <w:b/>
          <w:sz w:val="24"/>
          <w:szCs w:val="24"/>
        </w:rPr>
        <w:t>1</w:t>
      </w:r>
      <w:r w:rsidRPr="00E85F2B">
        <w:rPr>
          <w:rFonts w:ascii="Liberation Serif" w:hAnsi="Liberation Serif" w:cs="Liberation Serif"/>
          <w:b/>
          <w:sz w:val="24"/>
          <w:szCs w:val="24"/>
        </w:rPr>
        <w:t xml:space="preserve"> год</w:t>
      </w: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675"/>
        <w:gridCol w:w="4062"/>
        <w:gridCol w:w="1641"/>
        <w:gridCol w:w="1649"/>
        <w:gridCol w:w="1891"/>
      </w:tblGrid>
      <w:tr w:rsidR="006B5C85" w:rsidRPr="00E85F2B" w:rsidTr="00BD7F1C">
        <w:tc>
          <w:tcPr>
            <w:tcW w:w="675" w:type="dxa"/>
          </w:tcPr>
          <w:p w:rsidR="00500CA9" w:rsidRPr="00E85F2B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4062" w:type="dxa"/>
          </w:tcPr>
          <w:p w:rsidR="00500CA9" w:rsidRPr="00E85F2B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41" w:type="dxa"/>
          </w:tcPr>
          <w:p w:rsidR="00500CA9" w:rsidRPr="00E85F2B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Срок выполнения</w:t>
            </w:r>
          </w:p>
          <w:p w:rsidR="00500CA9" w:rsidRPr="00E85F2B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49" w:type="dxa"/>
          </w:tcPr>
          <w:p w:rsidR="00500CA9" w:rsidRPr="00E85F2B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Место реализации</w:t>
            </w:r>
          </w:p>
        </w:tc>
        <w:tc>
          <w:tcPr>
            <w:tcW w:w="1891" w:type="dxa"/>
          </w:tcPr>
          <w:p w:rsidR="00500CA9" w:rsidRPr="00E85F2B" w:rsidRDefault="00500CA9" w:rsidP="00064DFB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Ответственное лицо</w:t>
            </w:r>
          </w:p>
        </w:tc>
      </w:tr>
      <w:tr w:rsidR="006B5C85" w:rsidRPr="00E85F2B" w:rsidTr="00BD7F1C">
        <w:tc>
          <w:tcPr>
            <w:tcW w:w="675" w:type="dxa"/>
          </w:tcPr>
          <w:p w:rsidR="00500CA9" w:rsidRPr="00E85F2B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062" w:type="dxa"/>
          </w:tcPr>
          <w:p w:rsidR="00500CA9" w:rsidRPr="00E85F2B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641" w:type="dxa"/>
          </w:tcPr>
          <w:p w:rsidR="00500CA9" w:rsidRPr="00E85F2B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649" w:type="dxa"/>
          </w:tcPr>
          <w:p w:rsidR="00500CA9" w:rsidRPr="00E85F2B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891" w:type="dxa"/>
          </w:tcPr>
          <w:p w:rsidR="00500CA9" w:rsidRPr="00E85F2B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6B5C85" w:rsidRPr="00E85F2B" w:rsidTr="00BD7F1C">
        <w:tc>
          <w:tcPr>
            <w:tcW w:w="675" w:type="dxa"/>
          </w:tcPr>
          <w:p w:rsidR="00500CA9" w:rsidRPr="00E85F2B" w:rsidRDefault="00500CA9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4062" w:type="dxa"/>
          </w:tcPr>
          <w:p w:rsidR="00500CA9" w:rsidRPr="00E85F2B" w:rsidRDefault="00E21DB4" w:rsidP="00E85F2B">
            <w:pPr>
              <w:tabs>
                <w:tab w:val="left" w:pos="7371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Размещение на официальном сайте Администрации городского округа Первоуральск в сети «Интернет» перечня нормативных правовых актов или их отдельных частей, содержащих требования, оценка соблюдения которых является предметом муниципального контроля, а также текстов соответствующих актов</w:t>
            </w:r>
          </w:p>
        </w:tc>
        <w:tc>
          <w:tcPr>
            <w:tcW w:w="1641" w:type="dxa"/>
          </w:tcPr>
          <w:p w:rsidR="00500CA9" w:rsidRPr="00E85F2B" w:rsidRDefault="00BD7F1C" w:rsidP="0017560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1 квартал 20</w:t>
            </w:r>
            <w:r w:rsidR="008F0004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17560B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г.</w:t>
            </w:r>
          </w:p>
        </w:tc>
        <w:tc>
          <w:tcPr>
            <w:tcW w:w="1649" w:type="dxa"/>
          </w:tcPr>
          <w:p w:rsidR="00500CA9" w:rsidRPr="00E85F2B" w:rsidRDefault="00BD7F1C" w:rsidP="00E85F2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91" w:type="dxa"/>
          </w:tcPr>
          <w:p w:rsidR="00500CA9" w:rsidRPr="00E85F2B" w:rsidRDefault="00936A25" w:rsidP="00E85F2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 </w:t>
            </w:r>
            <w:r w:rsidR="00BD7F1C" w:rsidRPr="00E85F2B">
              <w:rPr>
                <w:rFonts w:ascii="Liberation Serif" w:hAnsi="Liberation Serif" w:cs="Times New Roman"/>
                <w:sz w:val="24"/>
                <w:szCs w:val="24"/>
              </w:rPr>
              <w:t>Комитет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="00BD7F1C" w:rsidRPr="00E85F2B">
              <w:rPr>
                <w:rFonts w:ascii="Liberation Serif" w:hAnsi="Liberation Serif" w:cs="Times New Roman"/>
                <w:sz w:val="24"/>
                <w:szCs w:val="24"/>
              </w:rPr>
              <w:t xml:space="preserve"> по управлению имуществом городского округа Первоуральск</w:t>
            </w:r>
          </w:p>
        </w:tc>
      </w:tr>
      <w:tr w:rsidR="00BD7F1C" w:rsidRPr="00E85F2B" w:rsidTr="00BD7F1C">
        <w:tc>
          <w:tcPr>
            <w:tcW w:w="675" w:type="dxa"/>
          </w:tcPr>
          <w:p w:rsidR="00BD7F1C" w:rsidRPr="00E85F2B" w:rsidRDefault="00BD7F1C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</w:t>
            </w:r>
          </w:p>
        </w:tc>
        <w:tc>
          <w:tcPr>
            <w:tcW w:w="4062" w:type="dxa"/>
          </w:tcPr>
          <w:p w:rsidR="00BD7F1C" w:rsidRPr="00E85F2B" w:rsidRDefault="00BD7F1C" w:rsidP="00E85F2B">
            <w:pPr>
              <w:tabs>
                <w:tab w:val="left" w:pos="7371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 посредством проведения разъяснительной работы и иными способами</w:t>
            </w:r>
          </w:p>
        </w:tc>
        <w:tc>
          <w:tcPr>
            <w:tcW w:w="1641" w:type="dxa"/>
          </w:tcPr>
          <w:p w:rsidR="00BD7F1C" w:rsidRPr="00E85F2B" w:rsidRDefault="00BD7F1C" w:rsidP="004535F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649" w:type="dxa"/>
          </w:tcPr>
          <w:p w:rsidR="00BD7F1C" w:rsidRPr="00E85F2B" w:rsidRDefault="00BD7F1C" w:rsidP="00E85F2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91" w:type="dxa"/>
          </w:tcPr>
          <w:p w:rsidR="00BD7F1C" w:rsidRPr="00E85F2B" w:rsidRDefault="00936A25" w:rsidP="00E85F2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 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 xml:space="preserve"> по управлению имуществом городского округа Первоуральск</w:t>
            </w:r>
          </w:p>
        </w:tc>
      </w:tr>
      <w:tr w:rsidR="00BD7F1C" w:rsidRPr="00E85F2B" w:rsidTr="00BD7F1C">
        <w:tc>
          <w:tcPr>
            <w:tcW w:w="675" w:type="dxa"/>
          </w:tcPr>
          <w:p w:rsidR="00BD7F1C" w:rsidRPr="00E85F2B" w:rsidRDefault="00BD7F1C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4062" w:type="dxa"/>
          </w:tcPr>
          <w:p w:rsidR="00BD7F1C" w:rsidRPr="00E85F2B" w:rsidRDefault="00BD7F1C" w:rsidP="00E85F2B">
            <w:pPr>
              <w:tabs>
                <w:tab w:val="left" w:pos="7371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Обеспечение регулярного обобщения практики осуществления муниципального контроля и размещение на официальном сайте Администрации городского округа Первоуральск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 лицами, индивидуальными предпринимателями в целях недопущения таких нарушений</w:t>
            </w:r>
          </w:p>
        </w:tc>
        <w:tc>
          <w:tcPr>
            <w:tcW w:w="1641" w:type="dxa"/>
          </w:tcPr>
          <w:p w:rsidR="00BD7F1C" w:rsidRPr="00E85F2B" w:rsidRDefault="00BD7F1C" w:rsidP="00936A2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1 квартал 20</w:t>
            </w:r>
            <w:r w:rsidR="008F0004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936A25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г. (не реже одного раза в год)</w:t>
            </w:r>
          </w:p>
        </w:tc>
        <w:tc>
          <w:tcPr>
            <w:tcW w:w="1649" w:type="dxa"/>
          </w:tcPr>
          <w:p w:rsidR="00BD7F1C" w:rsidRPr="00E85F2B" w:rsidRDefault="00BD7F1C" w:rsidP="00E85F2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91" w:type="dxa"/>
          </w:tcPr>
          <w:p w:rsidR="00BD7F1C" w:rsidRPr="00E85F2B" w:rsidRDefault="00936A25" w:rsidP="00E85F2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 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 xml:space="preserve"> по управлению имуществом городского округа Первоуральск</w:t>
            </w:r>
          </w:p>
        </w:tc>
      </w:tr>
      <w:tr w:rsidR="00BD7F1C" w:rsidRPr="00E85F2B" w:rsidTr="00BD7F1C">
        <w:tc>
          <w:tcPr>
            <w:tcW w:w="675" w:type="dxa"/>
          </w:tcPr>
          <w:p w:rsidR="00BD7F1C" w:rsidRPr="00E85F2B" w:rsidRDefault="00BD7F1C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4062" w:type="dxa"/>
          </w:tcPr>
          <w:p w:rsidR="00BD7F1C" w:rsidRPr="00E85F2B" w:rsidRDefault="00BD7F1C" w:rsidP="00E85F2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Выдача предписаний о недопустимости нарушения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641" w:type="dxa"/>
          </w:tcPr>
          <w:p w:rsidR="00BD7F1C" w:rsidRPr="00E85F2B" w:rsidRDefault="00BD7F1C" w:rsidP="00B35C3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649" w:type="dxa"/>
          </w:tcPr>
          <w:p w:rsidR="00BD7F1C" w:rsidRPr="00E85F2B" w:rsidRDefault="00BD7F1C" w:rsidP="00B35C3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91" w:type="dxa"/>
          </w:tcPr>
          <w:p w:rsidR="00BD7F1C" w:rsidRPr="00E85F2B" w:rsidRDefault="00936A25" w:rsidP="00B35C3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 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 xml:space="preserve"> по управлению имуществом городского округа Первоуральск</w:t>
            </w:r>
          </w:p>
        </w:tc>
      </w:tr>
      <w:tr w:rsidR="00BD7F1C" w:rsidRPr="00E85F2B" w:rsidTr="00BD7F1C">
        <w:tc>
          <w:tcPr>
            <w:tcW w:w="675" w:type="dxa"/>
          </w:tcPr>
          <w:p w:rsidR="00BD7F1C" w:rsidRPr="00E85F2B" w:rsidRDefault="00BD7F1C" w:rsidP="00E85F2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4062" w:type="dxa"/>
          </w:tcPr>
          <w:p w:rsidR="00BD7F1C" w:rsidRPr="00E85F2B" w:rsidRDefault="00BD7F1C" w:rsidP="00E85F2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</w:t>
            </w:r>
            <w:r w:rsidR="00E85F2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специальных профилактических</w:t>
            </w:r>
            <w:r w:rsidR="00E85F2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мероприятий, направленных на</w:t>
            </w:r>
            <w:r w:rsidR="00E85F2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предупреждение причинения</w:t>
            </w:r>
            <w:r w:rsidR="00E85F2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вреда, возникновение</w:t>
            </w:r>
            <w:r w:rsidR="00E85F2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чрезвычайных ситуаций</w:t>
            </w:r>
            <w:r w:rsidR="00E85F2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природного и техногенного характера, проведение которых</w:t>
            </w:r>
            <w:r w:rsidR="00E85F2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предусмотрено порядками</w:t>
            </w:r>
            <w:r w:rsidR="00E85F2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организации и осуществления муниципального контроля</w:t>
            </w:r>
          </w:p>
        </w:tc>
        <w:tc>
          <w:tcPr>
            <w:tcW w:w="1641" w:type="dxa"/>
          </w:tcPr>
          <w:p w:rsidR="00BD7F1C" w:rsidRPr="00E85F2B" w:rsidRDefault="00BD7F1C" w:rsidP="00E85F2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649" w:type="dxa"/>
          </w:tcPr>
          <w:p w:rsidR="00BD7F1C" w:rsidRPr="00E85F2B" w:rsidRDefault="00BD7F1C" w:rsidP="00E85F2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91" w:type="dxa"/>
          </w:tcPr>
          <w:p w:rsidR="00BD7F1C" w:rsidRPr="00E85F2B" w:rsidRDefault="00936A25" w:rsidP="00E85F2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 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 xml:space="preserve"> по управлению имуществом городского округа Первоуральск</w:t>
            </w:r>
          </w:p>
        </w:tc>
      </w:tr>
    </w:tbl>
    <w:p w:rsidR="00500CA9" w:rsidRPr="00E85F2B" w:rsidRDefault="00500CA9" w:rsidP="00E85F2B">
      <w:pPr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64DFB" w:rsidRPr="00E85F2B" w:rsidRDefault="00F23E0C" w:rsidP="00E85F2B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85F2B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55046" w:rsidRPr="00E85F2B">
        <w:rPr>
          <w:rFonts w:ascii="Liberation Serif" w:hAnsi="Liberation Serif" w:cs="Liberation Serif"/>
          <w:b/>
          <w:sz w:val="24"/>
          <w:szCs w:val="24"/>
          <w:lang w:val="en-US"/>
        </w:rPr>
        <w:t>III</w:t>
      </w:r>
      <w:r w:rsidRPr="00E85F2B">
        <w:rPr>
          <w:rFonts w:ascii="Liberation Serif" w:hAnsi="Liberation Serif" w:cs="Liberation Serif"/>
          <w:b/>
          <w:sz w:val="24"/>
          <w:szCs w:val="24"/>
        </w:rPr>
        <w:t xml:space="preserve">. Проект плана мероприятий по профилактике нарушений </w:t>
      </w:r>
      <w:r w:rsidR="00155046" w:rsidRPr="00E85F2B">
        <w:rPr>
          <w:rFonts w:ascii="Liberation Serif" w:hAnsi="Liberation Serif" w:cs="Liberation Serif"/>
          <w:b/>
          <w:sz w:val="24"/>
          <w:szCs w:val="24"/>
        </w:rPr>
        <w:br/>
      </w:r>
      <w:r w:rsidRPr="00E85F2B">
        <w:rPr>
          <w:rFonts w:ascii="Liberation Serif" w:hAnsi="Liberation Serif" w:cs="Liberation Serif"/>
          <w:b/>
          <w:sz w:val="24"/>
          <w:szCs w:val="24"/>
        </w:rPr>
        <w:t xml:space="preserve">на </w:t>
      </w:r>
      <w:r w:rsidR="004535FA" w:rsidRPr="00E85F2B">
        <w:rPr>
          <w:rFonts w:ascii="Liberation Serif" w:hAnsi="Liberation Serif" w:cs="Liberation Serif"/>
          <w:b/>
          <w:sz w:val="24"/>
          <w:szCs w:val="24"/>
        </w:rPr>
        <w:t>202</w:t>
      </w:r>
      <w:r w:rsidR="00936A25">
        <w:rPr>
          <w:rFonts w:ascii="Liberation Serif" w:hAnsi="Liberation Serif" w:cs="Liberation Serif"/>
          <w:b/>
          <w:sz w:val="24"/>
          <w:szCs w:val="24"/>
        </w:rPr>
        <w:t>1</w:t>
      </w:r>
      <w:r w:rsidR="004535FA" w:rsidRPr="00E85F2B">
        <w:rPr>
          <w:rFonts w:ascii="Liberation Serif" w:hAnsi="Liberation Serif" w:cs="Liberation Serif"/>
          <w:b/>
          <w:sz w:val="24"/>
          <w:szCs w:val="24"/>
        </w:rPr>
        <w:t>-202</w:t>
      </w:r>
      <w:r w:rsidR="00936A25">
        <w:rPr>
          <w:rFonts w:ascii="Liberation Serif" w:hAnsi="Liberation Serif" w:cs="Liberation Serif"/>
          <w:b/>
          <w:sz w:val="24"/>
          <w:szCs w:val="24"/>
        </w:rPr>
        <w:t xml:space="preserve">2 </w:t>
      </w:r>
      <w:r w:rsidRPr="00E85F2B">
        <w:rPr>
          <w:rFonts w:ascii="Liberation Serif" w:hAnsi="Liberation Serif" w:cs="Liberation Serif"/>
          <w:b/>
          <w:sz w:val="24"/>
          <w:szCs w:val="24"/>
        </w:rPr>
        <w:t>годы</w:t>
      </w: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658"/>
        <w:gridCol w:w="3795"/>
        <w:gridCol w:w="1781"/>
        <w:gridCol w:w="1816"/>
        <w:gridCol w:w="1868"/>
      </w:tblGrid>
      <w:tr w:rsidR="004535FA" w:rsidRPr="00E85F2B" w:rsidTr="004535FA">
        <w:tc>
          <w:tcPr>
            <w:tcW w:w="666" w:type="dxa"/>
          </w:tcPr>
          <w:p w:rsidR="004535FA" w:rsidRPr="00E85F2B" w:rsidRDefault="004535FA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902" w:type="dxa"/>
          </w:tcPr>
          <w:p w:rsidR="004535FA" w:rsidRPr="00E85F2B" w:rsidRDefault="004535FA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38" w:type="dxa"/>
          </w:tcPr>
          <w:p w:rsidR="004535FA" w:rsidRPr="00E85F2B" w:rsidRDefault="004535FA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Срок выполнения</w:t>
            </w:r>
          </w:p>
          <w:p w:rsidR="004535FA" w:rsidRPr="00E85F2B" w:rsidRDefault="004535FA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28" w:type="dxa"/>
          </w:tcPr>
          <w:p w:rsidR="004535FA" w:rsidRPr="00E85F2B" w:rsidRDefault="004535FA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Место реализации</w:t>
            </w:r>
          </w:p>
        </w:tc>
        <w:tc>
          <w:tcPr>
            <w:tcW w:w="1884" w:type="dxa"/>
          </w:tcPr>
          <w:p w:rsidR="004535FA" w:rsidRPr="00E85F2B" w:rsidRDefault="004535FA" w:rsidP="00B35C36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Ответственное лицо</w:t>
            </w:r>
          </w:p>
        </w:tc>
      </w:tr>
      <w:tr w:rsidR="004535FA" w:rsidRPr="00E85F2B" w:rsidTr="004535FA">
        <w:tc>
          <w:tcPr>
            <w:tcW w:w="666" w:type="dxa"/>
          </w:tcPr>
          <w:p w:rsidR="004535FA" w:rsidRPr="00E85F2B" w:rsidRDefault="004535FA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902" w:type="dxa"/>
          </w:tcPr>
          <w:p w:rsidR="004535FA" w:rsidRPr="00E85F2B" w:rsidRDefault="004535FA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638" w:type="dxa"/>
          </w:tcPr>
          <w:p w:rsidR="004535FA" w:rsidRPr="00E85F2B" w:rsidRDefault="004535FA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828" w:type="dxa"/>
          </w:tcPr>
          <w:p w:rsidR="004535FA" w:rsidRPr="00E85F2B" w:rsidRDefault="004535FA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884" w:type="dxa"/>
          </w:tcPr>
          <w:p w:rsidR="004535FA" w:rsidRPr="00E85F2B" w:rsidRDefault="004535FA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4535FA" w:rsidRPr="00E85F2B" w:rsidTr="004535FA">
        <w:tc>
          <w:tcPr>
            <w:tcW w:w="666" w:type="dxa"/>
          </w:tcPr>
          <w:p w:rsidR="004535FA" w:rsidRPr="00E85F2B" w:rsidRDefault="004535FA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3902" w:type="dxa"/>
          </w:tcPr>
          <w:p w:rsidR="004535FA" w:rsidRPr="00E85F2B" w:rsidRDefault="004535FA" w:rsidP="004535FA">
            <w:pPr>
              <w:tabs>
                <w:tab w:val="left" w:pos="7371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 xml:space="preserve">Размещение на официальном сайте Администрации городского округа Первоуральск в сети «Интернет» перечня нормативных правовых актов или их отдельных частей, содержащих требования, 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оценка соблюдения которых является предметом муниципального контроля, а также текстов соответствующих актов</w:t>
            </w:r>
          </w:p>
        </w:tc>
        <w:tc>
          <w:tcPr>
            <w:tcW w:w="1638" w:type="dxa"/>
          </w:tcPr>
          <w:p w:rsidR="004535FA" w:rsidRPr="00E85F2B" w:rsidRDefault="004535FA" w:rsidP="004535F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1 квартал </w:t>
            </w:r>
          </w:p>
        </w:tc>
        <w:tc>
          <w:tcPr>
            <w:tcW w:w="1828" w:type="dxa"/>
          </w:tcPr>
          <w:p w:rsidR="004535FA" w:rsidRPr="00E85F2B" w:rsidRDefault="004535FA" w:rsidP="00B35C3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84" w:type="dxa"/>
          </w:tcPr>
          <w:p w:rsidR="004535FA" w:rsidRPr="00E85F2B" w:rsidRDefault="00936A25" w:rsidP="00B35C3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 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 xml:space="preserve"> по управлению имуществом городского округа 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Первоуральск</w:t>
            </w:r>
          </w:p>
        </w:tc>
      </w:tr>
      <w:tr w:rsidR="004535FA" w:rsidRPr="00E85F2B" w:rsidTr="004535FA">
        <w:tc>
          <w:tcPr>
            <w:tcW w:w="666" w:type="dxa"/>
          </w:tcPr>
          <w:p w:rsidR="004535FA" w:rsidRPr="00E85F2B" w:rsidRDefault="004535FA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02" w:type="dxa"/>
          </w:tcPr>
          <w:p w:rsidR="004535FA" w:rsidRPr="00E85F2B" w:rsidRDefault="004535FA" w:rsidP="004535FA">
            <w:pPr>
              <w:tabs>
                <w:tab w:val="left" w:pos="7371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 посредством проведения разъяснительной работы и иными способами</w:t>
            </w:r>
          </w:p>
        </w:tc>
        <w:tc>
          <w:tcPr>
            <w:tcW w:w="1638" w:type="dxa"/>
          </w:tcPr>
          <w:p w:rsidR="004535FA" w:rsidRPr="00E85F2B" w:rsidRDefault="004535FA" w:rsidP="004535F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Ежеквартально  в течение года</w:t>
            </w:r>
          </w:p>
        </w:tc>
        <w:tc>
          <w:tcPr>
            <w:tcW w:w="1828" w:type="dxa"/>
          </w:tcPr>
          <w:p w:rsidR="004535FA" w:rsidRPr="00E85F2B" w:rsidRDefault="004535FA" w:rsidP="00B35C3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84" w:type="dxa"/>
          </w:tcPr>
          <w:p w:rsidR="004535FA" w:rsidRPr="00E85F2B" w:rsidRDefault="00936A25" w:rsidP="00B35C3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 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 xml:space="preserve"> по управлению имуществом городского округа Первоуральск</w:t>
            </w:r>
          </w:p>
        </w:tc>
      </w:tr>
      <w:tr w:rsidR="004535FA" w:rsidRPr="00E85F2B" w:rsidTr="004535FA">
        <w:tc>
          <w:tcPr>
            <w:tcW w:w="666" w:type="dxa"/>
          </w:tcPr>
          <w:p w:rsidR="004535FA" w:rsidRPr="00E85F2B" w:rsidRDefault="004535FA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3902" w:type="dxa"/>
          </w:tcPr>
          <w:p w:rsidR="004535FA" w:rsidRPr="00E85F2B" w:rsidRDefault="004535FA" w:rsidP="004535FA">
            <w:pPr>
              <w:tabs>
                <w:tab w:val="left" w:pos="7371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Обеспечение регулярного обобщения практики осуществления муниципального контроля и размещение на официальном сайте Администрации городского округа Первоуральск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 лицами, индивидуальными предпринимателями в целях недопущения таких нарушений</w:t>
            </w:r>
          </w:p>
          <w:p w:rsidR="004535FA" w:rsidRPr="00E85F2B" w:rsidRDefault="004535FA" w:rsidP="004535F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38" w:type="dxa"/>
          </w:tcPr>
          <w:p w:rsidR="004535FA" w:rsidRPr="00E85F2B" w:rsidRDefault="004535FA" w:rsidP="004535F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1 квартал (не реже одного раза в год)</w:t>
            </w:r>
          </w:p>
        </w:tc>
        <w:tc>
          <w:tcPr>
            <w:tcW w:w="1828" w:type="dxa"/>
          </w:tcPr>
          <w:p w:rsidR="004535FA" w:rsidRPr="00E85F2B" w:rsidRDefault="004535FA" w:rsidP="00B35C3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84" w:type="dxa"/>
          </w:tcPr>
          <w:p w:rsidR="004535FA" w:rsidRPr="00E85F2B" w:rsidRDefault="00936A25" w:rsidP="00B35C3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 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 xml:space="preserve"> по управлению имуществом городского округа Первоуральск</w:t>
            </w:r>
          </w:p>
        </w:tc>
      </w:tr>
      <w:tr w:rsidR="004535FA" w:rsidRPr="00E85F2B" w:rsidTr="004535FA">
        <w:tc>
          <w:tcPr>
            <w:tcW w:w="666" w:type="dxa"/>
          </w:tcPr>
          <w:p w:rsidR="004535FA" w:rsidRPr="00E85F2B" w:rsidRDefault="004535FA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3902" w:type="dxa"/>
          </w:tcPr>
          <w:p w:rsidR="004535FA" w:rsidRPr="00E85F2B" w:rsidRDefault="004535FA" w:rsidP="004535F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Выдача предписаний о недопустимости нарушения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638" w:type="dxa"/>
          </w:tcPr>
          <w:p w:rsidR="004535FA" w:rsidRPr="00E85F2B" w:rsidRDefault="004535FA" w:rsidP="004535F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828" w:type="dxa"/>
          </w:tcPr>
          <w:p w:rsidR="004535FA" w:rsidRPr="00E85F2B" w:rsidRDefault="004535FA" w:rsidP="00B35C3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84" w:type="dxa"/>
          </w:tcPr>
          <w:p w:rsidR="004535FA" w:rsidRPr="00E85F2B" w:rsidRDefault="00936A25" w:rsidP="00B35C3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 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 xml:space="preserve"> по управлению имуществом городского округа Первоуральск</w:t>
            </w:r>
          </w:p>
        </w:tc>
      </w:tr>
      <w:tr w:rsidR="004535FA" w:rsidRPr="00E85F2B" w:rsidTr="004535FA">
        <w:tc>
          <w:tcPr>
            <w:tcW w:w="666" w:type="dxa"/>
          </w:tcPr>
          <w:p w:rsidR="004535FA" w:rsidRPr="00E85F2B" w:rsidRDefault="004535FA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3902" w:type="dxa"/>
          </w:tcPr>
          <w:p w:rsidR="004535FA" w:rsidRPr="00E85F2B" w:rsidRDefault="00E85F2B" w:rsidP="004535F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специальных профилактических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мероприятий, направленных 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предупреждение причинения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вреда, возникновение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чрезвычайных ситуаций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природного и техногенного характера, проведение которых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предусмотрено порядками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организации и осуществления муниципального контроля</w:t>
            </w:r>
          </w:p>
        </w:tc>
        <w:tc>
          <w:tcPr>
            <w:tcW w:w="1638" w:type="dxa"/>
          </w:tcPr>
          <w:p w:rsidR="004535FA" w:rsidRPr="00E85F2B" w:rsidRDefault="004535FA" w:rsidP="004535F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828" w:type="dxa"/>
          </w:tcPr>
          <w:p w:rsidR="004535FA" w:rsidRPr="00E85F2B" w:rsidRDefault="004535FA" w:rsidP="00B35C3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84" w:type="dxa"/>
          </w:tcPr>
          <w:p w:rsidR="004535FA" w:rsidRPr="00E85F2B" w:rsidRDefault="00936A25" w:rsidP="00B35C3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 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>Комитет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E85F2B">
              <w:rPr>
                <w:rFonts w:ascii="Liberation Serif" w:hAnsi="Liberation Serif" w:cs="Times New Roman"/>
                <w:sz w:val="24"/>
                <w:szCs w:val="24"/>
              </w:rPr>
              <w:t xml:space="preserve"> по управлению имуществом городского округа Первоуральск</w:t>
            </w:r>
          </w:p>
        </w:tc>
      </w:tr>
    </w:tbl>
    <w:p w:rsidR="00E85F2B" w:rsidRDefault="00E85F2B" w:rsidP="004535FA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E85F2B" w:rsidRDefault="00E85F2B" w:rsidP="00E85F2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D83F09" w:rsidRDefault="00D83F09" w:rsidP="00E85F2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D83F09" w:rsidRDefault="00D83F09" w:rsidP="00E85F2B">
      <w:pPr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E85F2B" w:rsidRPr="00E85F2B" w:rsidRDefault="00E85F2B" w:rsidP="00E85F2B">
      <w:pPr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F23E0C" w:rsidRPr="00E85F2B" w:rsidRDefault="00F23E0C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85F2B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55046" w:rsidRPr="00E85F2B">
        <w:rPr>
          <w:rFonts w:ascii="Liberation Serif" w:hAnsi="Liberation Serif" w:cs="Liberation Serif"/>
          <w:b/>
          <w:sz w:val="24"/>
          <w:szCs w:val="24"/>
          <w:lang w:val="en-US"/>
        </w:rPr>
        <w:t>IV</w:t>
      </w:r>
      <w:r w:rsidRPr="00E85F2B">
        <w:rPr>
          <w:rFonts w:ascii="Liberation Serif" w:hAnsi="Liberation Serif" w:cs="Liberation Serif"/>
          <w:b/>
          <w:sz w:val="24"/>
          <w:szCs w:val="24"/>
        </w:rPr>
        <w:t xml:space="preserve">. Отчетные показатели программы профилактики на </w:t>
      </w:r>
      <w:r w:rsidR="004535FA" w:rsidRPr="00E85F2B">
        <w:rPr>
          <w:rFonts w:ascii="Liberation Serif" w:hAnsi="Liberation Serif" w:cs="Liberation Serif"/>
          <w:b/>
          <w:sz w:val="24"/>
          <w:szCs w:val="24"/>
        </w:rPr>
        <w:t>20</w:t>
      </w:r>
      <w:r w:rsidR="008F0004">
        <w:rPr>
          <w:rFonts w:ascii="Liberation Serif" w:hAnsi="Liberation Serif" w:cs="Liberation Serif"/>
          <w:b/>
          <w:sz w:val="24"/>
          <w:szCs w:val="24"/>
        </w:rPr>
        <w:t>2</w:t>
      </w:r>
      <w:r w:rsidR="00936A25">
        <w:rPr>
          <w:rFonts w:ascii="Liberation Serif" w:hAnsi="Liberation Serif" w:cs="Liberation Serif"/>
          <w:b/>
          <w:sz w:val="24"/>
          <w:szCs w:val="24"/>
        </w:rPr>
        <w:t>1</w:t>
      </w:r>
      <w:r w:rsidRPr="00E85F2B">
        <w:rPr>
          <w:rFonts w:ascii="Liberation Serif" w:hAnsi="Liberation Serif" w:cs="Liberation Serif"/>
          <w:b/>
          <w:sz w:val="24"/>
          <w:szCs w:val="24"/>
        </w:rPr>
        <w:t xml:space="preserve"> год</w:t>
      </w:r>
    </w:p>
    <w:p w:rsidR="00500CA9" w:rsidRPr="00E85F2B" w:rsidRDefault="00500CA9" w:rsidP="00E85F2B">
      <w:pPr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9977" w:type="dxa"/>
        <w:tblLook w:val="04A0" w:firstRow="1" w:lastRow="0" w:firstColumn="1" w:lastColumn="0" w:noHBand="0" w:noVBand="1"/>
      </w:tblPr>
      <w:tblGrid>
        <w:gridCol w:w="670"/>
        <w:gridCol w:w="3420"/>
        <w:gridCol w:w="2326"/>
        <w:gridCol w:w="1873"/>
        <w:gridCol w:w="1688"/>
      </w:tblGrid>
      <w:tr w:rsidR="009B2F72" w:rsidRPr="00E85F2B" w:rsidTr="000C0CE3">
        <w:tc>
          <w:tcPr>
            <w:tcW w:w="670" w:type="dxa"/>
          </w:tcPr>
          <w:p w:rsidR="00064DFB" w:rsidRPr="00E85F2B" w:rsidRDefault="00064DFB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420" w:type="dxa"/>
          </w:tcPr>
          <w:p w:rsidR="00064DFB" w:rsidRPr="00E85F2B" w:rsidRDefault="00064DFB" w:rsidP="00064DF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6" w:type="dxa"/>
          </w:tcPr>
          <w:p w:rsidR="00064DFB" w:rsidRPr="00E85F2B" w:rsidRDefault="00064DFB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Методика расчета показателя</w:t>
            </w:r>
          </w:p>
          <w:p w:rsidR="00064DFB" w:rsidRPr="00E85F2B" w:rsidRDefault="00064DFB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73" w:type="dxa"/>
          </w:tcPr>
          <w:p w:rsidR="00064DFB" w:rsidRPr="00E85F2B" w:rsidRDefault="00064DFB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Базовый период</w:t>
            </w:r>
          </w:p>
          <w:p w:rsidR="00064DFB" w:rsidRPr="00E85F2B" w:rsidRDefault="00064DFB" w:rsidP="009B2F7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(</w:t>
            </w:r>
            <w:r w:rsidR="009B2F72" w:rsidRPr="00E85F2B">
              <w:rPr>
                <w:rFonts w:ascii="Liberation Serif" w:hAnsi="Liberation Serif" w:cs="Liberation Serif"/>
                <w:sz w:val="24"/>
                <w:szCs w:val="24"/>
              </w:rPr>
              <w:t xml:space="preserve">целевые значения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gramStart"/>
            <w:r w:rsidR="009B2F72" w:rsidRPr="00E85F2B">
              <w:rPr>
                <w:rFonts w:ascii="Liberation Serif" w:hAnsi="Liberation Serif" w:cs="Liberation Serif"/>
                <w:sz w:val="24"/>
                <w:szCs w:val="24"/>
              </w:rPr>
              <w:t>предшествую-</w:t>
            </w:r>
            <w:proofErr w:type="spellStart"/>
            <w:r w:rsidR="009B2F72" w:rsidRPr="00E85F2B">
              <w:rPr>
                <w:rFonts w:ascii="Liberation Serif" w:hAnsi="Liberation Serif" w:cs="Liberation Serif"/>
                <w:sz w:val="24"/>
                <w:szCs w:val="24"/>
              </w:rPr>
              <w:t>щего</w:t>
            </w:r>
            <w:proofErr w:type="spellEnd"/>
            <w:proofErr w:type="gramEnd"/>
            <w:r w:rsidR="009B2F72" w:rsidRPr="00E85F2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  <w:r w:rsidR="009B2F72" w:rsidRPr="00E85F2B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1688" w:type="dxa"/>
          </w:tcPr>
          <w:p w:rsidR="009B2F72" w:rsidRPr="00E85F2B" w:rsidRDefault="00064DFB" w:rsidP="00064DFB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 xml:space="preserve">Целевое значение </w:t>
            </w:r>
          </w:p>
          <w:p w:rsidR="00064DFB" w:rsidRPr="00E85F2B" w:rsidRDefault="00064DFB" w:rsidP="00936A25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 xml:space="preserve">на </w:t>
            </w:r>
            <w:r w:rsidR="004535FA" w:rsidRPr="00E85F2B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B81132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936A25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</w:tr>
      <w:tr w:rsidR="009B2F72" w:rsidRPr="00E85F2B" w:rsidTr="000C0CE3">
        <w:tc>
          <w:tcPr>
            <w:tcW w:w="670" w:type="dxa"/>
          </w:tcPr>
          <w:p w:rsidR="00064DFB" w:rsidRPr="00E85F2B" w:rsidRDefault="00064DFB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064DFB" w:rsidRPr="00E85F2B" w:rsidRDefault="00064DFB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326" w:type="dxa"/>
          </w:tcPr>
          <w:p w:rsidR="00064DFB" w:rsidRPr="00E85F2B" w:rsidRDefault="00064DFB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873" w:type="dxa"/>
          </w:tcPr>
          <w:p w:rsidR="00064DFB" w:rsidRPr="00E85F2B" w:rsidRDefault="00064DFB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688" w:type="dxa"/>
          </w:tcPr>
          <w:p w:rsidR="00064DFB" w:rsidRPr="00E85F2B" w:rsidRDefault="00064DFB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9B2F72" w:rsidRPr="00E85F2B" w:rsidTr="000C0CE3">
        <w:tc>
          <w:tcPr>
            <w:tcW w:w="670" w:type="dxa"/>
          </w:tcPr>
          <w:p w:rsidR="009B2F72" w:rsidRPr="00E85F2B" w:rsidRDefault="000C0CE3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B35C36" w:rsidRPr="00E85F2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3420" w:type="dxa"/>
          </w:tcPr>
          <w:p w:rsidR="009B2F72" w:rsidRPr="00E85F2B" w:rsidRDefault="00B35C36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Количество выданных предписаний</w:t>
            </w:r>
          </w:p>
        </w:tc>
        <w:tc>
          <w:tcPr>
            <w:tcW w:w="2326" w:type="dxa"/>
          </w:tcPr>
          <w:p w:rsidR="009B2F72" w:rsidRPr="00E85F2B" w:rsidRDefault="00B35C36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1873" w:type="dxa"/>
          </w:tcPr>
          <w:p w:rsidR="009B2F72" w:rsidRPr="00E85F2B" w:rsidRDefault="00936A25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70</w:t>
            </w:r>
          </w:p>
        </w:tc>
        <w:tc>
          <w:tcPr>
            <w:tcW w:w="1688" w:type="dxa"/>
          </w:tcPr>
          <w:p w:rsidR="009B2F72" w:rsidRPr="00E85F2B" w:rsidRDefault="00936A25" w:rsidP="00B8113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80</w:t>
            </w:r>
          </w:p>
        </w:tc>
      </w:tr>
      <w:tr w:rsidR="00B35C36" w:rsidRPr="00E85F2B" w:rsidTr="000C0CE3">
        <w:tc>
          <w:tcPr>
            <w:tcW w:w="670" w:type="dxa"/>
          </w:tcPr>
          <w:p w:rsidR="00B35C36" w:rsidRPr="00E85F2B" w:rsidRDefault="000C0CE3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B35C36" w:rsidRPr="00E85F2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3420" w:type="dxa"/>
          </w:tcPr>
          <w:p w:rsidR="00B35C36" w:rsidRPr="00E85F2B" w:rsidRDefault="00B35C36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Количество выданных разрешений</w:t>
            </w:r>
          </w:p>
        </w:tc>
        <w:tc>
          <w:tcPr>
            <w:tcW w:w="2326" w:type="dxa"/>
          </w:tcPr>
          <w:p w:rsidR="00B35C36" w:rsidRPr="00E85F2B" w:rsidRDefault="00B35C36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1873" w:type="dxa"/>
          </w:tcPr>
          <w:p w:rsidR="00B35C36" w:rsidRPr="00E85F2B" w:rsidRDefault="00936A25" w:rsidP="00936A2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31</w:t>
            </w:r>
          </w:p>
        </w:tc>
        <w:tc>
          <w:tcPr>
            <w:tcW w:w="1688" w:type="dxa"/>
          </w:tcPr>
          <w:p w:rsidR="00B35C36" w:rsidRPr="00E85F2B" w:rsidRDefault="00DF522E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</w:tr>
    </w:tbl>
    <w:p w:rsidR="003E3A24" w:rsidRPr="00E85F2B" w:rsidRDefault="003E3A24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64DFB" w:rsidRPr="00E85F2B" w:rsidRDefault="00155046" w:rsidP="00E85F2B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85F2B">
        <w:rPr>
          <w:rFonts w:ascii="Liberation Serif" w:hAnsi="Liberation Serif" w:cs="Liberation Serif"/>
          <w:b/>
          <w:sz w:val="24"/>
          <w:szCs w:val="24"/>
        </w:rPr>
        <w:t>Раздел V</w:t>
      </w:r>
      <w:r w:rsidR="00F23E0C" w:rsidRPr="00E85F2B">
        <w:rPr>
          <w:rFonts w:ascii="Liberation Serif" w:hAnsi="Liberation Serif" w:cs="Liberation Serif"/>
          <w:b/>
          <w:sz w:val="24"/>
          <w:szCs w:val="24"/>
        </w:rPr>
        <w:t xml:space="preserve">. Проект отчетных показателей программы профилактики </w:t>
      </w:r>
      <w:r w:rsidR="00064DFB" w:rsidRPr="00E85F2B">
        <w:rPr>
          <w:rFonts w:ascii="Liberation Serif" w:hAnsi="Liberation Serif" w:cs="Liberation Serif"/>
          <w:b/>
          <w:sz w:val="24"/>
          <w:szCs w:val="24"/>
        </w:rPr>
        <w:br/>
      </w:r>
      <w:r w:rsidR="00F23E0C" w:rsidRPr="00E85F2B">
        <w:rPr>
          <w:rFonts w:ascii="Liberation Serif" w:hAnsi="Liberation Serif" w:cs="Liberation Serif"/>
          <w:b/>
          <w:sz w:val="24"/>
          <w:szCs w:val="24"/>
        </w:rPr>
        <w:t xml:space="preserve">на </w:t>
      </w:r>
      <w:r w:rsidR="004535FA" w:rsidRPr="00E85F2B">
        <w:rPr>
          <w:rFonts w:ascii="Liberation Serif" w:hAnsi="Liberation Serif" w:cs="Liberation Serif"/>
          <w:b/>
          <w:sz w:val="24"/>
          <w:szCs w:val="24"/>
        </w:rPr>
        <w:t>202</w:t>
      </w:r>
      <w:r w:rsidR="00936A25">
        <w:rPr>
          <w:rFonts w:ascii="Liberation Serif" w:hAnsi="Liberation Serif" w:cs="Liberation Serif"/>
          <w:b/>
          <w:sz w:val="24"/>
          <w:szCs w:val="24"/>
        </w:rPr>
        <w:t>1</w:t>
      </w:r>
      <w:r w:rsidR="004535FA" w:rsidRPr="00E85F2B">
        <w:rPr>
          <w:rFonts w:ascii="Liberation Serif" w:hAnsi="Liberation Serif" w:cs="Liberation Serif"/>
          <w:b/>
          <w:sz w:val="24"/>
          <w:szCs w:val="24"/>
        </w:rPr>
        <w:t>-202</w:t>
      </w:r>
      <w:r w:rsidR="00936A25">
        <w:rPr>
          <w:rFonts w:ascii="Liberation Serif" w:hAnsi="Liberation Serif" w:cs="Liberation Serif"/>
          <w:b/>
          <w:sz w:val="24"/>
          <w:szCs w:val="24"/>
        </w:rPr>
        <w:t>2</w:t>
      </w:r>
      <w:r w:rsidR="00F23E0C" w:rsidRPr="00E85F2B">
        <w:rPr>
          <w:rFonts w:ascii="Liberation Serif" w:hAnsi="Liberation Serif" w:cs="Liberation Serif"/>
          <w:b/>
          <w:sz w:val="24"/>
          <w:szCs w:val="24"/>
        </w:rPr>
        <w:t xml:space="preserve"> годы</w:t>
      </w:r>
    </w:p>
    <w:tbl>
      <w:tblPr>
        <w:tblStyle w:val="a5"/>
        <w:tblW w:w="10060" w:type="dxa"/>
        <w:tblLook w:val="04A0" w:firstRow="1" w:lastRow="0" w:firstColumn="1" w:lastColumn="0" w:noHBand="0" w:noVBand="1"/>
      </w:tblPr>
      <w:tblGrid>
        <w:gridCol w:w="679"/>
        <w:gridCol w:w="3144"/>
        <w:gridCol w:w="1842"/>
        <w:gridCol w:w="1559"/>
        <w:gridCol w:w="1418"/>
        <w:gridCol w:w="1418"/>
      </w:tblGrid>
      <w:tr w:rsidR="009B2F72" w:rsidRPr="00E85F2B" w:rsidTr="009B2F72">
        <w:tc>
          <w:tcPr>
            <w:tcW w:w="679" w:type="dxa"/>
            <w:vMerge w:val="restart"/>
          </w:tcPr>
          <w:p w:rsidR="009B2F72" w:rsidRPr="00E85F2B" w:rsidRDefault="009B2F72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144" w:type="dxa"/>
            <w:vMerge w:val="restart"/>
          </w:tcPr>
          <w:p w:rsidR="009B2F72" w:rsidRPr="00E85F2B" w:rsidRDefault="009B2F72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vMerge w:val="restart"/>
          </w:tcPr>
          <w:p w:rsidR="009B2F72" w:rsidRPr="00E85F2B" w:rsidRDefault="009B2F72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Методика расчета показателя</w:t>
            </w:r>
          </w:p>
          <w:p w:rsidR="009B2F72" w:rsidRPr="00E85F2B" w:rsidRDefault="009B2F72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9B2F72" w:rsidRPr="00E85F2B" w:rsidRDefault="009B2F72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Базовый период</w:t>
            </w:r>
          </w:p>
          <w:p w:rsidR="009B2F72" w:rsidRPr="00E85F2B" w:rsidRDefault="009B2F72" w:rsidP="009B2F7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(целевые значения  текущего года)</w:t>
            </w:r>
          </w:p>
        </w:tc>
        <w:tc>
          <w:tcPr>
            <w:tcW w:w="2836" w:type="dxa"/>
            <w:gridSpan w:val="2"/>
          </w:tcPr>
          <w:p w:rsidR="009B2F72" w:rsidRPr="00E85F2B" w:rsidRDefault="009B2F72" w:rsidP="00B35C36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Целевое значение</w:t>
            </w:r>
          </w:p>
          <w:p w:rsidR="009B2F72" w:rsidRPr="00E85F2B" w:rsidRDefault="009B2F72" w:rsidP="009B2F72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 xml:space="preserve">показателей </w:t>
            </w:r>
          </w:p>
          <w:p w:rsidR="009B2F72" w:rsidRPr="00E85F2B" w:rsidRDefault="009B2F72" w:rsidP="009B2F72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9B2F72" w:rsidRPr="00E85F2B" w:rsidTr="009B2F72">
        <w:tc>
          <w:tcPr>
            <w:tcW w:w="679" w:type="dxa"/>
            <w:vMerge/>
          </w:tcPr>
          <w:p w:rsidR="009B2F72" w:rsidRPr="00E85F2B" w:rsidRDefault="009B2F72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144" w:type="dxa"/>
            <w:vMerge/>
          </w:tcPr>
          <w:p w:rsidR="009B2F72" w:rsidRPr="00E85F2B" w:rsidRDefault="009B2F72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B2F72" w:rsidRPr="00E85F2B" w:rsidRDefault="009B2F72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B2F72" w:rsidRPr="00E85F2B" w:rsidRDefault="009B2F72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9B2F72" w:rsidRPr="00E85F2B" w:rsidRDefault="009B2F72" w:rsidP="00B35C36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 xml:space="preserve">на </w:t>
            </w:r>
          </w:p>
          <w:p w:rsidR="009B2F72" w:rsidRPr="00E85F2B" w:rsidRDefault="00B35C36" w:rsidP="00B81132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 w:rsidR="00B8113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9B2F72" w:rsidRPr="00E85F2B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9B2F72" w:rsidRPr="00E85F2B" w:rsidRDefault="009B2F72" w:rsidP="00B35C36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 xml:space="preserve">на </w:t>
            </w:r>
          </w:p>
          <w:p w:rsidR="009B2F72" w:rsidRPr="00E85F2B" w:rsidRDefault="00B35C36" w:rsidP="00B81132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 w:rsidR="00B81132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9B2F72" w:rsidRPr="00E85F2B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</w:tr>
      <w:tr w:rsidR="009B2F72" w:rsidRPr="00E85F2B" w:rsidTr="009B2F72">
        <w:tc>
          <w:tcPr>
            <w:tcW w:w="679" w:type="dxa"/>
          </w:tcPr>
          <w:p w:rsidR="009B2F72" w:rsidRPr="00E85F2B" w:rsidRDefault="009B2F72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44" w:type="dxa"/>
          </w:tcPr>
          <w:p w:rsidR="009B2F72" w:rsidRPr="00E85F2B" w:rsidRDefault="009B2F72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B2F72" w:rsidRPr="00E85F2B" w:rsidRDefault="009B2F72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B2F72" w:rsidRPr="00E85F2B" w:rsidRDefault="009B2F72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B2F72" w:rsidRPr="00E85F2B" w:rsidRDefault="009B2F72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B2F72" w:rsidRPr="00E85F2B" w:rsidRDefault="009B2F72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</w:tr>
      <w:tr w:rsidR="00B35C36" w:rsidRPr="00E85F2B" w:rsidTr="009B2F72">
        <w:tc>
          <w:tcPr>
            <w:tcW w:w="679" w:type="dxa"/>
          </w:tcPr>
          <w:p w:rsidR="00B35C36" w:rsidRPr="00E85F2B" w:rsidRDefault="000C0CE3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B35C36" w:rsidRPr="00E85F2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3144" w:type="dxa"/>
          </w:tcPr>
          <w:p w:rsidR="00B35C36" w:rsidRPr="00E85F2B" w:rsidRDefault="00B35C36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Количество выданных предписаний</w:t>
            </w:r>
          </w:p>
        </w:tc>
        <w:tc>
          <w:tcPr>
            <w:tcW w:w="1842" w:type="dxa"/>
          </w:tcPr>
          <w:p w:rsidR="00B35C36" w:rsidRPr="00E85F2B" w:rsidRDefault="00B35C36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B35C36" w:rsidRPr="00E85F2B" w:rsidRDefault="00936A25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  <w:r w:rsidR="00DF522E" w:rsidRPr="00E85F2B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5C36" w:rsidRPr="00E85F2B" w:rsidRDefault="00DF522E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85</w:t>
            </w:r>
          </w:p>
        </w:tc>
        <w:tc>
          <w:tcPr>
            <w:tcW w:w="1418" w:type="dxa"/>
          </w:tcPr>
          <w:p w:rsidR="00B35C36" w:rsidRPr="00E85F2B" w:rsidRDefault="000C0CE3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90</w:t>
            </w:r>
          </w:p>
        </w:tc>
      </w:tr>
      <w:tr w:rsidR="00B35C36" w:rsidRPr="00E85F2B" w:rsidTr="009B2F72">
        <w:tc>
          <w:tcPr>
            <w:tcW w:w="679" w:type="dxa"/>
          </w:tcPr>
          <w:p w:rsidR="00B35C36" w:rsidRPr="00E85F2B" w:rsidRDefault="000C0CE3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B35C36" w:rsidRPr="00E85F2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3144" w:type="dxa"/>
          </w:tcPr>
          <w:p w:rsidR="00B35C36" w:rsidRPr="00E85F2B" w:rsidRDefault="00B35C36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Количество выданных разрешений</w:t>
            </w:r>
          </w:p>
        </w:tc>
        <w:tc>
          <w:tcPr>
            <w:tcW w:w="1842" w:type="dxa"/>
          </w:tcPr>
          <w:p w:rsidR="00B35C36" w:rsidRPr="00E85F2B" w:rsidRDefault="00B35C36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B35C36" w:rsidRPr="00E85F2B" w:rsidRDefault="00936A25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B35C36" w:rsidRPr="00E85F2B" w:rsidRDefault="00DF522E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B35C36" w:rsidRPr="00E85F2B" w:rsidRDefault="000C0CE3" w:rsidP="00B35C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5F2B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</w:tr>
    </w:tbl>
    <w:p w:rsidR="00E85F2B" w:rsidRPr="00E85F2B" w:rsidRDefault="00E85F2B" w:rsidP="00D83F09">
      <w:pPr>
        <w:pStyle w:val="a3"/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E85F2B" w:rsidRDefault="00E85F2B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4"/>
          <w:szCs w:val="24"/>
        </w:rPr>
      </w:pPr>
    </w:p>
    <w:p w:rsidR="00E85F2B" w:rsidRDefault="00E85F2B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4"/>
          <w:szCs w:val="24"/>
        </w:rPr>
      </w:pPr>
    </w:p>
    <w:p w:rsidR="00E85F2B" w:rsidRDefault="00E85F2B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4"/>
          <w:szCs w:val="24"/>
        </w:rPr>
      </w:pPr>
    </w:p>
    <w:p w:rsidR="00E85F2B" w:rsidRPr="00E85F2B" w:rsidRDefault="00E85F2B" w:rsidP="00E85F2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sectPr w:rsidR="00E85F2B" w:rsidRPr="00E85F2B" w:rsidSect="003E3A24">
      <w:headerReference w:type="default" r:id="rId9"/>
      <w:pgSz w:w="11906" w:h="16838"/>
      <w:pgMar w:top="1134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E9F" w:rsidRDefault="00E14E9F" w:rsidP="00DB6AB8">
      <w:pPr>
        <w:spacing w:after="0" w:line="240" w:lineRule="auto"/>
      </w:pPr>
      <w:r>
        <w:separator/>
      </w:r>
    </w:p>
  </w:endnote>
  <w:endnote w:type="continuationSeparator" w:id="0">
    <w:p w:rsidR="00E14E9F" w:rsidRDefault="00E14E9F" w:rsidP="00DB6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E9F" w:rsidRDefault="00E14E9F" w:rsidP="00DB6AB8">
      <w:pPr>
        <w:spacing w:after="0" w:line="240" w:lineRule="auto"/>
      </w:pPr>
      <w:r>
        <w:separator/>
      </w:r>
    </w:p>
  </w:footnote>
  <w:footnote w:type="continuationSeparator" w:id="0">
    <w:p w:rsidR="00E14E9F" w:rsidRDefault="00E14E9F" w:rsidP="00DB6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0247213"/>
      <w:docPartObj>
        <w:docPartGallery w:val="Page Numbers (Top of Page)"/>
        <w:docPartUnique/>
      </w:docPartObj>
    </w:sdtPr>
    <w:sdtEndPr/>
    <w:sdtContent>
      <w:p w:rsidR="00B35C36" w:rsidRDefault="00F702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35C36" w:rsidRDefault="00B35C3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D5220"/>
    <w:multiLevelType w:val="hybridMultilevel"/>
    <w:tmpl w:val="404E6138"/>
    <w:lvl w:ilvl="0" w:tplc="5C3CD88E">
      <w:start w:val="5"/>
      <w:numFmt w:val="bullet"/>
      <w:lvlText w:val=""/>
      <w:lvlJc w:val="left"/>
      <w:pPr>
        <w:ind w:left="1211" w:hanging="360"/>
      </w:pPr>
      <w:rPr>
        <w:rFonts w:ascii="Symbol" w:eastAsiaTheme="minorHAns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2F157A61"/>
    <w:multiLevelType w:val="multilevel"/>
    <w:tmpl w:val="6D3C1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832672"/>
    <w:multiLevelType w:val="hybridMultilevel"/>
    <w:tmpl w:val="CB96D296"/>
    <w:lvl w:ilvl="0" w:tplc="2B3E37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7DA74496"/>
    <w:multiLevelType w:val="hybridMultilevel"/>
    <w:tmpl w:val="79A8C3DC"/>
    <w:lvl w:ilvl="0" w:tplc="C2EC8456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895"/>
    <w:rsid w:val="00010C46"/>
    <w:rsid w:val="000368FE"/>
    <w:rsid w:val="0003755E"/>
    <w:rsid w:val="00056D2C"/>
    <w:rsid w:val="00064DFB"/>
    <w:rsid w:val="000C0CE3"/>
    <w:rsid w:val="000E166D"/>
    <w:rsid w:val="001301A6"/>
    <w:rsid w:val="00155046"/>
    <w:rsid w:val="00173457"/>
    <w:rsid w:val="0017560B"/>
    <w:rsid w:val="00180EFC"/>
    <w:rsid w:val="001E2DFB"/>
    <w:rsid w:val="00291A8D"/>
    <w:rsid w:val="002C0B31"/>
    <w:rsid w:val="002E4E2F"/>
    <w:rsid w:val="002E7574"/>
    <w:rsid w:val="0032403D"/>
    <w:rsid w:val="003A7EA9"/>
    <w:rsid w:val="003E3A24"/>
    <w:rsid w:val="00437206"/>
    <w:rsid w:val="004535FA"/>
    <w:rsid w:val="00495BFA"/>
    <w:rsid w:val="004A00FB"/>
    <w:rsid w:val="004A610A"/>
    <w:rsid w:val="004C647F"/>
    <w:rsid w:val="00500CA9"/>
    <w:rsid w:val="00574D7E"/>
    <w:rsid w:val="005A5728"/>
    <w:rsid w:val="005B1F7E"/>
    <w:rsid w:val="005C379F"/>
    <w:rsid w:val="005D50CA"/>
    <w:rsid w:val="006829F6"/>
    <w:rsid w:val="006B5C85"/>
    <w:rsid w:val="007F7544"/>
    <w:rsid w:val="00832608"/>
    <w:rsid w:val="008364C6"/>
    <w:rsid w:val="00896019"/>
    <w:rsid w:val="008C6A38"/>
    <w:rsid w:val="008F0004"/>
    <w:rsid w:val="00936A25"/>
    <w:rsid w:val="009766DD"/>
    <w:rsid w:val="0099008E"/>
    <w:rsid w:val="009B2F72"/>
    <w:rsid w:val="009D2017"/>
    <w:rsid w:val="009D368D"/>
    <w:rsid w:val="009E20A5"/>
    <w:rsid w:val="00A1065D"/>
    <w:rsid w:val="00A56EFD"/>
    <w:rsid w:val="00A67522"/>
    <w:rsid w:val="00A737F5"/>
    <w:rsid w:val="00A76872"/>
    <w:rsid w:val="00AA72D1"/>
    <w:rsid w:val="00AB6212"/>
    <w:rsid w:val="00AB7D82"/>
    <w:rsid w:val="00AC1173"/>
    <w:rsid w:val="00AC5D05"/>
    <w:rsid w:val="00B05717"/>
    <w:rsid w:val="00B12BE7"/>
    <w:rsid w:val="00B32FDD"/>
    <w:rsid w:val="00B35C36"/>
    <w:rsid w:val="00B47A9D"/>
    <w:rsid w:val="00B51D92"/>
    <w:rsid w:val="00B72D49"/>
    <w:rsid w:val="00B81132"/>
    <w:rsid w:val="00B814B6"/>
    <w:rsid w:val="00B81C11"/>
    <w:rsid w:val="00BD7F1C"/>
    <w:rsid w:val="00BE4BC5"/>
    <w:rsid w:val="00BE7680"/>
    <w:rsid w:val="00C20B38"/>
    <w:rsid w:val="00C514F4"/>
    <w:rsid w:val="00C70F29"/>
    <w:rsid w:val="00CD36A6"/>
    <w:rsid w:val="00D36F69"/>
    <w:rsid w:val="00D61973"/>
    <w:rsid w:val="00D83F09"/>
    <w:rsid w:val="00DB565E"/>
    <w:rsid w:val="00DB6AB8"/>
    <w:rsid w:val="00DD58AE"/>
    <w:rsid w:val="00DF522E"/>
    <w:rsid w:val="00E14E9F"/>
    <w:rsid w:val="00E21DB4"/>
    <w:rsid w:val="00E52D4D"/>
    <w:rsid w:val="00E60761"/>
    <w:rsid w:val="00E85F2B"/>
    <w:rsid w:val="00ED2895"/>
    <w:rsid w:val="00EE2FD7"/>
    <w:rsid w:val="00F1702C"/>
    <w:rsid w:val="00F23E0C"/>
    <w:rsid w:val="00F7025B"/>
    <w:rsid w:val="00F86E34"/>
    <w:rsid w:val="00F91586"/>
    <w:rsid w:val="00FC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1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00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7A653-D24E-4ECB-9CF8-88ED42621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5</Pages>
  <Words>1583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Наталья Егоровна</dc:creator>
  <cp:keywords/>
  <dc:description/>
  <cp:lastModifiedBy>Ващенко Юлия Александровна</cp:lastModifiedBy>
  <cp:revision>29</cp:revision>
  <dcterms:created xsi:type="dcterms:W3CDTF">2019-05-17T06:53:00Z</dcterms:created>
  <dcterms:modified xsi:type="dcterms:W3CDTF">2020-11-25T07:05:00Z</dcterms:modified>
</cp:coreProperties>
</file>