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711C" w:rsidRDefault="00EC6CB2" w:rsidP="00C41C31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711C" w:rsidRDefault="00D90227" w:rsidP="00C41C31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86711C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9 месяцев 2020 года </w:t>
      </w:r>
      <w:r w:rsidR="004946EB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</w:p>
    <w:p w:rsidR="001E7F3E" w:rsidRPr="0086711C" w:rsidRDefault="001E7F3E" w:rsidP="00C41C3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86711C" w:rsidRDefault="00F2111D" w:rsidP="00C41C31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711C">
        <w:rPr>
          <w:rFonts w:ascii="Liberation Serif" w:eastAsia="Times New Roman" w:hAnsi="Liberation Serif" w:cs="Times New Roman"/>
          <w:sz w:val="28"/>
          <w:szCs w:val="28"/>
        </w:rPr>
        <w:t xml:space="preserve">Оборот  организаций </w:t>
      </w:r>
      <w:r w:rsidR="001F1F8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Первоуральск</w:t>
      </w:r>
      <w:r w:rsidR="001F3A0D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711C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86711C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86711C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 xml:space="preserve">9 месяцев </w:t>
      </w:r>
      <w:r w:rsidR="004946EB" w:rsidRPr="0086711C">
        <w:rPr>
          <w:rFonts w:ascii="Liberation Serif" w:eastAsia="Times New Roman" w:hAnsi="Liberation Serif" w:cs="Times New Roman"/>
          <w:sz w:val="28"/>
          <w:szCs w:val="28"/>
        </w:rPr>
        <w:t xml:space="preserve">2020 года </w:t>
      </w:r>
      <w:proofErr w:type="gramStart"/>
      <w:r w:rsidR="002E538A" w:rsidRPr="0086711C">
        <w:rPr>
          <w:rFonts w:ascii="Liberation Serif" w:eastAsia="Times New Roman" w:hAnsi="Liberation Serif" w:cs="Times New Roman"/>
          <w:sz w:val="28"/>
          <w:szCs w:val="28"/>
        </w:rPr>
        <w:t xml:space="preserve">снизился на 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>11,0</w:t>
      </w:r>
      <w:r w:rsidR="002E538A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процентов по сравнению с </w:t>
      </w:r>
      <w:r w:rsidR="004946EB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4946EB" w:rsidRPr="0086711C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DA767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86711C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="00D80FB7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>92,7</w:t>
      </w:r>
      <w:r w:rsidR="00982BFA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711C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D80FB7" w:rsidRPr="0086711C" w:rsidRDefault="00D80FB7" w:rsidP="00C41C31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711C">
        <w:rPr>
          <w:rFonts w:ascii="Liberation Serif" w:eastAsia="Times New Roman" w:hAnsi="Liberation Serif" w:cs="Times New Roman"/>
          <w:sz w:val="28"/>
          <w:szCs w:val="28"/>
        </w:rPr>
        <w:t xml:space="preserve">Оборот сельскохозяйственных организаций  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за 9 месяцев </w:t>
      </w:r>
      <w:r w:rsidR="004946EB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2020 года</w:t>
      </w:r>
      <w:r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46EB" w:rsidRPr="0086711C">
        <w:rPr>
          <w:rFonts w:ascii="Liberation Serif" w:eastAsia="Times New Roman" w:hAnsi="Liberation Serif" w:cs="Times New Roman"/>
          <w:sz w:val="28"/>
          <w:szCs w:val="28"/>
        </w:rPr>
        <w:t xml:space="preserve">уменьшился на 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>4,0</w:t>
      </w:r>
      <w:r w:rsidR="002E538A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46EB" w:rsidRPr="0086711C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946EB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</w:t>
      </w:r>
      <w:r w:rsidR="00DA767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3B6F" w:rsidRPr="0086711C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DA767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ого </w:t>
      </w:r>
      <w:r w:rsidRPr="0086711C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DA7676" w:rsidRPr="0086711C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и составил 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>1,</w:t>
      </w:r>
      <w:r w:rsidR="007826F0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млрд</w:t>
      </w:r>
      <w:r w:rsidRPr="0086711C">
        <w:rPr>
          <w:rFonts w:ascii="Liberation Serif" w:eastAsia="Times New Roman" w:hAnsi="Liberation Serif" w:cs="Times New Roman"/>
          <w:sz w:val="28"/>
          <w:szCs w:val="28"/>
        </w:rPr>
        <w:t xml:space="preserve">. рублей. </w:t>
      </w:r>
    </w:p>
    <w:p w:rsidR="0057205B" w:rsidRPr="0086711C" w:rsidRDefault="0057205B" w:rsidP="00C41C31">
      <w:pPr>
        <w:ind w:firstLine="567"/>
        <w:contextualSpacing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</w:p>
    <w:p w:rsidR="003E33F4" w:rsidRPr="0086711C" w:rsidRDefault="003E33F4" w:rsidP="00C41C31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711C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711C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711C" w:rsidRDefault="001F1F82" w:rsidP="00C41C31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711C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711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относящи</w:t>
      </w:r>
      <w:r w:rsidR="00F31FFE" w:rsidRPr="0086711C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711C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по итогам 9 месяцев </w:t>
      </w:r>
      <w:r w:rsidR="00734E93" w:rsidRPr="0086711C">
        <w:rPr>
          <w:rFonts w:ascii="Liberation Serif" w:eastAsia="Times New Roman" w:hAnsi="Liberation Serif" w:cs="Times New Roman"/>
          <w:sz w:val="28"/>
          <w:szCs w:val="28"/>
        </w:rPr>
        <w:t>2020 года</w:t>
      </w:r>
      <w:r w:rsidR="00DA767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C5D81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2E538A" w:rsidRPr="0086711C">
        <w:rPr>
          <w:rFonts w:ascii="Liberation Serif" w:eastAsia="Times New Roman" w:hAnsi="Liberation Serif" w:cs="Times New Roman"/>
          <w:sz w:val="28"/>
          <w:szCs w:val="28"/>
        </w:rPr>
        <w:t xml:space="preserve">уменьшился на 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>13,6</w:t>
      </w:r>
      <w:r w:rsidR="00982BFA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734E93" w:rsidRPr="0086711C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AF3D10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AF3D10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 прошлого года  и </w:t>
      </w:r>
      <w:r w:rsidR="000C5D81" w:rsidRPr="0086711C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>80,3</w:t>
      </w:r>
      <w:r w:rsidR="00D80FB7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млрд. рублей</w:t>
      </w:r>
      <w:r w:rsidR="00EC6CB2" w:rsidRPr="0086711C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DA7676" w:rsidRPr="00865D79" w:rsidRDefault="00DA7676" w:rsidP="00C41C31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добыча полезных ископаемых – снижение на 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79,6</w:t>
      </w:r>
      <w:r w:rsidR="002E538A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82BFA" w:rsidRPr="00865D79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ов</w:t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734E93" w:rsidRPr="00865D79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>прошлого года;</w:t>
      </w:r>
    </w:p>
    <w:p w:rsidR="00EC6CB2" w:rsidRPr="00865D79" w:rsidRDefault="00EC6CB2" w:rsidP="00C41C31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9221E8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50A9" w:rsidRPr="00865D79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21E8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73,5</w:t>
      </w:r>
      <w:r w:rsidR="004B6715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07D49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537A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5D79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5D79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E538A" w:rsidRPr="00865D79">
        <w:rPr>
          <w:rFonts w:ascii="Liberation Serif" w:eastAsia="Times New Roman" w:hAnsi="Liberation Serif" w:cs="Times New Roman"/>
          <w:sz w:val="28"/>
          <w:szCs w:val="28"/>
        </w:rPr>
        <w:t xml:space="preserve">снижение 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13,8</w:t>
      </w:r>
      <w:r w:rsidR="00F2537A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5D79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 периодом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прошл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865D7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865D79" w:rsidRDefault="009F40A9" w:rsidP="00C41C31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865D79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A6FF4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2,4</w:t>
      </w:r>
      <w:r w:rsidR="00AB16A2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5D79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5D79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снижение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11,2</w:t>
      </w:r>
      <w:r w:rsidR="00982BFA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C65D80" w:rsidRPr="00865D7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5D7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865D79" w:rsidRDefault="00F31FFE" w:rsidP="00C41C31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</w:t>
      </w:r>
      <w:r w:rsidR="00262791" w:rsidRPr="00865D79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5D79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5D79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0,6</w:t>
      </w:r>
      <w:r w:rsidR="00B844CE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 прошлого года. </w:t>
      </w:r>
    </w:p>
    <w:p w:rsidR="0099527D" w:rsidRPr="009D57CA" w:rsidRDefault="00DD0542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9D57CA" w:rsidRDefault="00DD0542" w:rsidP="00C41C31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D57CA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9D57CA">
        <w:rPr>
          <w:rFonts w:ascii="Liberation Serif" w:hAnsi="Liberation Serif"/>
          <w:sz w:val="28"/>
          <w:szCs w:val="28"/>
        </w:rPr>
        <w:t xml:space="preserve">в </w:t>
      </w:r>
      <w:r w:rsidR="00D80167" w:rsidRPr="009D57CA">
        <w:rPr>
          <w:rFonts w:ascii="Liberation Serif" w:hAnsi="Liberation Serif"/>
          <w:sz w:val="28"/>
          <w:szCs w:val="28"/>
        </w:rPr>
        <w:t>январе-</w:t>
      </w:r>
      <w:r w:rsidR="00A46F8E" w:rsidRPr="009D57CA">
        <w:rPr>
          <w:rFonts w:ascii="Liberation Serif" w:hAnsi="Liberation Serif"/>
          <w:sz w:val="28"/>
          <w:szCs w:val="28"/>
        </w:rPr>
        <w:t>сентябре</w:t>
      </w:r>
      <w:r w:rsidR="00F514D6" w:rsidRPr="009D57CA">
        <w:rPr>
          <w:rFonts w:ascii="Liberation Serif" w:hAnsi="Liberation Serif"/>
          <w:sz w:val="28"/>
          <w:szCs w:val="28"/>
        </w:rPr>
        <w:t xml:space="preserve"> 2020 года </w:t>
      </w:r>
      <w:r w:rsidR="0099527D" w:rsidRPr="009D57CA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9D57CA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9D57CA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9D57CA">
        <w:rPr>
          <w:rFonts w:ascii="Liberation Serif" w:hAnsi="Liberation Serif"/>
          <w:sz w:val="28"/>
          <w:szCs w:val="28"/>
        </w:rPr>
        <w:t xml:space="preserve"> </w:t>
      </w:r>
      <w:r w:rsidR="00A46F8E" w:rsidRPr="009D57CA">
        <w:rPr>
          <w:rFonts w:ascii="Liberation Serif" w:hAnsi="Liberation Serif"/>
          <w:sz w:val="28"/>
          <w:szCs w:val="28"/>
        </w:rPr>
        <w:t>40 910</w:t>
      </w:r>
      <w:r w:rsidR="00D80167" w:rsidRPr="009D57CA">
        <w:rPr>
          <w:rFonts w:ascii="Liberation Serif" w:hAnsi="Liberation Serif"/>
          <w:sz w:val="28"/>
          <w:szCs w:val="28"/>
        </w:rPr>
        <w:t xml:space="preserve"> </w:t>
      </w:r>
      <w:r w:rsidR="00597E1F" w:rsidRPr="009D57CA">
        <w:rPr>
          <w:rFonts w:ascii="Liberation Serif" w:hAnsi="Liberation Serif"/>
          <w:sz w:val="28"/>
          <w:szCs w:val="28"/>
        </w:rPr>
        <w:t>квадратных</w:t>
      </w:r>
      <w:r w:rsidR="00C5233E" w:rsidRPr="009D57CA">
        <w:rPr>
          <w:rFonts w:ascii="Liberation Serif" w:hAnsi="Liberation Serif"/>
          <w:sz w:val="28"/>
          <w:szCs w:val="28"/>
        </w:rPr>
        <w:t xml:space="preserve"> метр</w:t>
      </w:r>
      <w:r w:rsidR="00D80167" w:rsidRPr="009D57CA">
        <w:rPr>
          <w:rFonts w:ascii="Liberation Serif" w:hAnsi="Liberation Serif"/>
          <w:sz w:val="28"/>
          <w:szCs w:val="28"/>
        </w:rPr>
        <w:t>а</w:t>
      </w:r>
      <w:r w:rsidR="00597E1F" w:rsidRPr="009D57CA">
        <w:rPr>
          <w:rFonts w:ascii="Liberation Serif" w:hAnsi="Liberation Serif"/>
          <w:sz w:val="28"/>
          <w:szCs w:val="28"/>
        </w:rPr>
        <w:t xml:space="preserve"> (</w:t>
      </w:r>
      <w:r w:rsidR="00AB16A2" w:rsidRPr="009D57CA">
        <w:rPr>
          <w:rFonts w:ascii="Liberation Serif" w:hAnsi="Liberation Serif"/>
          <w:sz w:val="28"/>
          <w:szCs w:val="28"/>
        </w:rPr>
        <w:t>увеличение</w:t>
      </w:r>
      <w:r w:rsidR="00D951D4" w:rsidRPr="009D57CA">
        <w:rPr>
          <w:rFonts w:ascii="Liberation Serif" w:hAnsi="Liberation Serif"/>
          <w:sz w:val="28"/>
          <w:szCs w:val="28"/>
        </w:rPr>
        <w:t xml:space="preserve"> </w:t>
      </w:r>
      <w:r w:rsidR="009D57CA" w:rsidRPr="009D57CA">
        <w:rPr>
          <w:rFonts w:ascii="Liberation Serif" w:hAnsi="Liberation Serif"/>
          <w:sz w:val="28"/>
          <w:szCs w:val="28"/>
        </w:rPr>
        <w:t>на 28,0 процентов</w:t>
      </w:r>
      <w:r w:rsidR="00597E1F" w:rsidRPr="009D57CA">
        <w:rPr>
          <w:rFonts w:ascii="Liberation Serif" w:hAnsi="Liberation Serif"/>
          <w:sz w:val="28"/>
          <w:szCs w:val="28"/>
        </w:rPr>
        <w:t xml:space="preserve"> </w:t>
      </w:r>
      <w:r w:rsidR="005A2BF1" w:rsidRPr="009D57CA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 w:rsidRPr="009D57CA">
        <w:rPr>
          <w:rFonts w:ascii="Liberation Serif" w:hAnsi="Liberation Serif"/>
          <w:sz w:val="28"/>
          <w:szCs w:val="28"/>
        </w:rPr>
        <w:t>аналогичного периода прошлого года</w:t>
      </w:r>
      <w:r w:rsidR="00597E1F" w:rsidRPr="009D57CA">
        <w:rPr>
          <w:rFonts w:ascii="Liberation Serif" w:hAnsi="Liberation Serif"/>
          <w:sz w:val="28"/>
          <w:szCs w:val="28"/>
        </w:rPr>
        <w:t>)</w:t>
      </w:r>
      <w:r w:rsidR="00D951D4" w:rsidRPr="009D57CA">
        <w:rPr>
          <w:rFonts w:ascii="Liberation Serif" w:hAnsi="Liberation Serif"/>
          <w:sz w:val="28"/>
          <w:szCs w:val="28"/>
        </w:rPr>
        <w:t>.</w:t>
      </w:r>
    </w:p>
    <w:p w:rsidR="0099527D" w:rsidRPr="009D57CA" w:rsidRDefault="0099527D" w:rsidP="00C65D80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D57CA">
        <w:rPr>
          <w:rStyle w:val="a3"/>
          <w:rFonts w:ascii="Liberation Serif" w:hAnsi="Liberation Serif"/>
          <w:sz w:val="28"/>
          <w:szCs w:val="28"/>
        </w:rPr>
        <w:lastRenderedPageBreak/>
        <w:t>Индивидуальными застройщиками</w:t>
      </w:r>
      <w:r w:rsidRPr="009D57CA">
        <w:rPr>
          <w:rFonts w:ascii="Liberation Serif" w:hAnsi="Liberation Serif"/>
          <w:sz w:val="28"/>
          <w:szCs w:val="28"/>
        </w:rPr>
        <w:t xml:space="preserve"> построено </w:t>
      </w:r>
      <w:r w:rsidR="009D57CA" w:rsidRPr="009D57CA">
        <w:rPr>
          <w:rFonts w:ascii="Liberation Serif" w:hAnsi="Liberation Serif"/>
          <w:sz w:val="28"/>
          <w:szCs w:val="28"/>
        </w:rPr>
        <w:t>31 229</w:t>
      </w:r>
      <w:r w:rsidR="00F514D6" w:rsidRPr="009D57CA">
        <w:rPr>
          <w:rFonts w:ascii="Liberation Serif" w:hAnsi="Liberation Serif"/>
          <w:sz w:val="28"/>
          <w:szCs w:val="28"/>
        </w:rPr>
        <w:t xml:space="preserve"> </w:t>
      </w:r>
      <w:r w:rsidR="00597E1F" w:rsidRPr="009D57CA">
        <w:rPr>
          <w:rFonts w:ascii="Liberation Serif" w:hAnsi="Liberation Serif"/>
          <w:sz w:val="28"/>
          <w:szCs w:val="28"/>
        </w:rPr>
        <w:t>квадратных метр</w:t>
      </w:r>
      <w:r w:rsidR="00C65D80" w:rsidRPr="009D57CA">
        <w:rPr>
          <w:rFonts w:ascii="Liberation Serif" w:hAnsi="Liberation Serif"/>
          <w:sz w:val="28"/>
          <w:szCs w:val="28"/>
        </w:rPr>
        <w:t>ов</w:t>
      </w:r>
      <w:r w:rsidR="00D80167" w:rsidRPr="009D57CA">
        <w:rPr>
          <w:rFonts w:ascii="Liberation Serif" w:hAnsi="Liberation Serif"/>
          <w:sz w:val="28"/>
          <w:szCs w:val="28"/>
        </w:rPr>
        <w:t xml:space="preserve"> </w:t>
      </w:r>
      <w:r w:rsidR="00597E1F" w:rsidRPr="009D57CA">
        <w:rPr>
          <w:rFonts w:ascii="Liberation Serif" w:hAnsi="Liberation Serif"/>
          <w:sz w:val="28"/>
          <w:szCs w:val="28"/>
        </w:rPr>
        <w:t>(</w:t>
      </w:r>
      <w:r w:rsidR="00F514D6" w:rsidRPr="009D57CA">
        <w:rPr>
          <w:rFonts w:ascii="Liberation Serif" w:hAnsi="Liberation Serif"/>
          <w:sz w:val="28"/>
          <w:szCs w:val="28"/>
        </w:rPr>
        <w:t xml:space="preserve">увеличение в </w:t>
      </w:r>
      <w:r w:rsidR="00D80167" w:rsidRPr="009D57CA">
        <w:rPr>
          <w:rFonts w:ascii="Liberation Serif" w:hAnsi="Liberation Serif"/>
          <w:sz w:val="28"/>
          <w:szCs w:val="28"/>
        </w:rPr>
        <w:t>2,</w:t>
      </w:r>
      <w:r w:rsidR="009D57CA" w:rsidRPr="009D57CA">
        <w:rPr>
          <w:rFonts w:ascii="Liberation Serif" w:hAnsi="Liberation Serif"/>
          <w:sz w:val="28"/>
          <w:szCs w:val="28"/>
        </w:rPr>
        <w:t>0</w:t>
      </w:r>
      <w:r w:rsidR="00F514D6" w:rsidRPr="009D57CA">
        <w:rPr>
          <w:rFonts w:ascii="Liberation Serif" w:hAnsi="Liberation Serif"/>
          <w:sz w:val="28"/>
          <w:szCs w:val="28"/>
        </w:rPr>
        <w:t xml:space="preserve"> раза относительно аналогичного периода прошлого года</w:t>
      </w:r>
      <w:r w:rsidR="00597E1F" w:rsidRPr="009D57CA">
        <w:rPr>
          <w:rFonts w:ascii="Liberation Serif" w:hAnsi="Liberation Serif"/>
          <w:sz w:val="28"/>
          <w:szCs w:val="28"/>
        </w:rPr>
        <w:t>)</w:t>
      </w:r>
      <w:r w:rsidR="00632FE3" w:rsidRPr="009D57CA">
        <w:rPr>
          <w:rFonts w:ascii="Liberation Serif" w:hAnsi="Liberation Serif"/>
          <w:sz w:val="28"/>
          <w:szCs w:val="28"/>
        </w:rPr>
        <w:t xml:space="preserve">. </w:t>
      </w:r>
      <w:r w:rsidR="003905E9" w:rsidRPr="009D57CA">
        <w:rPr>
          <w:rFonts w:ascii="Liberation Serif" w:hAnsi="Liberation Serif"/>
          <w:sz w:val="28"/>
          <w:szCs w:val="28"/>
        </w:rPr>
        <w:t xml:space="preserve"> </w:t>
      </w:r>
    </w:p>
    <w:p w:rsidR="0042457E" w:rsidRPr="009D57CA" w:rsidRDefault="0042457E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Рынок труда</w:t>
      </w:r>
    </w:p>
    <w:p w:rsidR="008421A7" w:rsidRPr="009D57CA" w:rsidRDefault="0042457E" w:rsidP="00C41C31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57CA">
        <w:rPr>
          <w:rFonts w:ascii="Liberation Serif" w:eastAsia="Times New Roman" w:hAnsi="Liberation Serif" w:cs="Times New Roman"/>
          <w:sz w:val="28"/>
          <w:szCs w:val="28"/>
        </w:rPr>
        <w:t>Численность безработных граждан, состоящих</w:t>
      </w:r>
      <w:r w:rsidR="00C5233E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D57CA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9D57CA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D57CA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167" w:rsidRPr="009D57CA">
        <w:rPr>
          <w:rFonts w:ascii="Liberation Serif" w:eastAsia="Times New Roman" w:hAnsi="Liberation Serif" w:cs="Times New Roman"/>
          <w:sz w:val="28"/>
          <w:szCs w:val="28"/>
        </w:rPr>
        <w:t>30</w:t>
      </w:r>
      <w:r w:rsidR="009538DE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сентября</w:t>
      </w:r>
      <w:r w:rsidR="00435FDA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435FDA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9D57CA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9D57CA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9D57CA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9D57CA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514EF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7675A2">
        <w:rPr>
          <w:rFonts w:ascii="Liberation Serif" w:eastAsia="Times New Roman" w:hAnsi="Liberation Serif" w:cs="Times New Roman"/>
          <w:sz w:val="28"/>
          <w:szCs w:val="28"/>
        </w:rPr>
        <w:t> 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336</w:t>
      </w:r>
      <w:r w:rsidR="007675A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9D57CA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0B384C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30 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сентября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D57CA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9538DE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9D57CA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 xml:space="preserve">799 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C65D80" w:rsidRPr="009D57CA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9D57CA" w:rsidRDefault="0042457E" w:rsidP="00C41C31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57CA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br/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30 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сентября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2DC1" w:rsidRPr="009D57CA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 xml:space="preserve">20 </w:t>
      </w:r>
      <w:r w:rsidR="007D24A1" w:rsidRPr="009D57CA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5,83</w:t>
      </w:r>
      <w:r w:rsidR="007953C9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(</w:t>
      </w:r>
      <w:r w:rsidR="00262791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9D57CA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30 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 xml:space="preserve">сентября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 xml:space="preserve">9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490487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9D57CA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>1,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07</w:t>
      </w:r>
      <w:r w:rsidR="00DA7676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9D57CA" w:rsidRDefault="001327EE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9D57CA" w:rsidRDefault="001327EE" w:rsidP="00C41C31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57CA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9D57CA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9D57CA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9D57CA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9D57CA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9D57CA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br/>
        <w:t>9 месяцев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 w:rsidRPr="009D57CA">
        <w:rPr>
          <w:rFonts w:ascii="Liberation Serif" w:eastAsia="Times New Roman" w:hAnsi="Liberation Serif" w:cs="Times New Roman"/>
          <w:sz w:val="28"/>
          <w:szCs w:val="28"/>
        </w:rPr>
        <w:t xml:space="preserve">2020 года </w:t>
      </w:r>
      <w:r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уменьшился на 9,4 процента, </w:t>
      </w:r>
      <w:r w:rsidR="00F514EF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AC643C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 </w:t>
      </w:r>
      <w:r w:rsidR="00FB292A" w:rsidRPr="009D57CA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9D57CA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>1,9</w:t>
      </w:r>
      <w:r w:rsidR="00F514EF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млрд. </w:t>
      </w:r>
      <w:r w:rsidR="00F514EF" w:rsidRPr="009D57CA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9D57CA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56115E" w:rsidRDefault="001327EE" w:rsidP="00C41C31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6115E">
        <w:rPr>
          <w:rFonts w:ascii="Liberation Serif" w:eastAsia="Times New Roman" w:hAnsi="Liberation Serif" w:cs="Times New Roman"/>
          <w:sz w:val="28"/>
          <w:szCs w:val="28"/>
        </w:rPr>
        <w:t xml:space="preserve"> собственные средства </w:t>
      </w:r>
      <w:r w:rsidR="00EB305F" w:rsidRPr="0056115E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56115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56115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6115E" w:rsidRPr="0056115E">
        <w:rPr>
          <w:rFonts w:ascii="Liberation Serif" w:eastAsia="Times New Roman" w:hAnsi="Liberation Serif" w:cs="Times New Roman"/>
          <w:sz w:val="28"/>
          <w:szCs w:val="28"/>
        </w:rPr>
        <w:t>1 637,3</w:t>
      </w:r>
      <w:r w:rsidR="00AC643C" w:rsidRPr="0056115E">
        <w:rPr>
          <w:rFonts w:ascii="Liberation Serif" w:eastAsia="Times New Roman" w:hAnsi="Liberation Serif" w:cs="Times New Roman"/>
          <w:sz w:val="28"/>
          <w:szCs w:val="28"/>
        </w:rPr>
        <w:t xml:space="preserve"> млн</w:t>
      </w:r>
      <w:r w:rsidRPr="0056115E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56115E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56115E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56115E" w:rsidRDefault="001327EE" w:rsidP="00C41C31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6115E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56115E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56115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6115E" w:rsidRPr="0056115E">
        <w:rPr>
          <w:rFonts w:ascii="Liberation Serif" w:eastAsia="Times New Roman" w:hAnsi="Liberation Serif" w:cs="Times New Roman"/>
          <w:sz w:val="28"/>
          <w:szCs w:val="28"/>
        </w:rPr>
        <w:t>306,7</w:t>
      </w:r>
      <w:r w:rsidR="00FB292A" w:rsidRPr="0056115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56115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6115E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56115E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56115E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56115E" w:rsidRDefault="00C37B69" w:rsidP="00C41C31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6115E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56115E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56115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6115E" w:rsidRPr="0056115E">
        <w:rPr>
          <w:rFonts w:ascii="Liberation Serif" w:eastAsia="Times New Roman" w:hAnsi="Liberation Serif" w:cs="Times New Roman"/>
          <w:sz w:val="28"/>
          <w:szCs w:val="28"/>
        </w:rPr>
        <w:t xml:space="preserve">125,5 </w:t>
      </w:r>
      <w:r w:rsidR="00AC643C" w:rsidRPr="0056115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6115E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 </w:t>
      </w:r>
      <w:r w:rsidR="001327EE" w:rsidRPr="0056115E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695FA3" w:rsidRPr="0056115E" w:rsidRDefault="00695FA3" w:rsidP="00C41C31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6115E">
        <w:rPr>
          <w:rFonts w:ascii="Liberation Serif" w:eastAsia="Times New Roman" w:hAnsi="Liberation Serif" w:cs="Times New Roman"/>
          <w:sz w:val="28"/>
          <w:szCs w:val="28"/>
        </w:rPr>
        <w:t xml:space="preserve">– федерального бюджета – </w:t>
      </w:r>
      <w:r w:rsidR="0056115E" w:rsidRPr="0056115E">
        <w:rPr>
          <w:rFonts w:ascii="Liberation Serif" w:eastAsia="Times New Roman" w:hAnsi="Liberation Serif" w:cs="Times New Roman"/>
          <w:sz w:val="28"/>
          <w:szCs w:val="28"/>
        </w:rPr>
        <w:t>48,4</w:t>
      </w:r>
      <w:r w:rsidRPr="0056115E">
        <w:rPr>
          <w:rFonts w:ascii="Liberation Serif" w:eastAsia="Times New Roman" w:hAnsi="Liberation Serif" w:cs="Times New Roman"/>
          <w:sz w:val="28"/>
          <w:szCs w:val="28"/>
        </w:rPr>
        <w:t xml:space="preserve"> млн. рублей;</w:t>
      </w:r>
    </w:p>
    <w:p w:rsidR="00695FA3" w:rsidRPr="0056115E" w:rsidRDefault="00695FA3" w:rsidP="00C41C31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6115E">
        <w:rPr>
          <w:rFonts w:ascii="Liberation Serif" w:eastAsia="Times New Roman" w:hAnsi="Liberation Serif" w:cs="Times New Roman"/>
          <w:sz w:val="28"/>
          <w:szCs w:val="28"/>
        </w:rPr>
        <w:t xml:space="preserve">– областного бюджета – </w:t>
      </w:r>
      <w:r w:rsidR="0056115E" w:rsidRPr="0056115E">
        <w:rPr>
          <w:rFonts w:ascii="Liberation Serif" w:eastAsia="Times New Roman" w:hAnsi="Liberation Serif" w:cs="Times New Roman"/>
          <w:sz w:val="28"/>
          <w:szCs w:val="28"/>
        </w:rPr>
        <w:t>46,7</w:t>
      </w:r>
      <w:r w:rsidRPr="0056115E">
        <w:rPr>
          <w:rFonts w:ascii="Liberation Serif" w:eastAsia="Times New Roman" w:hAnsi="Liberation Serif" w:cs="Times New Roman"/>
          <w:sz w:val="28"/>
          <w:szCs w:val="28"/>
        </w:rPr>
        <w:t xml:space="preserve"> млн. рублей;</w:t>
      </w:r>
    </w:p>
    <w:p w:rsidR="00A14042" w:rsidRPr="0056115E" w:rsidRDefault="00FB292A" w:rsidP="00C41C31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6115E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C37B69" w:rsidRPr="0056115E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1D7BAC" w:rsidRPr="0056115E">
        <w:rPr>
          <w:rFonts w:ascii="Liberation Serif" w:eastAsia="Times New Roman" w:hAnsi="Liberation Serif" w:cs="Times New Roman"/>
          <w:sz w:val="28"/>
          <w:szCs w:val="28"/>
        </w:rPr>
        <w:t>местного бюджета –</w:t>
      </w:r>
      <w:r w:rsidR="0056115E" w:rsidRPr="0056115E">
        <w:rPr>
          <w:rFonts w:ascii="Liberation Serif" w:eastAsia="Times New Roman" w:hAnsi="Liberation Serif" w:cs="Times New Roman"/>
          <w:sz w:val="28"/>
          <w:szCs w:val="28"/>
        </w:rPr>
        <w:t>30,4</w:t>
      </w:r>
      <w:r w:rsidR="00046CA6" w:rsidRPr="0056115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54D11" w:rsidRPr="0056115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D7BAC" w:rsidRPr="0056115E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56115E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1D7BAC" w:rsidRPr="0056115E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327EE" w:rsidRPr="00D1115F" w:rsidRDefault="001327EE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D1115F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D1115F" w:rsidRDefault="001327EE" w:rsidP="00C41C31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>
        <w:rPr>
          <w:rFonts w:ascii="Liberation Serif" w:eastAsia="Times New Roman" w:hAnsi="Liberation Serif" w:cs="Times New Roman"/>
          <w:sz w:val="28"/>
          <w:szCs w:val="28"/>
        </w:rPr>
        <w:t xml:space="preserve">по итогам 9 месяцев </w:t>
      </w:r>
      <w:r w:rsidR="005B2DBE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093D" w:rsidRPr="00D1115F">
        <w:rPr>
          <w:rFonts w:ascii="Liberation Serif" w:eastAsia="Times New Roman" w:hAnsi="Liberation Serif" w:cs="Times New Roman"/>
          <w:sz w:val="28"/>
          <w:szCs w:val="28"/>
        </w:rPr>
        <w:t>2020 года</w:t>
      </w:r>
      <w:r w:rsidR="00C37B6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получен положительный  финансовый результат </w:t>
      </w:r>
      <w:r w:rsidR="00FE50A9" w:rsidRPr="00D1115F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D1115F">
        <w:rPr>
          <w:rFonts w:ascii="Liberation Serif" w:eastAsia="Times New Roman" w:hAnsi="Liberation Serif" w:cs="Times New Roman"/>
          <w:sz w:val="28"/>
          <w:szCs w:val="28"/>
        </w:rPr>
        <w:t>10,06</w:t>
      </w:r>
      <w:r w:rsidR="00C37B6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3B6F" w:rsidRPr="00D1115F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B292A" w:rsidRPr="00D1115F">
        <w:rPr>
          <w:rFonts w:ascii="Liberation Serif" w:eastAsia="Times New Roman" w:hAnsi="Liberation Serif" w:cs="Times New Roman"/>
          <w:sz w:val="28"/>
          <w:szCs w:val="28"/>
        </w:rPr>
        <w:t>рд.</w:t>
      </w:r>
      <w:r w:rsidR="00CC3B6F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>
        <w:rPr>
          <w:rFonts w:ascii="Liberation Serif" w:eastAsia="Times New Roman" w:hAnsi="Liberation Serif" w:cs="Times New Roman"/>
          <w:sz w:val="28"/>
          <w:szCs w:val="28"/>
        </w:rPr>
        <w:t xml:space="preserve">(за 9 месяцев </w:t>
      </w:r>
      <w:r w:rsidR="0013093D" w:rsidRPr="00D1115F">
        <w:rPr>
          <w:rFonts w:ascii="Liberation Serif" w:eastAsia="Times New Roman" w:hAnsi="Liberation Serif" w:cs="Times New Roman"/>
          <w:sz w:val="28"/>
          <w:szCs w:val="28"/>
        </w:rPr>
        <w:t>2019 года</w:t>
      </w:r>
      <w:r w:rsidR="00C37B6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D1115F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с учетом полученн</w:t>
      </w:r>
      <w:r w:rsidR="00CD40CF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ых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D1115F">
        <w:rPr>
          <w:rFonts w:ascii="Liberation Serif" w:eastAsia="Times New Roman" w:hAnsi="Liberation Serif" w:cs="Times New Roman"/>
          <w:sz w:val="28"/>
          <w:szCs w:val="28"/>
        </w:rPr>
        <w:t>убытков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составила – </w:t>
      </w:r>
      <w:r w:rsidR="002F25B1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>
        <w:rPr>
          <w:rFonts w:ascii="Liberation Serif" w:eastAsia="Times New Roman" w:hAnsi="Liberation Serif" w:cs="Times New Roman"/>
          <w:sz w:val="28"/>
          <w:szCs w:val="28"/>
        </w:rPr>
        <w:t>10,11</w:t>
      </w:r>
      <w:r w:rsidR="0092116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D1115F">
        <w:rPr>
          <w:rFonts w:ascii="Liberation Serif" w:eastAsia="Times New Roman" w:hAnsi="Liberation Serif" w:cs="Times New Roman"/>
          <w:sz w:val="28"/>
          <w:szCs w:val="28"/>
        </w:rPr>
        <w:t>млрд. рублей).</w:t>
      </w:r>
    </w:p>
    <w:p w:rsidR="001327EE" w:rsidRPr="005B06B7" w:rsidRDefault="001327EE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5B06B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5B06B7" w:rsidRDefault="00256A0B" w:rsidP="00C41C3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Согласно данным Свердловскстата, среднесписочная численность работников  организаций </w:t>
      </w:r>
      <w:r w:rsidR="008C0031" w:rsidRPr="005B06B7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5B06B7">
        <w:rPr>
          <w:rFonts w:ascii="Liberation Serif" w:hAnsi="Liberation Serif" w:cs="Times New Roman"/>
          <w:sz w:val="28"/>
          <w:szCs w:val="28"/>
        </w:rPr>
        <w:t>(</w:t>
      </w:r>
      <w:r w:rsidRPr="005B06B7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5B06B7">
        <w:rPr>
          <w:rFonts w:ascii="Liberation Serif" w:hAnsi="Liberation Serif" w:cs="Times New Roman"/>
          <w:sz w:val="28"/>
          <w:szCs w:val="28"/>
        </w:rPr>
        <w:t xml:space="preserve">тов </w:t>
      </w:r>
      <w:r w:rsidR="008C0031" w:rsidRPr="005B06B7">
        <w:rPr>
          <w:rFonts w:ascii="Liberation Serif" w:hAnsi="Liberation Serif" w:cs="Times New Roman"/>
          <w:sz w:val="28"/>
          <w:szCs w:val="28"/>
        </w:rPr>
        <w:lastRenderedPageBreak/>
        <w:t>малого предпринимательства</w:t>
      </w:r>
      <w:r w:rsidR="000B68BF" w:rsidRPr="005B06B7">
        <w:rPr>
          <w:rFonts w:ascii="Liberation Serif" w:hAnsi="Liberation Serif" w:cs="Times New Roman"/>
          <w:sz w:val="28"/>
          <w:szCs w:val="28"/>
        </w:rPr>
        <w:t>)</w:t>
      </w:r>
      <w:r w:rsidR="008C0031" w:rsidRPr="005B06B7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5B06B7">
        <w:rPr>
          <w:rFonts w:ascii="Liberation Serif" w:hAnsi="Liberation Serif" w:cs="Times New Roman"/>
          <w:sz w:val="28"/>
          <w:szCs w:val="28"/>
        </w:rPr>
        <w:t>в январе-</w:t>
      </w:r>
      <w:r w:rsidR="005B06B7" w:rsidRPr="005B06B7">
        <w:rPr>
          <w:rFonts w:ascii="Liberation Serif" w:hAnsi="Liberation Serif" w:cs="Times New Roman"/>
          <w:sz w:val="28"/>
          <w:szCs w:val="28"/>
        </w:rPr>
        <w:t xml:space="preserve">сентябре </w:t>
      </w:r>
      <w:r w:rsidR="0013093D" w:rsidRPr="005B06B7">
        <w:rPr>
          <w:rFonts w:ascii="Liberation Serif" w:hAnsi="Liberation Serif" w:cs="Times New Roman"/>
          <w:sz w:val="28"/>
          <w:szCs w:val="28"/>
        </w:rPr>
        <w:t>2020 года</w:t>
      </w:r>
      <w:r w:rsidRPr="005B06B7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DC1661" w:rsidRPr="005B06B7">
        <w:rPr>
          <w:rFonts w:ascii="Liberation Serif" w:hAnsi="Liberation Serif" w:cs="Times New Roman"/>
          <w:sz w:val="28"/>
          <w:szCs w:val="28"/>
        </w:rPr>
        <w:t>34,</w:t>
      </w:r>
      <w:r w:rsidR="005B06B7" w:rsidRPr="005B06B7">
        <w:rPr>
          <w:rFonts w:ascii="Liberation Serif" w:hAnsi="Liberation Serif" w:cs="Times New Roman"/>
          <w:sz w:val="28"/>
          <w:szCs w:val="28"/>
        </w:rPr>
        <w:t>570</w:t>
      </w:r>
      <w:r w:rsidR="000F2CF2" w:rsidRPr="005B06B7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5B06B7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5B06B7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5B06B7">
        <w:rPr>
          <w:rFonts w:ascii="Liberation Serif" w:hAnsi="Liberation Serif" w:cs="Times New Roman"/>
          <w:sz w:val="28"/>
          <w:szCs w:val="28"/>
        </w:rPr>
        <w:t xml:space="preserve">или </w:t>
      </w:r>
      <w:r w:rsidR="00B22A05">
        <w:rPr>
          <w:rFonts w:ascii="Liberation Serif" w:hAnsi="Liberation Serif" w:cs="Times New Roman"/>
          <w:sz w:val="28"/>
          <w:szCs w:val="28"/>
        </w:rPr>
        <w:t>102,1</w:t>
      </w:r>
      <w:r w:rsidR="00EE108F" w:rsidRPr="005B06B7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5B06B7">
        <w:rPr>
          <w:rFonts w:ascii="Liberation Serif" w:hAnsi="Liberation Serif" w:cs="Times New Roman"/>
          <w:sz w:val="28"/>
          <w:szCs w:val="28"/>
        </w:rPr>
        <w:t xml:space="preserve"> аналогичному периоду</w:t>
      </w:r>
      <w:r w:rsidR="00EE108F" w:rsidRPr="005B06B7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5B06B7">
        <w:rPr>
          <w:rFonts w:ascii="Liberation Serif" w:hAnsi="Liberation Serif" w:cs="Times New Roman"/>
          <w:sz w:val="28"/>
          <w:szCs w:val="28"/>
        </w:rPr>
        <w:t xml:space="preserve">2019 года. </w:t>
      </w:r>
      <w:r w:rsidR="00EE108F" w:rsidRPr="005B06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F7756" w:rsidRPr="005B06B7" w:rsidRDefault="00DC1661" w:rsidP="00C41C31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>У</w:t>
      </w:r>
      <w:r w:rsidR="00256A0B" w:rsidRPr="005B06B7">
        <w:rPr>
          <w:rFonts w:ascii="Liberation Serif" w:hAnsi="Liberation Serif" w:cs="Times New Roman"/>
          <w:sz w:val="28"/>
          <w:szCs w:val="28"/>
        </w:rPr>
        <w:t xml:space="preserve">величение среднесписочной численности </w:t>
      </w:r>
      <w:r w:rsidR="00B122C3" w:rsidRPr="005B06B7">
        <w:rPr>
          <w:rFonts w:ascii="Liberation Serif" w:hAnsi="Liberation Serif" w:cs="Times New Roman"/>
          <w:sz w:val="28"/>
          <w:szCs w:val="28"/>
        </w:rPr>
        <w:t>наблю</w:t>
      </w:r>
      <w:bookmarkStart w:id="0" w:name="_GoBack"/>
      <w:bookmarkEnd w:id="0"/>
      <w:r w:rsidR="00B122C3" w:rsidRPr="005B06B7">
        <w:rPr>
          <w:rFonts w:ascii="Liberation Serif" w:hAnsi="Liberation Serif" w:cs="Times New Roman"/>
          <w:sz w:val="28"/>
          <w:szCs w:val="28"/>
        </w:rPr>
        <w:t>далось</w:t>
      </w:r>
      <w:r w:rsidR="00256A0B" w:rsidRPr="005B06B7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5B06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B06B7" w:rsidRPr="005B06B7" w:rsidRDefault="005B06B7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>добыча полезных ископаемых  на 22,2 %;</w:t>
      </w:r>
    </w:p>
    <w:p w:rsidR="00A5097B" w:rsidRPr="005B06B7" w:rsidRDefault="00A5097B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на </w:t>
      </w:r>
      <w:r w:rsidR="005B06B7" w:rsidRPr="005B06B7">
        <w:rPr>
          <w:rFonts w:ascii="Liberation Serif" w:hAnsi="Liberation Serif" w:cs="Times New Roman"/>
          <w:sz w:val="28"/>
          <w:szCs w:val="28"/>
        </w:rPr>
        <w:t>2,4</w:t>
      </w:r>
      <w:r w:rsidRPr="005B06B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91A6F" w:rsidRPr="005B06B7" w:rsidRDefault="00C91A6F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транспортировка и хранение  </w:t>
      </w:r>
      <w:r w:rsidR="00A5097B" w:rsidRPr="005B06B7">
        <w:rPr>
          <w:rFonts w:ascii="Liberation Serif" w:hAnsi="Liberation Serif" w:cs="Times New Roman"/>
          <w:sz w:val="28"/>
          <w:szCs w:val="28"/>
        </w:rPr>
        <w:t>увеличение в 1,</w:t>
      </w:r>
      <w:r w:rsidR="00DC1661" w:rsidRPr="005B06B7">
        <w:rPr>
          <w:rFonts w:ascii="Liberation Serif" w:hAnsi="Liberation Serif" w:cs="Times New Roman"/>
          <w:sz w:val="28"/>
          <w:szCs w:val="28"/>
        </w:rPr>
        <w:t>6 раза</w:t>
      </w:r>
      <w:r w:rsidR="00A5097B" w:rsidRPr="005B06B7">
        <w:rPr>
          <w:rFonts w:ascii="Liberation Serif" w:hAnsi="Liberation Serif" w:cs="Times New Roman"/>
          <w:sz w:val="28"/>
          <w:szCs w:val="28"/>
        </w:rPr>
        <w:t>;</w:t>
      </w:r>
    </w:p>
    <w:p w:rsidR="003F32DE" w:rsidRPr="005B06B7" w:rsidRDefault="003F32DE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 </w:t>
      </w:r>
      <w:r w:rsidR="00A5097B" w:rsidRPr="005B06B7">
        <w:rPr>
          <w:rFonts w:ascii="Liberation Serif" w:hAnsi="Liberation Serif" w:cs="Times New Roman"/>
          <w:sz w:val="28"/>
          <w:szCs w:val="28"/>
        </w:rPr>
        <w:t>увеличение в 1,</w:t>
      </w:r>
      <w:r w:rsidR="005B06B7" w:rsidRPr="005B06B7">
        <w:rPr>
          <w:rFonts w:ascii="Liberation Serif" w:hAnsi="Liberation Serif" w:cs="Times New Roman"/>
          <w:sz w:val="28"/>
          <w:szCs w:val="28"/>
        </w:rPr>
        <w:t>3</w:t>
      </w:r>
      <w:r w:rsidR="00A5097B" w:rsidRPr="005B06B7">
        <w:rPr>
          <w:rFonts w:ascii="Liberation Serif" w:hAnsi="Liberation Serif" w:cs="Times New Roman"/>
          <w:sz w:val="28"/>
          <w:szCs w:val="28"/>
        </w:rPr>
        <w:t xml:space="preserve"> раза;</w:t>
      </w:r>
    </w:p>
    <w:p w:rsidR="00FF7756" w:rsidRPr="005B06B7" w:rsidRDefault="00FF7756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 w:rsidR="005B06B7" w:rsidRPr="005B06B7">
        <w:rPr>
          <w:rFonts w:ascii="Liberation Serif" w:hAnsi="Liberation Serif" w:cs="Times New Roman"/>
          <w:sz w:val="28"/>
          <w:szCs w:val="28"/>
        </w:rPr>
        <w:t>18,8</w:t>
      </w:r>
      <w:r w:rsidRPr="005B06B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0C1A3B" w:rsidRPr="00DD372D" w:rsidRDefault="000C1A3B" w:rsidP="00C41C31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деятельности в области культуры, спорта организации досуга и </w:t>
      </w:r>
      <w:r w:rsidRPr="00DD372D">
        <w:rPr>
          <w:rFonts w:ascii="Liberation Serif" w:hAnsi="Liberation Serif" w:cs="Times New Roman"/>
          <w:sz w:val="28"/>
          <w:szCs w:val="28"/>
        </w:rPr>
        <w:t xml:space="preserve">развлечений  увеличение на </w:t>
      </w:r>
      <w:r w:rsidR="005B06B7" w:rsidRPr="00DD372D">
        <w:rPr>
          <w:rFonts w:ascii="Liberation Serif" w:hAnsi="Liberation Serif" w:cs="Times New Roman"/>
          <w:sz w:val="28"/>
          <w:szCs w:val="28"/>
        </w:rPr>
        <w:t>2,6</w:t>
      </w:r>
      <w:r w:rsidR="00DC1661" w:rsidRPr="00DD372D">
        <w:rPr>
          <w:rFonts w:ascii="Liberation Serif" w:hAnsi="Liberation Serif" w:cs="Times New Roman"/>
          <w:sz w:val="28"/>
          <w:szCs w:val="28"/>
        </w:rPr>
        <w:t xml:space="preserve"> %.</w:t>
      </w:r>
    </w:p>
    <w:p w:rsidR="0057205B" w:rsidRPr="00DD372D" w:rsidRDefault="0057205B" w:rsidP="00C41C31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DD372D" w:rsidRDefault="00490487" w:rsidP="00C41C31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DD372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DD372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86711C" w:rsidRDefault="004A5001" w:rsidP="00C41C31">
      <w:pPr>
        <w:spacing w:after="0"/>
        <w:jc w:val="both"/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u w:val="single"/>
        </w:rPr>
      </w:pPr>
    </w:p>
    <w:p w:rsidR="00256A0B" w:rsidRPr="00D86D60" w:rsidRDefault="00256A0B" w:rsidP="00C41C3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D86D60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D86D60">
        <w:rPr>
          <w:rFonts w:ascii="Liberation Serif" w:hAnsi="Liberation Serif" w:cs="Times New Roman"/>
          <w:sz w:val="28"/>
          <w:szCs w:val="28"/>
        </w:rPr>
        <w:t>(</w:t>
      </w:r>
      <w:r w:rsidRPr="00D86D60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D86D60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D86D60">
        <w:rPr>
          <w:rFonts w:ascii="Liberation Serif" w:hAnsi="Liberation Serif" w:cs="Times New Roman"/>
          <w:sz w:val="28"/>
          <w:szCs w:val="28"/>
        </w:rPr>
        <w:t>)</w:t>
      </w:r>
      <w:r w:rsidR="00E16087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D86D60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D86D60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B22A05">
        <w:rPr>
          <w:rFonts w:ascii="Liberation Serif" w:hAnsi="Liberation Serif" w:cs="Times New Roman"/>
          <w:sz w:val="28"/>
          <w:szCs w:val="28"/>
        </w:rPr>
        <w:br/>
        <w:t xml:space="preserve">9 месяцев 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193B7E" w:rsidRPr="00D86D60">
        <w:rPr>
          <w:rFonts w:ascii="Liberation Serif" w:hAnsi="Liberation Serif" w:cs="Times New Roman"/>
          <w:sz w:val="28"/>
          <w:szCs w:val="28"/>
        </w:rPr>
        <w:t>2020 года</w:t>
      </w:r>
      <w:r w:rsidR="002513D1" w:rsidRPr="00D86D60">
        <w:rPr>
          <w:rFonts w:ascii="Liberation Serif" w:hAnsi="Liberation Serif" w:cs="Times New Roman"/>
          <w:sz w:val="28"/>
          <w:szCs w:val="28"/>
        </w:rPr>
        <w:t xml:space="preserve"> увеличилась на </w:t>
      </w:r>
      <w:r w:rsidR="00B22A05">
        <w:rPr>
          <w:rFonts w:ascii="Liberation Serif" w:hAnsi="Liberation Serif" w:cs="Times New Roman"/>
          <w:sz w:val="28"/>
          <w:szCs w:val="28"/>
        </w:rPr>
        <w:t>6,2</w:t>
      </w:r>
      <w:r w:rsidR="002513D1" w:rsidRPr="00D86D60">
        <w:rPr>
          <w:rFonts w:ascii="Liberation Serif" w:hAnsi="Liberation Serif" w:cs="Times New Roman"/>
          <w:sz w:val="28"/>
          <w:szCs w:val="28"/>
        </w:rPr>
        <w:t xml:space="preserve"> процентов по сравнению прошл</w:t>
      </w:r>
      <w:r w:rsidR="003872E7" w:rsidRPr="00D86D60">
        <w:rPr>
          <w:rFonts w:ascii="Liberation Serif" w:hAnsi="Liberation Serif" w:cs="Times New Roman"/>
          <w:sz w:val="28"/>
          <w:szCs w:val="28"/>
        </w:rPr>
        <w:t>ым</w:t>
      </w:r>
      <w:r w:rsidR="002513D1" w:rsidRPr="00D86D60">
        <w:rPr>
          <w:rFonts w:ascii="Liberation Serif" w:hAnsi="Liberation Serif" w:cs="Times New Roman"/>
          <w:sz w:val="28"/>
          <w:szCs w:val="28"/>
        </w:rPr>
        <w:t xml:space="preserve"> год</w:t>
      </w:r>
      <w:r w:rsidR="003872E7" w:rsidRPr="00D86D60">
        <w:rPr>
          <w:rFonts w:ascii="Liberation Serif" w:hAnsi="Liberation Serif" w:cs="Times New Roman"/>
          <w:sz w:val="28"/>
          <w:szCs w:val="28"/>
        </w:rPr>
        <w:t>ом</w:t>
      </w:r>
      <w:r w:rsidR="002513D1" w:rsidRPr="00D86D60">
        <w:rPr>
          <w:rFonts w:ascii="Liberation Serif" w:hAnsi="Liberation Serif" w:cs="Times New Roman"/>
          <w:sz w:val="28"/>
          <w:szCs w:val="28"/>
        </w:rPr>
        <w:t xml:space="preserve">  и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DC1661" w:rsidRPr="00D86D60">
        <w:rPr>
          <w:rFonts w:ascii="Liberation Serif" w:hAnsi="Liberation Serif" w:cs="Times New Roman"/>
          <w:sz w:val="28"/>
          <w:szCs w:val="28"/>
        </w:rPr>
        <w:t>41</w:t>
      </w:r>
      <w:r w:rsidR="00D86D60">
        <w:rPr>
          <w:rFonts w:ascii="Liberation Serif" w:hAnsi="Liberation Serif" w:cs="Times New Roman"/>
          <w:sz w:val="28"/>
          <w:szCs w:val="28"/>
        </w:rPr>
        <w:t> 272,9</w:t>
      </w:r>
      <w:r w:rsidR="00DC1661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D86D60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D86D60" w:rsidRDefault="00256A0B" w:rsidP="00C41C3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 </w:t>
      </w:r>
      <w:r w:rsidR="00D86D60" w:rsidRPr="00D86D60">
        <w:rPr>
          <w:rFonts w:ascii="Liberation Serif" w:hAnsi="Liberation Serif" w:cs="Times New Roman"/>
          <w:sz w:val="28"/>
          <w:szCs w:val="28"/>
        </w:rPr>
        <w:t xml:space="preserve">по итогам 9 месяцев </w:t>
      </w:r>
      <w:r w:rsidR="00193B7E" w:rsidRPr="00D86D60">
        <w:rPr>
          <w:rFonts w:ascii="Liberation Serif" w:hAnsi="Liberation Serif" w:cs="Times New Roman"/>
          <w:sz w:val="28"/>
          <w:szCs w:val="28"/>
        </w:rPr>
        <w:t xml:space="preserve"> 2020 года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по сравнению</w:t>
      </w:r>
      <w:r w:rsidR="005E034E" w:rsidRPr="00D86D60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 w:rsidRPr="00D86D60">
        <w:rPr>
          <w:rFonts w:ascii="Liberation Serif" w:hAnsi="Liberation Serif" w:cs="Times New Roman"/>
          <w:sz w:val="28"/>
          <w:szCs w:val="28"/>
        </w:rPr>
        <w:t>ого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 w:rsidRPr="00D86D60">
        <w:rPr>
          <w:rFonts w:ascii="Liberation Serif" w:hAnsi="Liberation Serif" w:cs="Times New Roman"/>
          <w:sz w:val="28"/>
          <w:szCs w:val="28"/>
        </w:rPr>
        <w:t xml:space="preserve">а </w:t>
      </w:r>
      <w:r w:rsidRPr="00D86D60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256A0B" w:rsidRPr="00D86D60" w:rsidRDefault="000B68BF" w:rsidP="00C41C31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D86D60">
        <w:rPr>
          <w:rFonts w:ascii="Liberation Serif" w:hAnsi="Liberation Serif" w:cs="Times New Roman"/>
          <w:sz w:val="28"/>
          <w:szCs w:val="28"/>
        </w:rPr>
        <w:br/>
      </w:r>
      <w:r w:rsidR="00256A0B" w:rsidRPr="00D86D60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D86D60" w:rsidRPr="00D86D60">
        <w:rPr>
          <w:rFonts w:ascii="Liberation Serif" w:hAnsi="Liberation Serif" w:cs="Times New Roman"/>
          <w:sz w:val="28"/>
          <w:szCs w:val="28"/>
        </w:rPr>
        <w:t>4,6</w:t>
      </w:r>
      <w:r w:rsidR="003F32DE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D86D60" w:rsidRDefault="00B13B24" w:rsidP="00C41C31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15,3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D86D60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обра</w:t>
      </w:r>
      <w:r w:rsidR="0000135B" w:rsidRPr="00D86D60">
        <w:rPr>
          <w:rFonts w:ascii="Liberation Serif" w:hAnsi="Liberation Serif" w:cs="Times New Roman"/>
          <w:sz w:val="28"/>
          <w:szCs w:val="28"/>
        </w:rPr>
        <w:t>батывающие производства  на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D86D60" w:rsidRPr="00D86D60">
        <w:rPr>
          <w:rFonts w:ascii="Liberation Serif" w:hAnsi="Liberation Serif" w:cs="Times New Roman"/>
          <w:sz w:val="28"/>
          <w:szCs w:val="28"/>
        </w:rPr>
        <w:t>3,0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D86D60" w:rsidRDefault="00256A0B" w:rsidP="00C41C31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ионирование воздуха 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5,7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 %</w:t>
      </w:r>
      <w:r w:rsidRPr="00D86D60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256A0B" w:rsidRPr="00D86D60" w:rsidRDefault="00256A0B" w:rsidP="00C41C31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ость по ликвидации загрязнений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4,6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D86D60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9,7</w:t>
      </w:r>
      <w:r w:rsidR="008E22B1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561C7B" w:rsidRPr="00D86D60" w:rsidRDefault="00561C7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транспортировка и хранение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7,0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B13B24" w:rsidRPr="00D86D60" w:rsidRDefault="00B13B24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деятельность  гостиниц и предприятий общественного питания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12,0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5D54A3" w:rsidRPr="00D86D60" w:rsidRDefault="005D54A3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18,4</w:t>
      </w:r>
      <w:r w:rsidR="005E034E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57205B" w:rsidRPr="00D86D60" w:rsidRDefault="0057205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5,1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%</w:t>
      </w:r>
    </w:p>
    <w:p w:rsidR="00256A0B" w:rsidRPr="00D86D60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деятельность по опер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ациям </w:t>
      </w:r>
      <w:proofErr w:type="gramStart"/>
      <w:r w:rsidR="0000135B" w:rsidRPr="00D86D60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 недвижимым имуществом 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2,9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%</w:t>
      </w:r>
      <w:r w:rsidR="000B68BF" w:rsidRPr="00D86D60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D86D60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деятельность профессио</w:t>
      </w:r>
      <w:r w:rsidR="0000135B" w:rsidRPr="00D86D60">
        <w:rPr>
          <w:rFonts w:ascii="Liberation Serif" w:hAnsi="Liberation Serif" w:cs="Times New Roman"/>
          <w:sz w:val="28"/>
          <w:szCs w:val="28"/>
        </w:rPr>
        <w:t xml:space="preserve">нальная, научная и техническая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 xml:space="preserve">6,6 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D86D60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lastRenderedPageBreak/>
        <w:t>деятельность административная и сопут</w:t>
      </w:r>
      <w:r w:rsidR="0000135B" w:rsidRPr="00D86D60">
        <w:rPr>
          <w:rFonts w:ascii="Liberation Serif" w:hAnsi="Liberation Serif" w:cs="Times New Roman"/>
          <w:sz w:val="28"/>
          <w:szCs w:val="28"/>
        </w:rPr>
        <w:t>ствующие дополнительные услуги на</w:t>
      </w:r>
      <w:r w:rsidR="008E22B1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D86D60" w:rsidRPr="00D86D60">
        <w:rPr>
          <w:rFonts w:ascii="Liberation Serif" w:hAnsi="Liberation Serif" w:cs="Times New Roman"/>
          <w:sz w:val="28"/>
          <w:szCs w:val="28"/>
        </w:rPr>
        <w:t>3,1</w:t>
      </w:r>
      <w:r w:rsidR="0000135B" w:rsidRPr="00D86D60">
        <w:rPr>
          <w:rFonts w:ascii="Liberation Serif" w:hAnsi="Liberation Serif" w:cs="Times New Roman"/>
          <w:sz w:val="28"/>
          <w:szCs w:val="28"/>
        </w:rPr>
        <w:t>%</w:t>
      </w:r>
      <w:r w:rsidRPr="00D86D60">
        <w:rPr>
          <w:rFonts w:ascii="Liberation Serif" w:hAnsi="Liberation Serif" w:cs="Times New Roman"/>
          <w:sz w:val="28"/>
          <w:szCs w:val="28"/>
        </w:rPr>
        <w:t>;</w:t>
      </w:r>
    </w:p>
    <w:p w:rsidR="0000135B" w:rsidRPr="00D86D60" w:rsidRDefault="0000135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государственное управление и обеспечение военной безопасности, социальное обеспечение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9,4</w:t>
      </w:r>
      <w:r w:rsidRPr="00D86D60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D86D60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образование  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7,1</w:t>
      </w:r>
      <w:r w:rsidR="003F32DE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256A0B" w:rsidRPr="00D86D60" w:rsidRDefault="00256A0B" w:rsidP="00C41C31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деятельность в области здрав</w:t>
      </w:r>
      <w:r w:rsidR="00B5777C" w:rsidRPr="00D86D60">
        <w:rPr>
          <w:rFonts w:ascii="Liberation Serif" w:hAnsi="Liberation Serif" w:cs="Times New Roman"/>
          <w:sz w:val="28"/>
          <w:szCs w:val="28"/>
        </w:rPr>
        <w:t xml:space="preserve">оохранения и </w:t>
      </w:r>
      <w:proofErr w:type="gramStart"/>
      <w:r w:rsidR="00B5777C" w:rsidRPr="00D86D60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="00B5777C" w:rsidRPr="00D86D60">
        <w:rPr>
          <w:rFonts w:ascii="Liberation Serif" w:hAnsi="Liberation Serif" w:cs="Times New Roman"/>
          <w:sz w:val="28"/>
          <w:szCs w:val="28"/>
        </w:rPr>
        <w:t xml:space="preserve"> услуг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на </w:t>
      </w:r>
      <w:r w:rsidR="00D86D60" w:rsidRPr="00D86D60">
        <w:rPr>
          <w:rFonts w:ascii="Liberation Serif" w:hAnsi="Liberation Serif" w:cs="Times New Roman"/>
          <w:sz w:val="28"/>
          <w:szCs w:val="28"/>
        </w:rPr>
        <w:t>13,5</w:t>
      </w:r>
      <w:r w:rsidR="00B5777C" w:rsidRPr="00D86D60">
        <w:rPr>
          <w:rFonts w:ascii="Liberation Serif" w:hAnsi="Liberation Serif" w:cs="Times New Roman"/>
          <w:sz w:val="28"/>
          <w:szCs w:val="28"/>
        </w:rPr>
        <w:t>%</w:t>
      </w:r>
      <w:r w:rsidR="00DC1661" w:rsidRPr="00D86D60">
        <w:rPr>
          <w:rFonts w:ascii="Liberation Serif" w:hAnsi="Liberation Serif" w:cs="Times New Roman"/>
          <w:sz w:val="28"/>
          <w:szCs w:val="28"/>
        </w:rPr>
        <w:t>.</w:t>
      </w:r>
    </w:p>
    <w:p w:rsidR="00E91949" w:rsidRPr="00D86D60" w:rsidRDefault="00256A0B" w:rsidP="00C41C31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D86D60">
        <w:rPr>
          <w:rFonts w:ascii="Liberation Serif" w:hAnsi="Liberation Serif" w:cs="Times New Roman"/>
          <w:sz w:val="28"/>
          <w:szCs w:val="28"/>
        </w:rPr>
        <w:t>по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D86D60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E91949" w:rsidRPr="00D86D60" w:rsidRDefault="00E91949" w:rsidP="00C41C31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обрабатывающих производств  </w:t>
      </w:r>
      <w:r w:rsidR="00B4152A" w:rsidRPr="00D86D60">
        <w:rPr>
          <w:rFonts w:ascii="Liberation Serif" w:hAnsi="Liberation Serif" w:cs="Times New Roman"/>
          <w:sz w:val="28"/>
          <w:szCs w:val="28"/>
        </w:rPr>
        <w:sym w:font="Symbol" w:char="F02D"/>
      </w:r>
      <w:r w:rsidR="00B4152A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D86D60" w:rsidRPr="00D86D60">
        <w:rPr>
          <w:rFonts w:ascii="Liberation Serif" w:hAnsi="Liberation Serif" w:cs="Times New Roman"/>
          <w:sz w:val="28"/>
          <w:szCs w:val="28"/>
        </w:rPr>
        <w:t>44 706,2</w:t>
      </w:r>
      <w:r w:rsidR="000B68BF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Pr="00D86D60" w:rsidRDefault="00256A0B" w:rsidP="00C41C31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E91949" w:rsidRPr="00D86D60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Pr="00D86D60">
        <w:rPr>
          <w:rFonts w:ascii="Liberation Serif" w:hAnsi="Liberation Serif" w:cs="Times New Roman"/>
          <w:sz w:val="28"/>
          <w:szCs w:val="28"/>
        </w:rPr>
        <w:t>хранени</w:t>
      </w:r>
      <w:r w:rsidR="00E91949" w:rsidRPr="00D86D60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D86D60">
        <w:rPr>
          <w:rFonts w:ascii="Liberation Serif" w:hAnsi="Liberation Serif" w:cs="Times New Roman"/>
          <w:sz w:val="28"/>
          <w:szCs w:val="28"/>
        </w:rPr>
        <w:t>–</w:t>
      </w:r>
      <w:r w:rsidR="00E91949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D86D60" w:rsidRPr="00D86D60">
        <w:rPr>
          <w:rFonts w:ascii="Liberation Serif" w:hAnsi="Liberation Serif" w:cs="Times New Roman"/>
          <w:sz w:val="28"/>
          <w:szCs w:val="28"/>
        </w:rPr>
        <w:t>46 167,4</w:t>
      </w:r>
      <w:r w:rsidR="00D24714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E944F3" w:rsidRPr="00D86D60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23DD3" w:rsidRPr="00343CEF" w:rsidRDefault="00523DD3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43CEF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343CEF" w:rsidRDefault="00E4797C" w:rsidP="00C41C31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3961E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904695" w:rsidRPr="00343CEF">
        <w:rPr>
          <w:rFonts w:ascii="Liberation Serif" w:eastAsia="Times New Roman" w:hAnsi="Liberation Serif" w:cs="Times New Roman"/>
          <w:sz w:val="28"/>
          <w:szCs w:val="28"/>
        </w:rPr>
        <w:t>январе-</w:t>
      </w:r>
      <w:r w:rsidR="00FB3BCE" w:rsidRPr="00343CEF">
        <w:rPr>
          <w:rFonts w:ascii="Liberation Serif" w:eastAsia="Times New Roman" w:hAnsi="Liberation Serif" w:cs="Times New Roman"/>
          <w:sz w:val="28"/>
          <w:szCs w:val="28"/>
        </w:rPr>
        <w:t>сентябре</w:t>
      </w:r>
      <w:r w:rsidR="00A07E8F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2020 года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в городском округе Первоуральск:</w:t>
      </w:r>
    </w:p>
    <w:p w:rsidR="00523DD3" w:rsidRPr="00343CEF" w:rsidRDefault="00D24714" w:rsidP="00C41C31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FB3BCE" w:rsidRPr="00343CEF">
        <w:rPr>
          <w:rFonts w:ascii="Liberation Serif" w:eastAsia="Times New Roman" w:hAnsi="Liberation Serif" w:cs="Times New Roman"/>
          <w:sz w:val="28"/>
          <w:szCs w:val="28"/>
        </w:rPr>
        <w:t>1 080</w:t>
      </w:r>
      <w:r w:rsidR="00EA7E54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343CEF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95,4</w:t>
      </w:r>
      <w:r w:rsidR="002F7697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343CEF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6F1E6D" w:rsidRPr="00343CEF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 w:rsidRPr="00343CEF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343CEF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E944F3" w:rsidRPr="00343CE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343CEF" w:rsidRDefault="00523DD3" w:rsidP="00C41C31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1769</w:t>
      </w:r>
      <w:r w:rsidR="00904695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343CEF">
        <w:rPr>
          <w:rFonts w:ascii="Liberation Serif" w:eastAsia="Times New Roman" w:hAnsi="Liberation Serif" w:cs="Times New Roman"/>
          <w:sz w:val="28"/>
          <w:szCs w:val="28"/>
        </w:rPr>
        <w:t xml:space="preserve">человек, </w:t>
      </w: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2F7697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103,9</w:t>
      </w:r>
      <w:r w:rsidR="00176357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6F1E6D" w:rsidRPr="00343CEF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91949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343CEF">
        <w:rPr>
          <w:rFonts w:ascii="Liberation Serif" w:eastAsia="Times New Roman" w:hAnsi="Liberation Serif" w:cs="Times New Roman"/>
          <w:sz w:val="28"/>
          <w:szCs w:val="28"/>
        </w:rPr>
        <w:t>аналогичного периода 2019 года</w:t>
      </w:r>
      <w:r w:rsidR="005A2BF1" w:rsidRPr="00343CEF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D0D2C" w:rsidRPr="00343CEF" w:rsidRDefault="00DD0D2C" w:rsidP="00C41C31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3DD3" w:rsidRPr="00343CEF" w:rsidRDefault="00523DD3" w:rsidP="00C41C31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 xml:space="preserve">689 </w:t>
      </w: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человек, что на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119</w:t>
      </w:r>
      <w:r w:rsidR="005A2BF1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165C1" w:rsidRPr="00343CEF">
        <w:rPr>
          <w:rFonts w:ascii="Liberation Serif" w:eastAsia="Times New Roman" w:hAnsi="Liberation Serif" w:cs="Times New Roman"/>
          <w:sz w:val="28"/>
          <w:szCs w:val="28"/>
        </w:rPr>
        <w:t>больше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>чем в</w:t>
      </w:r>
      <w:r w:rsidR="00A07E8F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январе-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сентябре</w:t>
      </w:r>
      <w:r w:rsidR="004165C1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343CEF">
        <w:rPr>
          <w:rFonts w:ascii="Liberation Serif" w:eastAsia="Times New Roman" w:hAnsi="Liberation Serif" w:cs="Times New Roman"/>
          <w:sz w:val="28"/>
          <w:szCs w:val="28"/>
        </w:rPr>
        <w:t>2019 года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23DD3" w:rsidRPr="00343CEF" w:rsidRDefault="00523DD3" w:rsidP="00C41C31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43CEF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343CEF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343CEF" w:rsidRDefault="00D8249B" w:rsidP="00C41C31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9 месяцев</w:t>
      </w:r>
      <w:r w:rsidR="00F447A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2020 года </w:t>
      </w:r>
      <w:r w:rsidR="003961E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343CEF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343CEF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799</w:t>
      </w:r>
      <w:r w:rsidR="00991EC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B49BF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86,9</w:t>
      </w:r>
      <w:r w:rsidR="00F447A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991EC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343CEF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343CEF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 xml:space="preserve">1 133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4442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(или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76,5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343CEF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343CEF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86711C" w:rsidRDefault="00B77E0F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  <w:r w:rsidRPr="00343CEF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334</w:t>
      </w:r>
      <w:r w:rsidR="00F447A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85A66" w:rsidRPr="00343CEF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3CEF" w:rsidRPr="00343CEF">
        <w:rPr>
          <w:rFonts w:ascii="Liberation Serif" w:eastAsia="Times New Roman" w:hAnsi="Liberation Serif" w:cs="Times New Roman"/>
          <w:sz w:val="28"/>
          <w:szCs w:val="28"/>
        </w:rPr>
        <w:t>228</w:t>
      </w:r>
      <w:r w:rsidR="00F447AB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85A66" w:rsidRPr="00343CEF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C1DFD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 меньше</w:t>
      </w:r>
      <w:r w:rsidR="0094442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чем </w:t>
      </w:r>
      <w:r w:rsidR="00EB0584" w:rsidRPr="00343CEF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343CE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343CEF">
        <w:rPr>
          <w:rFonts w:ascii="Liberation Serif" w:eastAsia="Times New Roman" w:hAnsi="Liberation Serif" w:cs="Times New Roman"/>
          <w:sz w:val="28"/>
          <w:szCs w:val="28"/>
        </w:rPr>
        <w:t xml:space="preserve">аналогичном периоде 2019 года. </w:t>
      </w:r>
    </w:p>
    <w:sectPr w:rsidR="002E538A" w:rsidRPr="0086711C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EF" w:rsidRDefault="00343CEF" w:rsidP="00F1361B">
      <w:pPr>
        <w:spacing w:after="0" w:line="240" w:lineRule="auto"/>
      </w:pPr>
      <w:r>
        <w:separator/>
      </w:r>
    </w:p>
  </w:endnote>
  <w:endnote w:type="continuationSeparator" w:id="0">
    <w:p w:rsidR="00343CEF" w:rsidRDefault="00343CEF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EF" w:rsidRDefault="00343CEF" w:rsidP="00F1361B">
      <w:pPr>
        <w:spacing w:after="0" w:line="240" w:lineRule="auto"/>
      </w:pPr>
      <w:r>
        <w:separator/>
      </w:r>
    </w:p>
  </w:footnote>
  <w:footnote w:type="continuationSeparator" w:id="0">
    <w:p w:rsidR="00343CEF" w:rsidRDefault="00343CEF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135B"/>
    <w:rsid w:val="00006E33"/>
    <w:rsid w:val="000125F3"/>
    <w:rsid w:val="00021FA5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865AF"/>
    <w:rsid w:val="00091DE8"/>
    <w:rsid w:val="00096EE7"/>
    <w:rsid w:val="00097C1F"/>
    <w:rsid w:val="000B0F11"/>
    <w:rsid w:val="000B384C"/>
    <w:rsid w:val="000B3F38"/>
    <w:rsid w:val="000B68BF"/>
    <w:rsid w:val="000C1A3B"/>
    <w:rsid w:val="000C5D81"/>
    <w:rsid w:val="000C6F5E"/>
    <w:rsid w:val="000D0E6F"/>
    <w:rsid w:val="000E121C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538A"/>
    <w:rsid w:val="002E660B"/>
    <w:rsid w:val="002F25B1"/>
    <w:rsid w:val="002F7697"/>
    <w:rsid w:val="002F7731"/>
    <w:rsid w:val="00301988"/>
    <w:rsid w:val="00321DDC"/>
    <w:rsid w:val="00333C2F"/>
    <w:rsid w:val="00335844"/>
    <w:rsid w:val="003421F9"/>
    <w:rsid w:val="00343CEF"/>
    <w:rsid w:val="003460E0"/>
    <w:rsid w:val="00346298"/>
    <w:rsid w:val="0035040E"/>
    <w:rsid w:val="0035745C"/>
    <w:rsid w:val="0035790C"/>
    <w:rsid w:val="003627A8"/>
    <w:rsid w:val="003654E4"/>
    <w:rsid w:val="003720CB"/>
    <w:rsid w:val="003732FB"/>
    <w:rsid w:val="00373B4A"/>
    <w:rsid w:val="00374740"/>
    <w:rsid w:val="0037480A"/>
    <w:rsid w:val="00380481"/>
    <w:rsid w:val="003835DC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32DE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3145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52E89"/>
    <w:rsid w:val="0056115E"/>
    <w:rsid w:val="00561C7B"/>
    <w:rsid w:val="0056582D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6B7"/>
    <w:rsid w:val="005B14C0"/>
    <w:rsid w:val="005B1F0E"/>
    <w:rsid w:val="005B2DBE"/>
    <w:rsid w:val="005B56D8"/>
    <w:rsid w:val="005B75E1"/>
    <w:rsid w:val="005D3A70"/>
    <w:rsid w:val="005D54A3"/>
    <w:rsid w:val="005E034E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63C0"/>
    <w:rsid w:val="006D6223"/>
    <w:rsid w:val="006F1E6D"/>
    <w:rsid w:val="006F3333"/>
    <w:rsid w:val="00721B5E"/>
    <w:rsid w:val="007314F4"/>
    <w:rsid w:val="00731A34"/>
    <w:rsid w:val="00732883"/>
    <w:rsid w:val="00732D02"/>
    <w:rsid w:val="00734E93"/>
    <w:rsid w:val="00743E23"/>
    <w:rsid w:val="00746CD4"/>
    <w:rsid w:val="00754CC3"/>
    <w:rsid w:val="00762DF8"/>
    <w:rsid w:val="007671B4"/>
    <w:rsid w:val="007675A2"/>
    <w:rsid w:val="00770436"/>
    <w:rsid w:val="007709E7"/>
    <w:rsid w:val="0078104A"/>
    <w:rsid w:val="007826F0"/>
    <w:rsid w:val="00786565"/>
    <w:rsid w:val="00786E29"/>
    <w:rsid w:val="00791B43"/>
    <w:rsid w:val="00791C57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4672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5518F"/>
    <w:rsid w:val="00862A6A"/>
    <w:rsid w:val="00865D79"/>
    <w:rsid w:val="0086711C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1C38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D0DB9"/>
    <w:rsid w:val="008D2C57"/>
    <w:rsid w:val="008D4CED"/>
    <w:rsid w:val="008D67FB"/>
    <w:rsid w:val="008D7294"/>
    <w:rsid w:val="008E1265"/>
    <w:rsid w:val="008E22B1"/>
    <w:rsid w:val="008F7307"/>
    <w:rsid w:val="00904682"/>
    <w:rsid w:val="00904695"/>
    <w:rsid w:val="00920D6E"/>
    <w:rsid w:val="00921169"/>
    <w:rsid w:val="009221E8"/>
    <w:rsid w:val="009237FE"/>
    <w:rsid w:val="00924019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7F0C"/>
    <w:rsid w:val="00970EB2"/>
    <w:rsid w:val="009806BC"/>
    <w:rsid w:val="00982BFA"/>
    <w:rsid w:val="00991EC2"/>
    <w:rsid w:val="0099527D"/>
    <w:rsid w:val="00995D10"/>
    <w:rsid w:val="009A3F0E"/>
    <w:rsid w:val="009B01C5"/>
    <w:rsid w:val="009B0608"/>
    <w:rsid w:val="009B3B5F"/>
    <w:rsid w:val="009B79AB"/>
    <w:rsid w:val="009C1DFD"/>
    <w:rsid w:val="009C28BB"/>
    <w:rsid w:val="009C5C51"/>
    <w:rsid w:val="009C7C43"/>
    <w:rsid w:val="009D0EC2"/>
    <w:rsid w:val="009D34F0"/>
    <w:rsid w:val="009D57CA"/>
    <w:rsid w:val="009D583D"/>
    <w:rsid w:val="009D5A58"/>
    <w:rsid w:val="009E4804"/>
    <w:rsid w:val="009F3D4E"/>
    <w:rsid w:val="009F40A9"/>
    <w:rsid w:val="009F7D37"/>
    <w:rsid w:val="00A002FA"/>
    <w:rsid w:val="00A015AC"/>
    <w:rsid w:val="00A07E8F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530C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E08"/>
    <w:rsid w:val="00B46FB2"/>
    <w:rsid w:val="00B5286B"/>
    <w:rsid w:val="00B52DC1"/>
    <w:rsid w:val="00B5765C"/>
    <w:rsid w:val="00B5777C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7B69"/>
    <w:rsid w:val="00C41C31"/>
    <w:rsid w:val="00C438FD"/>
    <w:rsid w:val="00C51296"/>
    <w:rsid w:val="00C5233E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E31"/>
    <w:rsid w:val="00DD372D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6483"/>
    <w:rsid w:val="00EA7E54"/>
    <w:rsid w:val="00EB0584"/>
    <w:rsid w:val="00EB305F"/>
    <w:rsid w:val="00EB55C9"/>
    <w:rsid w:val="00EC67E1"/>
    <w:rsid w:val="00EC6CB2"/>
    <w:rsid w:val="00ED2030"/>
    <w:rsid w:val="00ED63D9"/>
    <w:rsid w:val="00ED63F7"/>
    <w:rsid w:val="00EE108F"/>
    <w:rsid w:val="00EE33A3"/>
    <w:rsid w:val="00EF18E2"/>
    <w:rsid w:val="00EF2728"/>
    <w:rsid w:val="00EF299C"/>
    <w:rsid w:val="00EF43F0"/>
    <w:rsid w:val="00EF79CE"/>
    <w:rsid w:val="00F002F5"/>
    <w:rsid w:val="00F11876"/>
    <w:rsid w:val="00F1361B"/>
    <w:rsid w:val="00F150B3"/>
    <w:rsid w:val="00F2111D"/>
    <w:rsid w:val="00F22006"/>
    <w:rsid w:val="00F246A8"/>
    <w:rsid w:val="00F2537A"/>
    <w:rsid w:val="00F254E2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611E6"/>
    <w:rsid w:val="00F6215E"/>
    <w:rsid w:val="00F677C2"/>
    <w:rsid w:val="00F678CF"/>
    <w:rsid w:val="00F76FDE"/>
    <w:rsid w:val="00F81735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4FF5-EA9B-41CC-8B66-30E18013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Рудакова Дарья Сергеевна</cp:lastModifiedBy>
  <cp:revision>14</cp:revision>
  <cp:lastPrinted>2020-09-14T06:40:00Z</cp:lastPrinted>
  <dcterms:created xsi:type="dcterms:W3CDTF">2020-12-08T06:02:00Z</dcterms:created>
  <dcterms:modified xsi:type="dcterms:W3CDTF">2020-12-21T06:42:00Z</dcterms:modified>
</cp:coreProperties>
</file>