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E74" w:rsidRDefault="00B67E74" w:rsidP="00643C84">
      <w:pPr>
        <w:tabs>
          <w:tab w:val="left" w:pos="6237"/>
        </w:tabs>
        <w:spacing w:after="0"/>
        <w:jc w:val="right"/>
        <w:rPr>
          <w:rFonts w:ascii="Liberation Serif" w:hAnsi="Liberation Serif"/>
          <w:sz w:val="24"/>
          <w:szCs w:val="24"/>
        </w:rPr>
      </w:pPr>
      <w:r w:rsidRPr="00B67E74">
        <w:rPr>
          <w:rFonts w:ascii="Liberation Serif" w:hAnsi="Liberation Serif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67D9751" wp14:editId="6B22BBB7">
                <wp:simplePos x="0" y="0"/>
                <wp:positionH relativeFrom="column">
                  <wp:posOffset>3430270</wp:posOffset>
                </wp:positionH>
                <wp:positionV relativeFrom="paragraph">
                  <wp:posOffset>-10160</wp:posOffset>
                </wp:positionV>
                <wp:extent cx="2587625" cy="1403985"/>
                <wp:effectExtent l="0" t="0" r="3175" b="8255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8762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67E74" w:rsidRPr="00B67E74" w:rsidRDefault="00B67E74" w:rsidP="00B67E74">
                            <w:pPr>
                              <w:spacing w:after="0"/>
                              <w:rPr>
                                <w:rFonts w:ascii="Liberation Serif" w:hAnsi="Liberation Serif"/>
                                <w:sz w:val="24"/>
                                <w:szCs w:val="24"/>
                              </w:rPr>
                            </w:pPr>
                            <w:r w:rsidRPr="00B67E74">
                              <w:rPr>
                                <w:rFonts w:ascii="Liberation Serif" w:hAnsi="Liberation Serif"/>
                                <w:sz w:val="24"/>
                                <w:szCs w:val="24"/>
                              </w:rPr>
                              <w:t>Приложение</w:t>
                            </w:r>
                          </w:p>
                          <w:p w:rsidR="00B67E74" w:rsidRPr="00B67E74" w:rsidRDefault="00B67E74" w:rsidP="00B67E74">
                            <w:pPr>
                              <w:spacing w:after="0"/>
                              <w:rPr>
                                <w:rFonts w:ascii="Liberation Serif" w:hAnsi="Liberation Serif"/>
                                <w:sz w:val="24"/>
                                <w:szCs w:val="24"/>
                              </w:rPr>
                            </w:pPr>
                            <w:r w:rsidRPr="00B67E74">
                              <w:rPr>
                                <w:rFonts w:ascii="Liberation Serif" w:hAnsi="Liberation Serif"/>
                                <w:sz w:val="24"/>
                                <w:szCs w:val="24"/>
                              </w:rPr>
                              <w:t>к постановлению Администрации</w:t>
                            </w:r>
                          </w:p>
                          <w:p w:rsidR="00B67E74" w:rsidRPr="00B67E74" w:rsidRDefault="00B67E74" w:rsidP="00B67E74">
                            <w:pPr>
                              <w:spacing w:after="0"/>
                              <w:rPr>
                                <w:rFonts w:ascii="Liberation Serif" w:hAnsi="Liberation Serif"/>
                                <w:sz w:val="24"/>
                                <w:szCs w:val="24"/>
                              </w:rPr>
                            </w:pPr>
                            <w:r w:rsidRPr="00B67E74">
                              <w:rPr>
                                <w:rFonts w:ascii="Liberation Serif" w:hAnsi="Liberation Serif"/>
                                <w:sz w:val="24"/>
                                <w:szCs w:val="24"/>
                              </w:rPr>
                              <w:t>городского округа Первоуральск</w:t>
                            </w:r>
                          </w:p>
                          <w:p w:rsidR="00B67E74" w:rsidRPr="00B67E74" w:rsidRDefault="00B67E74" w:rsidP="00B67E74">
                            <w:pPr>
                              <w:spacing w:after="0"/>
                              <w:rPr>
                                <w:rFonts w:ascii="Liberation Serif" w:hAnsi="Liberation Serif"/>
                                <w:sz w:val="24"/>
                                <w:szCs w:val="24"/>
                              </w:rPr>
                            </w:pPr>
                            <w:r w:rsidRPr="00B67E74">
                              <w:rPr>
                                <w:rFonts w:ascii="Liberation Serif" w:hAnsi="Liberation Serif"/>
                                <w:sz w:val="24"/>
                                <w:szCs w:val="24"/>
                              </w:rPr>
                              <w:t xml:space="preserve">от </w:t>
                            </w:r>
                            <w:r w:rsidR="006A39D3">
                              <w:rPr>
                                <w:rFonts w:ascii="Liberation Serif" w:hAnsi="Liberation Serif"/>
                                <w:sz w:val="24"/>
                                <w:szCs w:val="24"/>
                              </w:rPr>
                              <w:t xml:space="preserve">25.02.2021   </w:t>
                            </w:r>
                            <w:bookmarkStart w:id="0" w:name="_GoBack"/>
                            <w:bookmarkEnd w:id="0"/>
                            <w:r w:rsidRPr="00B67E74">
                              <w:rPr>
                                <w:rFonts w:ascii="Liberation Serif" w:hAnsi="Liberation Serif"/>
                                <w:sz w:val="24"/>
                                <w:szCs w:val="24"/>
                              </w:rPr>
                              <w:t xml:space="preserve"> № </w:t>
                            </w:r>
                            <w:r w:rsidR="006A39D3">
                              <w:rPr>
                                <w:rFonts w:ascii="Liberation Serif" w:hAnsi="Liberation Serif"/>
                                <w:sz w:val="24"/>
                                <w:szCs w:val="24"/>
                              </w:rPr>
                              <w:t>303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270.1pt;margin-top:-.8pt;width:203.75pt;height:110.55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" stroked="f">
                <v:textbox style="mso-fit-shape-to-text:t">
                  <w:txbxContent>
                    <w:p w:rsidR="00B67E74" w:rsidRPr="00B67E74" w:rsidRDefault="00B67E74" w:rsidP="00B67E74">
                      <w:pPr>
                        <w:spacing w:after="0"/>
                        <w:rPr>
                          <w:rFonts w:ascii="Liberation Serif" w:hAnsi="Liberation Serif"/>
                          <w:sz w:val="24"/>
                          <w:szCs w:val="24"/>
                        </w:rPr>
                      </w:pPr>
                      <w:r w:rsidRPr="00B67E74">
                        <w:rPr>
                          <w:rFonts w:ascii="Liberation Serif" w:hAnsi="Liberation Serif"/>
                          <w:sz w:val="24"/>
                          <w:szCs w:val="24"/>
                        </w:rPr>
                        <w:t>Приложение</w:t>
                      </w:r>
                    </w:p>
                    <w:p w:rsidR="00B67E74" w:rsidRPr="00B67E74" w:rsidRDefault="00B67E74" w:rsidP="00B67E74">
                      <w:pPr>
                        <w:spacing w:after="0"/>
                        <w:rPr>
                          <w:rFonts w:ascii="Liberation Serif" w:hAnsi="Liberation Serif"/>
                          <w:sz w:val="24"/>
                          <w:szCs w:val="24"/>
                        </w:rPr>
                      </w:pPr>
                      <w:r w:rsidRPr="00B67E74">
                        <w:rPr>
                          <w:rFonts w:ascii="Liberation Serif" w:hAnsi="Liberation Serif"/>
                          <w:sz w:val="24"/>
                          <w:szCs w:val="24"/>
                        </w:rPr>
                        <w:t>к постановлению Администрации</w:t>
                      </w:r>
                    </w:p>
                    <w:p w:rsidR="00B67E74" w:rsidRPr="00B67E74" w:rsidRDefault="00B67E74" w:rsidP="00B67E74">
                      <w:pPr>
                        <w:spacing w:after="0"/>
                        <w:rPr>
                          <w:rFonts w:ascii="Liberation Serif" w:hAnsi="Liberation Serif"/>
                          <w:sz w:val="24"/>
                          <w:szCs w:val="24"/>
                        </w:rPr>
                      </w:pPr>
                      <w:r w:rsidRPr="00B67E74">
                        <w:rPr>
                          <w:rFonts w:ascii="Liberation Serif" w:hAnsi="Liberation Serif"/>
                          <w:sz w:val="24"/>
                          <w:szCs w:val="24"/>
                        </w:rPr>
                        <w:t>городского округа Первоуральск</w:t>
                      </w:r>
                    </w:p>
                    <w:p w:rsidR="00B67E74" w:rsidRPr="00B67E74" w:rsidRDefault="00B67E74" w:rsidP="00B67E74">
                      <w:pPr>
                        <w:spacing w:after="0"/>
                        <w:rPr>
                          <w:rFonts w:ascii="Liberation Serif" w:hAnsi="Liberation Serif"/>
                          <w:sz w:val="24"/>
                          <w:szCs w:val="24"/>
                        </w:rPr>
                      </w:pPr>
                      <w:r w:rsidRPr="00B67E74">
                        <w:rPr>
                          <w:rFonts w:ascii="Liberation Serif" w:hAnsi="Liberation Serif"/>
                          <w:sz w:val="24"/>
                          <w:szCs w:val="24"/>
                        </w:rPr>
                        <w:t xml:space="preserve">от </w:t>
                      </w:r>
                      <w:r w:rsidR="006A39D3">
                        <w:rPr>
                          <w:rFonts w:ascii="Liberation Serif" w:hAnsi="Liberation Serif"/>
                          <w:sz w:val="24"/>
                          <w:szCs w:val="24"/>
                        </w:rPr>
                        <w:t xml:space="preserve">25.02.2021   </w:t>
                      </w:r>
                      <w:bookmarkStart w:id="1" w:name="_GoBack"/>
                      <w:bookmarkEnd w:id="1"/>
                      <w:r w:rsidRPr="00B67E74">
                        <w:rPr>
                          <w:rFonts w:ascii="Liberation Serif" w:hAnsi="Liberation Serif"/>
                          <w:sz w:val="24"/>
                          <w:szCs w:val="24"/>
                        </w:rPr>
                        <w:t xml:space="preserve"> № </w:t>
                      </w:r>
                      <w:r w:rsidR="006A39D3">
                        <w:rPr>
                          <w:rFonts w:ascii="Liberation Serif" w:hAnsi="Liberation Serif"/>
                          <w:sz w:val="24"/>
                          <w:szCs w:val="24"/>
                        </w:rPr>
                        <w:t>303</w:t>
                      </w:r>
                    </w:p>
                  </w:txbxContent>
                </v:textbox>
              </v:shape>
            </w:pict>
          </mc:Fallback>
        </mc:AlternateContent>
      </w:r>
    </w:p>
    <w:p w:rsidR="00643C84" w:rsidRPr="00643C84" w:rsidRDefault="00643C84" w:rsidP="00643C84">
      <w:pPr>
        <w:tabs>
          <w:tab w:val="left" w:pos="6237"/>
        </w:tabs>
        <w:spacing w:after="0"/>
        <w:jc w:val="right"/>
        <w:rPr>
          <w:rFonts w:ascii="Liberation Serif" w:hAnsi="Liberation Serif"/>
          <w:sz w:val="24"/>
          <w:szCs w:val="24"/>
        </w:rPr>
      </w:pPr>
    </w:p>
    <w:p w:rsidR="00643C84" w:rsidRDefault="00643C84"/>
    <w:p w:rsidR="00B67E74" w:rsidRDefault="00B67E74"/>
    <w:p w:rsidR="00B67E74" w:rsidRDefault="00B67E74"/>
    <w:p w:rsidR="001177D4" w:rsidRDefault="00240B69">
      <w:r w:rsidRPr="00240B69">
        <w:object w:dxaOrig="3053" w:dyaOrig="4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6.75pt;height:617.35pt" o:ole="">
            <v:imagedata r:id="rId8" o:title=""/>
          </v:shape>
          <o:OLEObject Type="Embed" ProgID="FoxitReader.Document" ShapeID="_x0000_i1025" DrawAspect="Content" ObjectID="_1675844590" r:id="rId9"/>
        </w:object>
      </w:r>
    </w:p>
    <w:p w:rsidR="00240B69" w:rsidRDefault="00240B69">
      <w:r w:rsidRPr="00240B69">
        <w:object w:dxaOrig="3053" w:dyaOrig="4320">
          <v:shape id="_x0000_i1026" type="#_x0000_t75" style="width:464.05pt;height:655.35pt" o:ole="">
            <v:imagedata r:id="rId10" o:title=""/>
          </v:shape>
          <o:OLEObject Type="Embed" ProgID="FoxitReader.Document" ShapeID="_x0000_i1026" DrawAspect="Content" ObjectID="_1675844591" r:id="rId11"/>
        </w:object>
      </w:r>
    </w:p>
    <w:sectPr w:rsidR="00240B69" w:rsidSect="0034696B">
      <w:headerReference w:type="default" r:id="rId12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44321" w:rsidRDefault="00244321" w:rsidP="00B67E74">
      <w:pPr>
        <w:spacing w:after="0" w:line="240" w:lineRule="auto"/>
      </w:pPr>
      <w:r>
        <w:separator/>
      </w:r>
    </w:p>
  </w:endnote>
  <w:endnote w:type="continuationSeparator" w:id="0">
    <w:p w:rsidR="00244321" w:rsidRDefault="00244321" w:rsidP="00B67E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44321" w:rsidRDefault="00244321" w:rsidP="00B67E74">
      <w:pPr>
        <w:spacing w:after="0" w:line="240" w:lineRule="auto"/>
      </w:pPr>
      <w:r>
        <w:separator/>
      </w:r>
    </w:p>
  </w:footnote>
  <w:footnote w:type="continuationSeparator" w:id="0">
    <w:p w:rsidR="00244321" w:rsidRDefault="00244321" w:rsidP="00B67E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14151725"/>
      <w:docPartObj>
        <w:docPartGallery w:val="Page Numbers (Top of Page)"/>
        <w:docPartUnique/>
      </w:docPartObj>
    </w:sdtPr>
    <w:sdtEndPr/>
    <w:sdtContent>
      <w:p w:rsidR="00B67E74" w:rsidRDefault="00B67E74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A39D3">
          <w:rPr>
            <w:noProof/>
          </w:rPr>
          <w:t>2</w:t>
        </w:r>
        <w:r>
          <w:fldChar w:fldCharType="end"/>
        </w:r>
      </w:p>
    </w:sdtContent>
  </w:sdt>
  <w:p w:rsidR="00B67E74" w:rsidRDefault="00B67E74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3C84"/>
    <w:rsid w:val="001177D4"/>
    <w:rsid w:val="001900A9"/>
    <w:rsid w:val="00240B69"/>
    <w:rsid w:val="00244321"/>
    <w:rsid w:val="002542A4"/>
    <w:rsid w:val="0034696B"/>
    <w:rsid w:val="00643C84"/>
    <w:rsid w:val="006A39D3"/>
    <w:rsid w:val="006B56F3"/>
    <w:rsid w:val="006B59D8"/>
    <w:rsid w:val="00B14F84"/>
    <w:rsid w:val="00B52930"/>
    <w:rsid w:val="00B67E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7E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7E7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67E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67E74"/>
  </w:style>
  <w:style w:type="paragraph" w:styleId="a7">
    <w:name w:val="footer"/>
    <w:basedOn w:val="a"/>
    <w:link w:val="a8"/>
    <w:uiPriority w:val="99"/>
    <w:unhideWhenUsed/>
    <w:rsid w:val="00B67E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67E7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7E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7E7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67E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67E74"/>
  </w:style>
  <w:style w:type="paragraph" w:styleId="a7">
    <w:name w:val="footer"/>
    <w:basedOn w:val="a"/>
    <w:link w:val="a8"/>
    <w:uiPriority w:val="99"/>
    <w:unhideWhenUsed/>
    <w:rsid w:val="00B67E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67E7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58DB33-6CAC-4F2E-9438-90172A34B6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2</Pages>
  <Words>10</Words>
  <Characters>62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Руденко Кристина Александровна</dc:creator>
  <cp:lastModifiedBy>Ващенко Юлия Александровна</cp:lastModifiedBy>
  <cp:revision>5</cp:revision>
  <dcterms:created xsi:type="dcterms:W3CDTF">2020-05-27T08:31:00Z</dcterms:created>
  <dcterms:modified xsi:type="dcterms:W3CDTF">2021-02-26T06:37:00Z</dcterms:modified>
</cp:coreProperties>
</file>