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F" w:rsidRDefault="008E721F" w:rsidP="008E721F">
      <w:pPr>
        <w:pStyle w:val="a3"/>
        <w:spacing w:after="0"/>
        <w:ind w:right="5386"/>
        <w:jc w:val="both"/>
        <w:rPr>
          <w:rFonts w:ascii="Liberation Serif" w:hAnsi="Liberation Serif"/>
        </w:rPr>
      </w:pPr>
    </w:p>
    <w:p w:rsidR="00700B66" w:rsidRPr="00700B66" w:rsidRDefault="00700B66" w:rsidP="00700B66">
      <w:pPr>
        <w:jc w:val="center"/>
      </w:pPr>
      <w:r w:rsidRPr="00700B66">
        <w:rPr>
          <w:noProof/>
        </w:rPr>
        <w:drawing>
          <wp:inline distT="0" distB="0" distL="0" distR="0" wp14:anchorId="3563F7BF" wp14:editId="572427A3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66" w:rsidRPr="00700B66" w:rsidRDefault="00700B66" w:rsidP="00700B66">
      <w:pPr>
        <w:jc w:val="center"/>
        <w:rPr>
          <w:b/>
          <w:w w:val="150"/>
          <w:sz w:val="20"/>
          <w:szCs w:val="20"/>
        </w:rPr>
      </w:pPr>
      <w:r w:rsidRPr="00700B6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00B66" w:rsidRPr="00700B66" w:rsidRDefault="00700B66" w:rsidP="00700B66">
      <w:pPr>
        <w:jc w:val="center"/>
        <w:rPr>
          <w:b/>
          <w:w w:val="160"/>
          <w:sz w:val="36"/>
          <w:szCs w:val="20"/>
        </w:rPr>
      </w:pPr>
      <w:r w:rsidRPr="00700B66">
        <w:rPr>
          <w:b/>
          <w:w w:val="160"/>
          <w:sz w:val="36"/>
          <w:szCs w:val="20"/>
        </w:rPr>
        <w:t>ПОСТАНОВЛЕНИЕ</w:t>
      </w:r>
    </w:p>
    <w:p w:rsidR="00700B66" w:rsidRPr="00700B66" w:rsidRDefault="00700B66" w:rsidP="00700B66">
      <w:pPr>
        <w:jc w:val="center"/>
        <w:rPr>
          <w:b/>
          <w:w w:val="160"/>
          <w:sz w:val="6"/>
          <w:szCs w:val="6"/>
        </w:rPr>
      </w:pPr>
    </w:p>
    <w:p w:rsidR="00700B66" w:rsidRPr="00700B66" w:rsidRDefault="00700B66" w:rsidP="00700B66">
      <w:pPr>
        <w:jc w:val="center"/>
        <w:rPr>
          <w:b/>
          <w:w w:val="160"/>
          <w:sz w:val="6"/>
          <w:szCs w:val="6"/>
        </w:rPr>
      </w:pPr>
    </w:p>
    <w:p w:rsidR="00700B66" w:rsidRPr="00700B66" w:rsidRDefault="00700B66" w:rsidP="00700B66">
      <w:pPr>
        <w:jc w:val="center"/>
        <w:rPr>
          <w:b/>
          <w:w w:val="160"/>
          <w:sz w:val="6"/>
          <w:szCs w:val="6"/>
        </w:rPr>
      </w:pPr>
      <w:r w:rsidRPr="00700B6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7C79" wp14:editId="36E0E2C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15"/>
        <w:gridCol w:w="3127"/>
      </w:tblGrid>
      <w:tr w:rsidR="00700B66" w:rsidRPr="00700B66" w:rsidTr="00700B6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B66" w:rsidRPr="00700B66" w:rsidRDefault="00700B66" w:rsidP="00700B6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3322" w:type="dxa"/>
            <w:vAlign w:val="bottom"/>
            <w:hideMark/>
          </w:tcPr>
          <w:p w:rsidR="00700B66" w:rsidRPr="00700B66" w:rsidRDefault="00700B66" w:rsidP="00700B6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00B6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B66" w:rsidRPr="00700B66" w:rsidRDefault="00700B66" w:rsidP="00700B6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  <w:bookmarkStart w:id="0" w:name="_GoBack"/>
            <w:bookmarkEnd w:id="0"/>
          </w:p>
        </w:tc>
      </w:tr>
    </w:tbl>
    <w:p w:rsidR="00700B66" w:rsidRPr="00700B66" w:rsidRDefault="00700B66" w:rsidP="00700B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00B66" w:rsidRPr="00700B66" w:rsidRDefault="00700B66" w:rsidP="00700B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00B66">
        <w:rPr>
          <w:sz w:val="28"/>
          <w:szCs w:val="28"/>
        </w:rPr>
        <w:t>г. Первоуральск</w:t>
      </w:r>
    </w:p>
    <w:p w:rsidR="008E721F" w:rsidRDefault="008E721F" w:rsidP="008E721F">
      <w:pPr>
        <w:pStyle w:val="a3"/>
        <w:spacing w:after="0"/>
        <w:ind w:right="5386"/>
        <w:jc w:val="both"/>
        <w:rPr>
          <w:rFonts w:ascii="Liberation Serif" w:hAnsi="Liberation Serif"/>
        </w:rPr>
      </w:pPr>
    </w:p>
    <w:p w:rsidR="008E721F" w:rsidRPr="00C6326A" w:rsidRDefault="008E721F" w:rsidP="008E721F">
      <w:pPr>
        <w:pStyle w:val="a3"/>
        <w:spacing w:after="0"/>
        <w:ind w:right="5386"/>
        <w:jc w:val="both"/>
        <w:rPr>
          <w:rFonts w:ascii="Liberation Serif" w:hAnsi="Liberation Serif"/>
          <w:sz w:val="26"/>
          <w:szCs w:val="26"/>
        </w:rPr>
      </w:pPr>
      <w:r w:rsidRPr="00C6326A">
        <w:rPr>
          <w:rFonts w:ascii="Liberation Serif" w:hAnsi="Liberation Serif"/>
        </w:rPr>
        <w:t xml:space="preserve">Об утверждении </w:t>
      </w:r>
      <w:r w:rsidR="007126B6">
        <w:rPr>
          <w:rFonts w:ascii="Liberation Serif" w:hAnsi="Liberation Serif"/>
        </w:rPr>
        <w:t>сме</w:t>
      </w:r>
      <w:r w:rsidRPr="00C6326A">
        <w:rPr>
          <w:rFonts w:ascii="Liberation Serif" w:hAnsi="Liberation Serif"/>
        </w:rPr>
        <w:t>тной документации по восстановлению и текущему ремонту Памятника воинам, погибшим в госпиталях в годы Великой Отечественной войны</w:t>
      </w:r>
    </w:p>
    <w:p w:rsidR="008E721F" w:rsidRPr="00C6326A" w:rsidRDefault="008E721F" w:rsidP="008E721F">
      <w:pPr>
        <w:pStyle w:val="a3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8E721F" w:rsidRDefault="008E721F" w:rsidP="008E721F">
      <w:pPr>
        <w:pStyle w:val="a3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317AE0" w:rsidRPr="00C6326A" w:rsidRDefault="00317AE0" w:rsidP="008E721F">
      <w:pPr>
        <w:pStyle w:val="a3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8E721F" w:rsidRPr="00C6326A" w:rsidRDefault="008E721F" w:rsidP="008A1EEC">
      <w:pPr>
        <w:pStyle w:val="a3"/>
        <w:spacing w:after="0"/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8E721F" w:rsidRPr="00C6326A" w:rsidRDefault="00317AE0" w:rsidP="00317AE0">
      <w:pPr>
        <w:pStyle w:val="a3"/>
        <w:tabs>
          <w:tab w:val="left" w:pos="709"/>
          <w:tab w:val="left" w:pos="9955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8E721F" w:rsidRPr="00C6326A">
        <w:rPr>
          <w:rFonts w:ascii="Liberation Serif" w:hAnsi="Liberation Serif"/>
        </w:rPr>
        <w:t xml:space="preserve"> соответствии с положительным заключением </w:t>
      </w:r>
      <w:r w:rsidR="007126B6">
        <w:rPr>
          <w:rFonts w:ascii="Liberation Serif" w:hAnsi="Liberation Serif"/>
        </w:rPr>
        <w:t>о проверке сметной стоимости</w:t>
      </w:r>
      <w:r w:rsidR="008E721F" w:rsidRPr="00C6326A">
        <w:rPr>
          <w:rFonts w:ascii="Liberation Serif" w:hAnsi="Liberation Serif"/>
        </w:rPr>
        <w:t xml:space="preserve"> </w:t>
      </w:r>
      <w:r w:rsidR="00240866">
        <w:rPr>
          <w:rFonts w:ascii="Liberation Serif" w:hAnsi="Liberation Serif"/>
        </w:rPr>
        <w:t xml:space="preserve">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Общества </w:t>
      </w:r>
      <w:r w:rsidR="00240866">
        <w:rPr>
          <w:rFonts w:ascii="Liberation Serif" w:hAnsi="Liberation Serif"/>
        </w:rPr>
        <w:t xml:space="preserve">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с </w:t>
      </w:r>
      <w:r w:rsidR="00240866">
        <w:rPr>
          <w:rFonts w:ascii="Liberation Serif" w:hAnsi="Liberation Serif"/>
        </w:rPr>
        <w:t xml:space="preserve">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ограниченной </w:t>
      </w:r>
      <w:r w:rsidR="00240866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ответственностью </w:t>
      </w:r>
      <w:r w:rsidR="00240866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«Проект-Строй»  №9</w:t>
      </w:r>
      <w:proofErr w:type="gramStart"/>
      <w:r w:rsidR="008E721F" w:rsidRPr="00C6326A">
        <w:rPr>
          <w:rFonts w:ascii="Liberation Serif" w:hAnsi="Liberation Serif"/>
        </w:rPr>
        <w:t>/Э</w:t>
      </w:r>
      <w:proofErr w:type="gramEnd"/>
      <w:r w:rsidR="008E721F" w:rsidRPr="00C6326A">
        <w:rPr>
          <w:rFonts w:ascii="Liberation Serif" w:hAnsi="Liberation Serif"/>
        </w:rPr>
        <w:t xml:space="preserve"> от</w:t>
      </w:r>
      <w:r w:rsidR="007126B6">
        <w:rPr>
          <w:rFonts w:ascii="Liberation Serif" w:hAnsi="Liberation Serif"/>
        </w:rPr>
        <w:t xml:space="preserve">     </w:t>
      </w:r>
      <w:r w:rsidR="00700B66">
        <w:rPr>
          <w:rFonts w:ascii="Liberation Serif" w:hAnsi="Liberation Serif"/>
        </w:rPr>
        <w:t xml:space="preserve">      </w:t>
      </w:r>
      <w:r w:rsidR="007126B6">
        <w:rPr>
          <w:rFonts w:ascii="Liberation Serif" w:hAnsi="Liberation Serif"/>
        </w:rPr>
        <w:t xml:space="preserve">          </w:t>
      </w:r>
      <w:r w:rsidR="008E721F" w:rsidRPr="00C6326A">
        <w:rPr>
          <w:rFonts w:ascii="Liberation Serif" w:hAnsi="Liberation Serif"/>
        </w:rPr>
        <w:t xml:space="preserve"> </w:t>
      </w:r>
      <w:r w:rsidR="008A1EEC">
        <w:rPr>
          <w:rFonts w:ascii="Liberation Serif" w:hAnsi="Liberation Serif"/>
        </w:rPr>
        <w:t xml:space="preserve"> </w:t>
      </w:r>
      <w:r w:rsidR="007126B6">
        <w:rPr>
          <w:rFonts w:ascii="Liberation Serif" w:hAnsi="Liberation Serif"/>
        </w:rPr>
        <w:t>14</w:t>
      </w:r>
      <w:r w:rsidR="008E721F" w:rsidRPr="00C6326A">
        <w:rPr>
          <w:rFonts w:ascii="Liberation Serif" w:hAnsi="Liberation Serif"/>
        </w:rPr>
        <w:t xml:space="preserve">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апреля  2021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года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объекта  «Памятник воинам,  погибшим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в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госпиталях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в годы Великой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 Отечественной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войны 1941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-</w:t>
      </w:r>
      <w:r w:rsidR="008A1EEC">
        <w:rPr>
          <w:rFonts w:ascii="Liberation Serif" w:hAnsi="Liberation Serif"/>
        </w:rPr>
        <w:t xml:space="preserve"> </w:t>
      </w:r>
      <w:r w:rsidR="00313F7C">
        <w:rPr>
          <w:rFonts w:ascii="Liberation Serif" w:hAnsi="Liberation Serif"/>
        </w:rPr>
        <w:t>1947 г.</w:t>
      </w:r>
      <w:r w:rsidR="005C06AA">
        <w:rPr>
          <w:rFonts w:ascii="Liberation Serif" w:hAnsi="Liberation Serif"/>
        </w:rPr>
        <w:t>»</w:t>
      </w:r>
      <w:r w:rsidR="008E721F" w:rsidRPr="00C6326A">
        <w:rPr>
          <w:rFonts w:ascii="Liberation Serif" w:hAnsi="Liberation Serif"/>
        </w:rPr>
        <w:t xml:space="preserve">, расположенного  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по </w:t>
      </w:r>
      <w:r w:rsidR="008A1EEC">
        <w:rPr>
          <w:rFonts w:ascii="Liberation Serif" w:hAnsi="Liberation Serif"/>
        </w:rPr>
        <w:t xml:space="preserve">  </w:t>
      </w:r>
      <w:r w:rsidR="008E721F" w:rsidRPr="00C6326A">
        <w:rPr>
          <w:rFonts w:ascii="Liberation Serif" w:hAnsi="Liberation Serif"/>
        </w:rPr>
        <w:t>адресу:</w:t>
      </w:r>
      <w:r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 xml:space="preserve"> </w:t>
      </w:r>
      <w:r w:rsidR="00180D1A">
        <w:rPr>
          <w:rFonts w:ascii="Liberation Serif" w:hAnsi="Liberation Serif"/>
        </w:rPr>
        <w:t xml:space="preserve">    </w:t>
      </w:r>
      <w:r w:rsidR="00700B66">
        <w:rPr>
          <w:rFonts w:ascii="Liberation Serif" w:hAnsi="Liberation Serif"/>
        </w:rPr>
        <w:t xml:space="preserve">    </w:t>
      </w:r>
      <w:r w:rsidR="00180D1A">
        <w:rPr>
          <w:rFonts w:ascii="Liberation Serif" w:hAnsi="Liberation Serif"/>
        </w:rPr>
        <w:t xml:space="preserve">        </w:t>
      </w:r>
      <w:r w:rsidR="008E721F" w:rsidRPr="00C6326A">
        <w:rPr>
          <w:rFonts w:ascii="Liberation Serif" w:hAnsi="Liberation Serif"/>
        </w:rPr>
        <w:t>г. Первоуральск,  ул. Орджоникидзе,  Городское кладбище,</w:t>
      </w:r>
      <w:r w:rsidR="00240866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1 ворота</w:t>
      </w:r>
      <w:r w:rsidR="00240866">
        <w:rPr>
          <w:rFonts w:ascii="Liberation Serif" w:hAnsi="Liberation Serif"/>
        </w:rPr>
        <w:t>, Администрация городского округа Первоуральск</w:t>
      </w:r>
    </w:p>
    <w:p w:rsidR="008E721F" w:rsidRPr="00C6326A" w:rsidRDefault="008E721F" w:rsidP="001B41B3">
      <w:pPr>
        <w:pStyle w:val="a3"/>
        <w:tabs>
          <w:tab w:val="left" w:pos="567"/>
          <w:tab w:val="left" w:pos="10206"/>
        </w:tabs>
        <w:spacing w:after="0"/>
        <w:ind w:right="-425" w:firstLine="851"/>
        <w:jc w:val="both"/>
        <w:rPr>
          <w:rFonts w:ascii="Liberation Serif" w:hAnsi="Liberation Serif"/>
        </w:rPr>
      </w:pPr>
    </w:p>
    <w:p w:rsidR="008E721F" w:rsidRPr="00C6326A" w:rsidRDefault="008E721F" w:rsidP="008E721F">
      <w:pPr>
        <w:pStyle w:val="a3"/>
        <w:tabs>
          <w:tab w:val="left" w:pos="567"/>
          <w:tab w:val="left" w:pos="9955"/>
        </w:tabs>
        <w:spacing w:after="0"/>
        <w:ind w:firstLine="851"/>
        <w:jc w:val="both"/>
        <w:rPr>
          <w:rFonts w:ascii="Liberation Serif" w:hAnsi="Liberation Serif"/>
        </w:rPr>
      </w:pPr>
    </w:p>
    <w:p w:rsidR="008E721F" w:rsidRPr="00C6326A" w:rsidRDefault="008E721F" w:rsidP="008E721F">
      <w:pPr>
        <w:pStyle w:val="a3"/>
        <w:spacing w:after="0"/>
        <w:rPr>
          <w:rFonts w:ascii="Liberation Serif" w:hAnsi="Liberation Serif"/>
        </w:rPr>
      </w:pPr>
      <w:r w:rsidRPr="00C6326A">
        <w:rPr>
          <w:rFonts w:ascii="Liberation Serif" w:hAnsi="Liberation Serif"/>
        </w:rPr>
        <w:t>ПОСТАНОВЛЯЕТ:</w:t>
      </w:r>
    </w:p>
    <w:p w:rsidR="00317AE0" w:rsidRDefault="009B1932" w:rsidP="00317AE0">
      <w:pPr>
        <w:pStyle w:val="a3"/>
        <w:tabs>
          <w:tab w:val="left" w:pos="709"/>
          <w:tab w:val="left" w:pos="9955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8E721F" w:rsidRPr="00C6326A">
        <w:rPr>
          <w:rFonts w:ascii="Liberation Serif" w:hAnsi="Liberation Serif"/>
        </w:rPr>
        <w:t xml:space="preserve">Утвердить </w:t>
      </w:r>
      <w:r w:rsidR="001D00D0">
        <w:rPr>
          <w:rFonts w:ascii="Liberation Serif" w:hAnsi="Liberation Serif"/>
        </w:rPr>
        <w:t>сметную</w:t>
      </w:r>
      <w:r w:rsidR="001D00D0" w:rsidRPr="00C6326A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документацию</w:t>
      </w:r>
      <w:r w:rsidR="001D00D0">
        <w:rPr>
          <w:rFonts w:ascii="Liberation Serif" w:hAnsi="Liberation Serif"/>
        </w:rPr>
        <w:t xml:space="preserve"> </w:t>
      </w:r>
      <w:r w:rsidR="001D00D0" w:rsidRPr="00C6326A">
        <w:rPr>
          <w:rFonts w:ascii="Liberation Serif" w:hAnsi="Liberation Serif"/>
        </w:rPr>
        <w:t>по восстановлению и текущему ремонту</w:t>
      </w:r>
      <w:r w:rsidR="008E721F" w:rsidRPr="00C6326A">
        <w:rPr>
          <w:rFonts w:ascii="Liberation Serif" w:hAnsi="Liberation Serif"/>
        </w:rPr>
        <w:t xml:space="preserve"> объекта «Памятник воинам,  погибшим в госпиталях в годы Великой О</w:t>
      </w:r>
      <w:r w:rsidR="00313F7C">
        <w:rPr>
          <w:rFonts w:ascii="Liberation Serif" w:hAnsi="Liberation Serif"/>
        </w:rPr>
        <w:t>течественной войны 1941-1947 г.</w:t>
      </w:r>
      <w:r w:rsidR="005C06AA">
        <w:rPr>
          <w:rFonts w:ascii="Liberation Serif" w:hAnsi="Liberation Serif"/>
        </w:rPr>
        <w:t>»</w:t>
      </w:r>
      <w:r w:rsidR="008E721F" w:rsidRPr="00C6326A">
        <w:rPr>
          <w:rFonts w:ascii="Liberation Serif" w:hAnsi="Liberation Serif"/>
        </w:rPr>
        <w:t>, расположенного  по адресу: г. Первоуральск,  ул. Орджоникидзе,  Городское кладбище,</w:t>
      </w:r>
      <w:r w:rsidR="008A1EEC">
        <w:rPr>
          <w:rFonts w:ascii="Liberation Serif" w:hAnsi="Liberation Serif"/>
        </w:rPr>
        <w:t xml:space="preserve"> </w:t>
      </w:r>
      <w:r w:rsidR="008E721F" w:rsidRPr="00C6326A">
        <w:rPr>
          <w:rFonts w:ascii="Liberation Serif" w:hAnsi="Liberation Serif"/>
        </w:rPr>
        <w:t>1 ворота</w:t>
      </w:r>
      <w:r w:rsidR="00317AE0">
        <w:rPr>
          <w:rFonts w:ascii="Liberation Serif" w:hAnsi="Liberation Serif"/>
        </w:rPr>
        <w:t>.</w:t>
      </w:r>
      <w:r w:rsidR="00240866">
        <w:rPr>
          <w:rFonts w:ascii="Liberation Serif" w:hAnsi="Liberation Serif"/>
        </w:rPr>
        <w:t xml:space="preserve"> </w:t>
      </w:r>
      <w:r w:rsidR="00C6326A" w:rsidRPr="00C6326A">
        <w:rPr>
          <w:rFonts w:ascii="Liberation Serif" w:hAnsi="Liberation Serif"/>
        </w:rPr>
        <w:t xml:space="preserve"> </w:t>
      </w:r>
      <w:r w:rsidR="00317AE0">
        <w:rPr>
          <w:rFonts w:ascii="Liberation Serif" w:hAnsi="Liberation Serif"/>
        </w:rPr>
        <w:t xml:space="preserve">Общая сметная стоимость </w:t>
      </w:r>
      <w:r w:rsidR="00313F7C">
        <w:rPr>
          <w:rFonts w:ascii="Liberation Serif" w:hAnsi="Liberation Serif"/>
        </w:rPr>
        <w:t xml:space="preserve">в текущих ценах </w:t>
      </w:r>
      <w:r w:rsidR="00313F7C">
        <w:rPr>
          <w:rFonts w:ascii="Liberation Serif" w:hAnsi="Liberation Serif"/>
          <w:lang w:val="en-US"/>
        </w:rPr>
        <w:t>I</w:t>
      </w:r>
      <w:r w:rsidR="00313F7C" w:rsidRPr="00313F7C">
        <w:rPr>
          <w:rFonts w:ascii="Liberation Serif" w:hAnsi="Liberation Serif"/>
        </w:rPr>
        <w:t xml:space="preserve"> </w:t>
      </w:r>
      <w:r w:rsidR="00313F7C">
        <w:rPr>
          <w:rFonts w:ascii="Liberation Serif" w:hAnsi="Liberation Serif"/>
        </w:rPr>
        <w:t>квартал</w:t>
      </w:r>
      <w:r w:rsidR="00317AE0">
        <w:rPr>
          <w:rFonts w:ascii="Liberation Serif" w:hAnsi="Liberation Serif"/>
        </w:rPr>
        <w:t>а</w:t>
      </w:r>
      <w:r w:rsidR="00313F7C">
        <w:rPr>
          <w:rFonts w:ascii="Liberation Serif" w:hAnsi="Liberation Serif"/>
        </w:rPr>
        <w:t xml:space="preserve"> 2021 года 4</w:t>
      </w:r>
      <w:r w:rsidR="0034387B">
        <w:rPr>
          <w:rFonts w:ascii="Liberation Serif" w:hAnsi="Liberation Serif"/>
        </w:rPr>
        <w:t xml:space="preserve"> 153 </w:t>
      </w:r>
      <w:r w:rsidR="00BF71B2">
        <w:rPr>
          <w:rFonts w:ascii="Liberation Serif" w:hAnsi="Liberation Serif"/>
        </w:rPr>
        <w:t>734</w:t>
      </w:r>
      <w:r w:rsidR="00A12C42">
        <w:rPr>
          <w:rFonts w:ascii="Liberation Serif" w:hAnsi="Liberation Serif"/>
        </w:rPr>
        <w:t xml:space="preserve"> (четыре миллиона сто пятьдесят три</w:t>
      </w:r>
      <w:r w:rsidR="00BF71B2">
        <w:rPr>
          <w:rFonts w:ascii="Liberation Serif" w:hAnsi="Liberation Serif"/>
        </w:rPr>
        <w:t xml:space="preserve"> тыс</w:t>
      </w:r>
      <w:r w:rsidR="00A12C42">
        <w:rPr>
          <w:rFonts w:ascii="Liberation Serif" w:hAnsi="Liberation Serif"/>
        </w:rPr>
        <w:t>ячи семьсот тридцать четыре) рубля</w:t>
      </w:r>
      <w:r w:rsidR="00BF71B2">
        <w:rPr>
          <w:rFonts w:ascii="Liberation Serif" w:hAnsi="Liberation Serif"/>
        </w:rPr>
        <w:t xml:space="preserve"> с учетом НДС (20%)</w:t>
      </w:r>
      <w:r w:rsidR="00240866">
        <w:rPr>
          <w:rFonts w:ascii="Liberation Serif" w:hAnsi="Liberation Serif"/>
        </w:rPr>
        <w:t>.</w:t>
      </w:r>
      <w:r w:rsidR="0028790F" w:rsidRPr="00C6326A">
        <w:rPr>
          <w:rFonts w:ascii="Liberation Serif" w:hAnsi="Liberation Serif"/>
        </w:rPr>
        <w:t xml:space="preserve"> </w:t>
      </w:r>
    </w:p>
    <w:p w:rsidR="008E721F" w:rsidRPr="00C6326A" w:rsidRDefault="00317AE0" w:rsidP="00317AE0">
      <w:pPr>
        <w:pStyle w:val="a3"/>
        <w:tabs>
          <w:tab w:val="left" w:pos="709"/>
          <w:tab w:val="left" w:pos="9955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E721F" w:rsidRPr="00C6326A">
        <w:rPr>
          <w:rFonts w:ascii="Liberation Serif" w:hAnsi="Liberation Serif"/>
        </w:rPr>
        <w:t>. Разместить настоящее постановление на официальном сайте городского округа Первоуральск.</w:t>
      </w:r>
    </w:p>
    <w:p w:rsidR="00313F7C" w:rsidRDefault="00317AE0" w:rsidP="00313F7C">
      <w:pPr>
        <w:pStyle w:val="a3"/>
        <w:tabs>
          <w:tab w:val="left" w:pos="0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E721F" w:rsidRPr="00C6326A">
        <w:rPr>
          <w:rFonts w:ascii="Liberation Serif" w:hAnsi="Liberation Serif"/>
        </w:rPr>
        <w:t>.</w:t>
      </w:r>
      <w:r w:rsidR="008E721F" w:rsidRPr="00C6326A">
        <w:rPr>
          <w:rFonts w:ascii="Liberation Serif" w:hAnsi="Liberation Serif"/>
        </w:rPr>
        <w:tab/>
        <w:t xml:space="preserve">Контроль исполнения настоящего постановления возложить на </w:t>
      </w:r>
      <w:r w:rsidR="00700B66">
        <w:rPr>
          <w:rFonts w:ascii="Liberation Serif" w:hAnsi="Liberation Serif"/>
        </w:rPr>
        <w:t xml:space="preserve">      </w:t>
      </w:r>
      <w:r w:rsidR="008E721F" w:rsidRPr="00C6326A">
        <w:rPr>
          <w:rFonts w:ascii="Liberation Serif" w:hAnsi="Liberation Serif"/>
        </w:rPr>
        <w:t>заместителя Главы Администрации городского округа Первоуральск по жилищно-коммунальному хозяйству, городскому хозяйству и экологии Д.Н. Полякова.</w:t>
      </w:r>
    </w:p>
    <w:p w:rsidR="00313F7C" w:rsidRDefault="00313F7C" w:rsidP="00313F7C">
      <w:pPr>
        <w:pStyle w:val="a3"/>
        <w:tabs>
          <w:tab w:val="left" w:pos="0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</w:p>
    <w:p w:rsidR="00317AE0" w:rsidRDefault="00317AE0" w:rsidP="00313F7C">
      <w:pPr>
        <w:pStyle w:val="a3"/>
        <w:tabs>
          <w:tab w:val="left" w:pos="0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</w:p>
    <w:p w:rsidR="00317AE0" w:rsidRDefault="00317AE0" w:rsidP="00313F7C">
      <w:pPr>
        <w:pStyle w:val="a3"/>
        <w:tabs>
          <w:tab w:val="left" w:pos="0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</w:p>
    <w:p w:rsidR="00317AE0" w:rsidRDefault="00317AE0" w:rsidP="00313F7C">
      <w:pPr>
        <w:pStyle w:val="a3"/>
        <w:tabs>
          <w:tab w:val="left" w:pos="0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</w:p>
    <w:p w:rsidR="00CC4C3F" w:rsidRPr="00CC4C3F" w:rsidRDefault="00CC4C3F" w:rsidP="00A12C42">
      <w:pPr>
        <w:pStyle w:val="a3"/>
        <w:tabs>
          <w:tab w:val="left" w:pos="0"/>
          <w:tab w:val="left" w:pos="1134"/>
        </w:tabs>
        <w:spacing w:after="0"/>
        <w:jc w:val="both"/>
        <w:rPr>
          <w:rFonts w:ascii="Liberation Serif" w:hAnsi="Liberation Serif"/>
        </w:rPr>
      </w:pPr>
      <w:r w:rsidRPr="00CC4C3F">
        <w:rPr>
          <w:rFonts w:ascii="Liberation Serif" w:hAnsi="Liberation Serif"/>
        </w:rPr>
        <w:t xml:space="preserve">Глава городского округа Первоуральск </w:t>
      </w:r>
      <w:r w:rsidR="00045BC4">
        <w:rPr>
          <w:rFonts w:ascii="Liberation Serif" w:hAnsi="Liberation Serif"/>
        </w:rPr>
        <w:t xml:space="preserve">    </w:t>
      </w:r>
      <w:r w:rsidRPr="00CC4C3F">
        <w:rPr>
          <w:rFonts w:ascii="Liberation Serif" w:hAnsi="Liberation Serif"/>
        </w:rPr>
        <w:t xml:space="preserve">      </w:t>
      </w:r>
      <w:r w:rsidR="00A12C42">
        <w:rPr>
          <w:rFonts w:ascii="Liberation Serif" w:hAnsi="Liberation Serif"/>
        </w:rPr>
        <w:t xml:space="preserve">            </w:t>
      </w:r>
      <w:r w:rsidRPr="00CC4C3F">
        <w:rPr>
          <w:rFonts w:ascii="Liberation Serif" w:hAnsi="Liberation Serif"/>
        </w:rPr>
        <w:t xml:space="preserve">                                      И.В. Кабец </w:t>
      </w:r>
    </w:p>
    <w:p w:rsidR="009B1932" w:rsidRPr="00C6326A" w:rsidRDefault="009B1932" w:rsidP="009B1932">
      <w:pPr>
        <w:rPr>
          <w:rFonts w:ascii="Liberation Serif" w:hAnsi="Liberation Serif"/>
        </w:rPr>
      </w:pPr>
    </w:p>
    <w:p w:rsidR="008E721F" w:rsidRPr="00C6326A" w:rsidRDefault="008E721F" w:rsidP="008E721F">
      <w:pPr>
        <w:rPr>
          <w:rFonts w:ascii="Liberation Serif" w:hAnsi="Liberation Serif"/>
          <w:sz w:val="28"/>
          <w:szCs w:val="28"/>
        </w:rPr>
      </w:pPr>
    </w:p>
    <w:p w:rsidR="00466C23" w:rsidRPr="00700B66" w:rsidRDefault="00761490" w:rsidP="00700B66">
      <w:pPr>
        <w:spacing w:line="20" w:lineRule="atLeast"/>
        <w:rPr>
          <w:rFonts w:ascii="Liberation Serif" w:hAnsi="Liberation Serif"/>
          <w:sz w:val="28"/>
          <w:szCs w:val="28"/>
        </w:rPr>
      </w:pPr>
      <w:r w:rsidRPr="00761490">
        <w:rPr>
          <w:rFonts w:ascii="Liberation Serif" w:hAnsi="Liberation Serif"/>
          <w:sz w:val="28"/>
          <w:szCs w:val="28"/>
        </w:rPr>
        <w:tab/>
      </w:r>
      <w:r w:rsidRPr="00761490">
        <w:rPr>
          <w:rFonts w:ascii="Liberation Serif" w:hAnsi="Liberation Serif"/>
          <w:sz w:val="28"/>
          <w:szCs w:val="28"/>
        </w:rPr>
        <w:tab/>
      </w:r>
      <w:r w:rsidRPr="00761490">
        <w:rPr>
          <w:rFonts w:ascii="Liberation Serif" w:hAnsi="Liberation Serif"/>
          <w:sz w:val="28"/>
          <w:szCs w:val="28"/>
        </w:rPr>
        <w:tab/>
      </w:r>
      <w:r w:rsidRPr="00761490">
        <w:rPr>
          <w:rFonts w:ascii="Liberation Serif" w:hAnsi="Liberation Serif"/>
          <w:sz w:val="28"/>
          <w:szCs w:val="28"/>
        </w:rPr>
        <w:tab/>
      </w:r>
      <w:r w:rsidRPr="00761490">
        <w:rPr>
          <w:rFonts w:ascii="Liberation Serif" w:hAnsi="Liberation Serif"/>
          <w:sz w:val="28"/>
          <w:szCs w:val="28"/>
        </w:rPr>
        <w:tab/>
      </w:r>
      <w:r w:rsidRPr="00761490">
        <w:rPr>
          <w:rFonts w:ascii="Liberation Serif" w:hAnsi="Liberation Serif"/>
          <w:sz w:val="28"/>
          <w:szCs w:val="28"/>
        </w:rPr>
        <w:tab/>
      </w:r>
      <w:r w:rsidRPr="00761490">
        <w:rPr>
          <w:rFonts w:ascii="Liberation Serif" w:hAnsi="Liberation Serif"/>
          <w:sz w:val="28"/>
          <w:szCs w:val="28"/>
        </w:rPr>
        <w:tab/>
      </w:r>
    </w:p>
    <w:sectPr w:rsidR="00466C23" w:rsidRPr="00700B66" w:rsidSect="00700B6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991" w:bottom="1276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D5" w:rsidRDefault="004D2BD5">
      <w:r>
        <w:separator/>
      </w:r>
    </w:p>
  </w:endnote>
  <w:endnote w:type="continuationSeparator" w:id="0">
    <w:p w:rsidR="004D2BD5" w:rsidRDefault="004D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E0" w:rsidRDefault="00317AE0" w:rsidP="005C0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AE0" w:rsidRDefault="00317AE0" w:rsidP="005C06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E0" w:rsidRPr="00326DFB" w:rsidRDefault="00317AE0" w:rsidP="005C06AA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7AE0" w:rsidRDefault="00317AE0" w:rsidP="005C06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D5" w:rsidRDefault="004D2BD5">
      <w:r>
        <w:separator/>
      </w:r>
    </w:p>
  </w:footnote>
  <w:footnote w:type="continuationSeparator" w:id="0">
    <w:p w:rsidR="004D2BD5" w:rsidRDefault="004D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E0" w:rsidRDefault="00317AE0" w:rsidP="005C06A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AE0" w:rsidRDefault="00317AE0" w:rsidP="005C06A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E0" w:rsidRDefault="00317AE0" w:rsidP="005C06AA">
    <w:pPr>
      <w:pStyle w:val="a8"/>
      <w:framePr w:wrap="around" w:vAnchor="text" w:hAnchor="page" w:x="5953" w:y="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0B66">
      <w:rPr>
        <w:rStyle w:val="a7"/>
        <w:noProof/>
      </w:rPr>
      <w:t>2</w:t>
    </w:r>
    <w:r>
      <w:rPr>
        <w:rStyle w:val="a7"/>
      </w:rPr>
      <w:fldChar w:fldCharType="end"/>
    </w:r>
  </w:p>
  <w:p w:rsidR="00317AE0" w:rsidRDefault="00317AE0" w:rsidP="005C06A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97A"/>
    <w:multiLevelType w:val="hybridMultilevel"/>
    <w:tmpl w:val="ACE8C6D0"/>
    <w:lvl w:ilvl="0" w:tplc="EA62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D3FE1"/>
    <w:multiLevelType w:val="hybridMultilevel"/>
    <w:tmpl w:val="F01E4DFC"/>
    <w:lvl w:ilvl="0" w:tplc="D1CC167C">
      <w:start w:val="1"/>
      <w:numFmt w:val="decimal"/>
      <w:lvlText w:val="%1."/>
      <w:lvlJc w:val="left"/>
      <w:pPr>
        <w:ind w:left="1633" w:hanging="1065"/>
      </w:pPr>
      <w:rPr>
        <w:rFonts w:ascii="Liberation Serif" w:hAnsi="Liberation Serif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BB"/>
    <w:rsid w:val="000316E9"/>
    <w:rsid w:val="00045BC4"/>
    <w:rsid w:val="00057E0C"/>
    <w:rsid w:val="000C03F7"/>
    <w:rsid w:val="001508B5"/>
    <w:rsid w:val="00180D1A"/>
    <w:rsid w:val="0018678F"/>
    <w:rsid w:val="001B41B3"/>
    <w:rsid w:val="001B4392"/>
    <w:rsid w:val="001D00D0"/>
    <w:rsid w:val="00240866"/>
    <w:rsid w:val="0028258A"/>
    <w:rsid w:val="0028790F"/>
    <w:rsid w:val="00313F7C"/>
    <w:rsid w:val="00317AE0"/>
    <w:rsid w:val="0034387B"/>
    <w:rsid w:val="00356F1C"/>
    <w:rsid w:val="00360E01"/>
    <w:rsid w:val="003A6F8B"/>
    <w:rsid w:val="003C23BF"/>
    <w:rsid w:val="003F670F"/>
    <w:rsid w:val="00406509"/>
    <w:rsid w:val="00454B29"/>
    <w:rsid w:val="004651B9"/>
    <w:rsid w:val="00466C23"/>
    <w:rsid w:val="004D2BD5"/>
    <w:rsid w:val="00533CBD"/>
    <w:rsid w:val="005C06AA"/>
    <w:rsid w:val="006D4E2D"/>
    <w:rsid w:val="00700B66"/>
    <w:rsid w:val="00711422"/>
    <w:rsid w:val="007126B6"/>
    <w:rsid w:val="00761490"/>
    <w:rsid w:val="00782A0B"/>
    <w:rsid w:val="008A1EEC"/>
    <w:rsid w:val="008B4E7E"/>
    <w:rsid w:val="008E721F"/>
    <w:rsid w:val="009030D7"/>
    <w:rsid w:val="009450FB"/>
    <w:rsid w:val="009B1932"/>
    <w:rsid w:val="00A03124"/>
    <w:rsid w:val="00A10C9D"/>
    <w:rsid w:val="00A12C42"/>
    <w:rsid w:val="00A466BB"/>
    <w:rsid w:val="00A6792D"/>
    <w:rsid w:val="00AB2E24"/>
    <w:rsid w:val="00AB32A8"/>
    <w:rsid w:val="00B60DA8"/>
    <w:rsid w:val="00BF71B2"/>
    <w:rsid w:val="00C03836"/>
    <w:rsid w:val="00C6326A"/>
    <w:rsid w:val="00CC4C3F"/>
    <w:rsid w:val="00DE0666"/>
    <w:rsid w:val="00F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1F"/>
    <w:pPr>
      <w:spacing w:after="120"/>
    </w:pPr>
  </w:style>
  <w:style w:type="character" w:customStyle="1" w:styleId="a4">
    <w:name w:val="Основной текст Знак"/>
    <w:basedOn w:val="a0"/>
    <w:link w:val="a3"/>
    <w:rsid w:val="008E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E7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7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721F"/>
  </w:style>
  <w:style w:type="paragraph" w:styleId="a8">
    <w:name w:val="header"/>
    <w:basedOn w:val="a"/>
    <w:link w:val="a9"/>
    <w:rsid w:val="008E7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E72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66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0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1F"/>
    <w:pPr>
      <w:spacing w:after="120"/>
    </w:pPr>
  </w:style>
  <w:style w:type="character" w:customStyle="1" w:styleId="a4">
    <w:name w:val="Основной текст Знак"/>
    <w:basedOn w:val="a0"/>
    <w:link w:val="a3"/>
    <w:rsid w:val="008E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E7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7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721F"/>
  </w:style>
  <w:style w:type="paragraph" w:styleId="a8">
    <w:name w:val="header"/>
    <w:basedOn w:val="a"/>
    <w:link w:val="a9"/>
    <w:rsid w:val="008E7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E72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66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0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Ващенко Юлия Александровна</cp:lastModifiedBy>
  <cp:revision>9</cp:revision>
  <cp:lastPrinted>2021-04-20T11:18:00Z</cp:lastPrinted>
  <dcterms:created xsi:type="dcterms:W3CDTF">2021-04-21T05:13:00Z</dcterms:created>
  <dcterms:modified xsi:type="dcterms:W3CDTF">2021-04-27T05:38:00Z</dcterms:modified>
</cp:coreProperties>
</file>