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2A" w:rsidRPr="0018622A" w:rsidRDefault="0018622A" w:rsidP="001862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22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BFBD81" wp14:editId="33D5A5E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2A" w:rsidRPr="0018622A" w:rsidRDefault="0018622A" w:rsidP="0018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18622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8622A" w:rsidRPr="0018622A" w:rsidRDefault="0018622A" w:rsidP="0018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18622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18622A" w:rsidRPr="0018622A" w:rsidRDefault="0018622A" w:rsidP="0018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8622A" w:rsidRPr="0018622A" w:rsidRDefault="0018622A" w:rsidP="0018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18622A" w:rsidRPr="0018622A" w:rsidRDefault="0018622A" w:rsidP="0018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18622A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5C12" wp14:editId="675DD2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8622A" w:rsidRPr="0018622A" w:rsidTr="0018622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2A" w:rsidRPr="0018622A" w:rsidRDefault="0018622A" w:rsidP="0018622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3322" w:type="dxa"/>
            <w:vAlign w:val="bottom"/>
            <w:hideMark/>
          </w:tcPr>
          <w:p w:rsidR="0018622A" w:rsidRPr="0018622A" w:rsidRDefault="0018622A" w:rsidP="0018622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2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2A" w:rsidRPr="0018622A" w:rsidRDefault="0018622A" w:rsidP="0018622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</w:tr>
    </w:tbl>
    <w:p w:rsidR="0018622A" w:rsidRPr="0018622A" w:rsidRDefault="0018622A" w:rsidP="0018622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622A" w:rsidRPr="0018622A" w:rsidRDefault="0018622A" w:rsidP="0018622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622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D6BDC" w:rsidRDefault="004D6BDC" w:rsidP="000E6C11">
      <w:pPr>
        <w:spacing w:after="0"/>
      </w:pPr>
      <w:bookmarkStart w:id="0" w:name="_gjdgxs" w:colFirst="0" w:colLast="0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E6C11" w:rsidTr="000E6C11">
        <w:trPr>
          <w:trHeight w:val="824"/>
        </w:trPr>
        <w:tc>
          <w:tcPr>
            <w:tcW w:w="4928" w:type="dxa"/>
          </w:tcPr>
          <w:p w:rsidR="000E6C11" w:rsidRDefault="000E6C11" w:rsidP="0024036D">
            <w:pPr>
              <w:spacing w:line="276" w:lineRule="auto"/>
              <w:jc w:val="both"/>
            </w:pPr>
            <w:r>
              <w:t>О внесении изменений в постановление</w:t>
            </w:r>
            <w:r w:rsidR="0024036D">
              <w:t xml:space="preserve"> </w:t>
            </w:r>
            <w:r>
              <w:t>Администрации городского</w:t>
            </w:r>
            <w:r w:rsidR="0024036D">
              <w:t xml:space="preserve"> </w:t>
            </w:r>
            <w:r>
              <w:t>округа Первоуральск от 15 июня 2021 года № 1161</w:t>
            </w:r>
            <w:r w:rsidR="0024036D">
              <w:t xml:space="preserve"> </w:t>
            </w:r>
            <w:r>
              <w:t xml:space="preserve">«О праздновании Дня молодежи в 2021 году» </w:t>
            </w:r>
          </w:p>
        </w:tc>
      </w:tr>
    </w:tbl>
    <w:p w:rsidR="004D6BDC" w:rsidRDefault="004D6BDC" w:rsidP="000E6C11">
      <w:pPr>
        <w:spacing w:after="0"/>
        <w:rPr>
          <w:highlight w:val="yellow"/>
        </w:rPr>
      </w:pPr>
    </w:p>
    <w:p w:rsidR="004D6BDC" w:rsidRDefault="004D6BDC" w:rsidP="000E6C11">
      <w:pPr>
        <w:spacing w:after="0"/>
        <w:rPr>
          <w:highlight w:val="yellow"/>
        </w:rPr>
      </w:pPr>
    </w:p>
    <w:p w:rsidR="004D6BDC" w:rsidRDefault="004D6BDC" w:rsidP="000E6C11">
      <w:pPr>
        <w:spacing w:after="0"/>
        <w:rPr>
          <w:highlight w:val="yellow"/>
        </w:rPr>
      </w:pPr>
    </w:p>
    <w:p w:rsidR="000E6C11" w:rsidRDefault="000E6C11" w:rsidP="000E6C11">
      <w:pPr>
        <w:spacing w:after="0"/>
        <w:rPr>
          <w:highlight w:val="yellow"/>
        </w:rPr>
      </w:pPr>
    </w:p>
    <w:p w:rsidR="004D6BDC" w:rsidRDefault="00D6543F" w:rsidP="00C77D8D">
      <w:pPr>
        <w:spacing w:after="0"/>
        <w:ind w:firstLine="708"/>
        <w:jc w:val="both"/>
      </w:pPr>
      <w:proofErr w:type="gramStart"/>
      <w:r>
        <w:t xml:space="preserve">В связи с неблагоприятной эпидемиологической ситуацией в городском округе Первоуральск, </w:t>
      </w:r>
      <w:r w:rsidR="001D0009">
        <w:t>руководствуясь рекомендациями</w:t>
      </w:r>
      <w:r>
        <w:t xml:space="preserve">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в городе Первоуральск, Шалинском, Нижнесергинском районах и городе Ревда, на основании решения </w:t>
      </w:r>
      <w:r>
        <w:rPr>
          <w:color w:val="000000"/>
        </w:rPr>
        <w:t>Штаба по профилактике коронавирусной инфекции на территории городского округа Первоуральск</w:t>
      </w:r>
      <w:r w:rsidR="0082224A" w:rsidRPr="0082224A">
        <w:t xml:space="preserve"> </w:t>
      </w:r>
      <w:r w:rsidR="0082224A">
        <w:t>от 18 июня 2021 года № 18</w:t>
      </w:r>
      <w:r>
        <w:t>, Администрация городского округа Первоуральск</w:t>
      </w:r>
      <w:r w:rsidR="0082224A">
        <w:t xml:space="preserve"> </w:t>
      </w:r>
      <w:proofErr w:type="gramEnd"/>
    </w:p>
    <w:p w:rsidR="00C77D8D" w:rsidRPr="00C77D8D" w:rsidRDefault="00C77D8D" w:rsidP="00C77D8D">
      <w:pPr>
        <w:spacing w:after="0"/>
        <w:ind w:firstLine="708"/>
        <w:jc w:val="both"/>
      </w:pPr>
    </w:p>
    <w:p w:rsidR="004D6BDC" w:rsidRDefault="004D6BDC" w:rsidP="000E6C11">
      <w:pPr>
        <w:spacing w:after="0"/>
        <w:jc w:val="both"/>
        <w:rPr>
          <w:highlight w:val="yellow"/>
        </w:rPr>
      </w:pPr>
    </w:p>
    <w:p w:rsidR="004D6BDC" w:rsidRDefault="00D6543F" w:rsidP="000E6C11">
      <w:pPr>
        <w:spacing w:after="0"/>
        <w:jc w:val="both"/>
      </w:pPr>
      <w:r>
        <w:t>ПОСТАНОВЛЯЕТ:</w:t>
      </w:r>
    </w:p>
    <w:p w:rsidR="004D6BDC" w:rsidRDefault="00A6414D" w:rsidP="000E6C11">
      <w:pPr>
        <w:pStyle w:val="a8"/>
        <w:numPr>
          <w:ilvl w:val="0"/>
          <w:numId w:val="1"/>
        </w:numPr>
        <w:spacing w:after="0"/>
        <w:ind w:firstLine="720"/>
        <w:jc w:val="both"/>
      </w:pPr>
      <w:r>
        <w:t xml:space="preserve">Внести в </w:t>
      </w:r>
      <w:r w:rsidR="00DC5C9E">
        <w:t>п</w:t>
      </w:r>
      <w:r>
        <w:t xml:space="preserve">остановление Администрации городского округа Первоуральск </w:t>
      </w:r>
      <w:r w:rsidR="0082224A">
        <w:t xml:space="preserve">                 </w:t>
      </w:r>
      <w:r>
        <w:t>«О праздновании Дня молодежи в 2021 году» от 15 июня 2021 года № 1161  следующие изменения:</w:t>
      </w:r>
    </w:p>
    <w:p w:rsidR="001D0009" w:rsidRDefault="002661ED" w:rsidP="000E6C11">
      <w:pPr>
        <w:pStyle w:val="a8"/>
        <w:numPr>
          <w:ilvl w:val="1"/>
          <w:numId w:val="1"/>
        </w:numPr>
        <w:spacing w:after="0"/>
        <w:ind w:firstLine="720"/>
        <w:jc w:val="both"/>
      </w:pPr>
      <w:r>
        <w:t xml:space="preserve">Пункт 1 изложить в новой редакции: </w:t>
      </w:r>
    </w:p>
    <w:p w:rsidR="00A6414D" w:rsidRDefault="001D0009" w:rsidP="000E6C11">
      <w:pPr>
        <w:pStyle w:val="a8"/>
        <w:spacing w:after="0"/>
        <w:ind w:left="0" w:firstLine="720"/>
        <w:jc w:val="both"/>
      </w:pPr>
      <w:r>
        <w:t>«</w:t>
      </w:r>
      <w:r w:rsidR="002661ED">
        <w:t>1. Организовать и провести 26 июня 2021 года мероприятия, посвященные празднованию Дня молодежи</w:t>
      </w:r>
      <w:r>
        <w:t>,</w:t>
      </w:r>
      <w:r w:rsidR="002661ED">
        <w:t xml:space="preserve"> в режиме онлайн».</w:t>
      </w:r>
    </w:p>
    <w:p w:rsidR="002661ED" w:rsidRDefault="002661ED" w:rsidP="000E6C11">
      <w:pPr>
        <w:pStyle w:val="a8"/>
        <w:numPr>
          <w:ilvl w:val="1"/>
          <w:numId w:val="1"/>
        </w:numPr>
        <w:spacing w:after="0"/>
        <w:ind w:firstLine="720"/>
        <w:jc w:val="both"/>
      </w:pPr>
      <w:r>
        <w:t>Пункт 3 дополнит словами «в онлайн режиме».</w:t>
      </w:r>
    </w:p>
    <w:p w:rsidR="00A6414D" w:rsidRDefault="002661ED" w:rsidP="000E6C11">
      <w:pPr>
        <w:pStyle w:val="a8"/>
        <w:numPr>
          <w:ilvl w:val="1"/>
          <w:numId w:val="1"/>
        </w:numPr>
        <w:spacing w:after="0"/>
        <w:ind w:firstLine="720"/>
        <w:jc w:val="both"/>
      </w:pPr>
      <w:r>
        <w:t>Пункты 4,5,6,7 исключить.</w:t>
      </w:r>
    </w:p>
    <w:p w:rsidR="004D6BDC" w:rsidRDefault="002661ED" w:rsidP="000E6C11">
      <w:pPr>
        <w:spacing w:after="0"/>
        <w:ind w:firstLine="720"/>
        <w:jc w:val="both"/>
      </w:pPr>
      <w:r>
        <w:t>2</w:t>
      </w:r>
      <w:r w:rsidR="00D6543F"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D6BDC" w:rsidRDefault="002661ED" w:rsidP="000E6C11">
      <w:pPr>
        <w:spacing w:after="0"/>
        <w:ind w:firstLine="720"/>
        <w:jc w:val="both"/>
      </w:pPr>
      <w:r>
        <w:t>3</w:t>
      </w:r>
      <w:r w:rsidR="00D6543F">
        <w:t xml:space="preserve">. </w:t>
      </w:r>
      <w:proofErr w:type="gramStart"/>
      <w:r w:rsidR="00D6543F">
        <w:t>Контроль за</w:t>
      </w:r>
      <w:proofErr w:type="gramEnd"/>
      <w:r w:rsidR="00D6543F"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D6BDC" w:rsidRDefault="004D6BDC" w:rsidP="000E6C11">
      <w:pPr>
        <w:spacing w:after="0"/>
        <w:jc w:val="both"/>
      </w:pPr>
    </w:p>
    <w:p w:rsidR="004D6BDC" w:rsidRDefault="004D6BDC" w:rsidP="000E6C11">
      <w:pPr>
        <w:spacing w:after="0"/>
        <w:jc w:val="both"/>
      </w:pPr>
    </w:p>
    <w:p w:rsidR="004D6BDC" w:rsidRDefault="004D6BDC" w:rsidP="000E6C11">
      <w:pPr>
        <w:spacing w:after="0"/>
        <w:jc w:val="both"/>
      </w:pPr>
    </w:p>
    <w:p w:rsidR="004D6BDC" w:rsidRDefault="004D6BDC" w:rsidP="000E6C11">
      <w:pPr>
        <w:spacing w:after="0"/>
        <w:jc w:val="both"/>
      </w:pPr>
    </w:p>
    <w:p w:rsidR="004D6BDC" w:rsidRDefault="00D6543F" w:rsidP="000E6C11">
      <w:pPr>
        <w:spacing w:after="0"/>
        <w:jc w:val="both"/>
      </w:pPr>
      <w:r>
        <w:t>Глава гор</w:t>
      </w:r>
      <w:r w:rsidR="00192D65">
        <w:t>одского округа Первоуральск</w:t>
      </w:r>
      <w:r w:rsidR="00192D65">
        <w:tab/>
      </w:r>
      <w:r w:rsidR="00192D65">
        <w:tab/>
        <w:t xml:space="preserve">                    </w:t>
      </w:r>
      <w:r>
        <w:tab/>
        <w:t xml:space="preserve">      </w:t>
      </w:r>
      <w:r w:rsidR="00192D65">
        <w:t xml:space="preserve">                 </w:t>
      </w:r>
      <w:r w:rsidR="007D2BA2">
        <w:t xml:space="preserve">   </w:t>
      </w:r>
      <w:r w:rsidR="00192D65">
        <w:t xml:space="preserve">  </w:t>
      </w:r>
      <w:r>
        <w:t xml:space="preserve">И.В. </w:t>
      </w:r>
      <w:proofErr w:type="spellStart"/>
      <w:r>
        <w:t>Кабец</w:t>
      </w:r>
      <w:proofErr w:type="spellEnd"/>
    </w:p>
    <w:p w:rsidR="004D6BDC" w:rsidRDefault="00D6543F" w:rsidP="000E6C11">
      <w:pPr>
        <w:spacing w:after="0"/>
        <w:jc w:val="both"/>
      </w:pPr>
      <w:r>
        <w:tab/>
      </w:r>
      <w:r>
        <w:tab/>
      </w:r>
      <w:r>
        <w:tab/>
      </w:r>
      <w:bookmarkStart w:id="1" w:name="_GoBack"/>
      <w:bookmarkEnd w:id="1"/>
    </w:p>
    <w:sectPr w:rsidR="004D6BDC" w:rsidSect="00186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46" w:rsidRDefault="000B6A46">
      <w:pPr>
        <w:spacing w:after="0" w:line="240" w:lineRule="auto"/>
      </w:pPr>
      <w:r>
        <w:separator/>
      </w:r>
    </w:p>
  </w:endnote>
  <w:endnote w:type="continuationSeparator" w:id="0">
    <w:p w:rsidR="000B6A46" w:rsidRDefault="000B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C" w:rsidRDefault="00D65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D6BDC" w:rsidRDefault="004D6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C" w:rsidRDefault="004D6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C" w:rsidRDefault="004D6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46" w:rsidRDefault="000B6A46">
      <w:pPr>
        <w:spacing w:after="0" w:line="240" w:lineRule="auto"/>
      </w:pPr>
      <w:r>
        <w:separator/>
      </w:r>
    </w:p>
  </w:footnote>
  <w:footnote w:type="continuationSeparator" w:id="0">
    <w:p w:rsidR="000B6A46" w:rsidRDefault="000B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C" w:rsidRDefault="004D6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C" w:rsidRDefault="00D654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8622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DC" w:rsidRDefault="004D6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E7B"/>
    <w:multiLevelType w:val="multilevel"/>
    <w:tmpl w:val="CE1A79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6BDC"/>
    <w:rsid w:val="00097B96"/>
    <w:rsid w:val="000B6A46"/>
    <w:rsid w:val="000E6C11"/>
    <w:rsid w:val="001440C3"/>
    <w:rsid w:val="0018622A"/>
    <w:rsid w:val="00192D65"/>
    <w:rsid w:val="001D0009"/>
    <w:rsid w:val="0024036D"/>
    <w:rsid w:val="002661ED"/>
    <w:rsid w:val="0032319C"/>
    <w:rsid w:val="004D6BDC"/>
    <w:rsid w:val="007D2BA2"/>
    <w:rsid w:val="0082224A"/>
    <w:rsid w:val="009A3E2D"/>
    <w:rsid w:val="009C4F27"/>
    <w:rsid w:val="00A6414D"/>
    <w:rsid w:val="00C77D8D"/>
    <w:rsid w:val="00D6543F"/>
    <w:rsid w:val="00DC5C9E"/>
    <w:rsid w:val="00DD42AE"/>
    <w:rsid w:val="00E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D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7B96"/>
    <w:pPr>
      <w:ind w:left="720"/>
      <w:contextualSpacing/>
    </w:pPr>
  </w:style>
  <w:style w:type="table" w:styleId="a9">
    <w:name w:val="Table Grid"/>
    <w:basedOn w:val="a1"/>
    <w:uiPriority w:val="59"/>
    <w:rsid w:val="000E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D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7B96"/>
    <w:pPr>
      <w:ind w:left="720"/>
      <w:contextualSpacing/>
    </w:pPr>
  </w:style>
  <w:style w:type="table" w:styleId="a9">
    <w:name w:val="Table Grid"/>
    <w:basedOn w:val="a1"/>
    <w:uiPriority w:val="59"/>
    <w:rsid w:val="000E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Ващенко Юлия Александровна</cp:lastModifiedBy>
  <cp:revision>9</cp:revision>
  <cp:lastPrinted>2021-06-21T05:01:00Z</cp:lastPrinted>
  <dcterms:created xsi:type="dcterms:W3CDTF">2021-06-21T08:18:00Z</dcterms:created>
  <dcterms:modified xsi:type="dcterms:W3CDTF">2021-06-24T08:37:00Z</dcterms:modified>
</cp:coreProperties>
</file>