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6F" w:rsidRPr="00C4141B" w:rsidRDefault="00A1166F" w:rsidP="005819CE">
      <w:pPr>
        <w:tabs>
          <w:tab w:val="left" w:pos="4536"/>
        </w:tabs>
        <w:spacing w:after="0" w:line="330" w:lineRule="atLeast"/>
        <w:ind w:left="709" w:firstLine="3827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Приложение № 1</w:t>
      </w:r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                                          </w:t>
      </w:r>
      <w:r w:rsidR="00CD5516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                     </w:t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 </w:t>
      </w:r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УТВЕРЖДЕН</w:t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О</w:t>
      </w:r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 </w:t>
      </w:r>
    </w:p>
    <w:p w:rsidR="00A1166F" w:rsidRPr="00C4141B" w:rsidRDefault="00A1166F" w:rsidP="00A1166F">
      <w:pPr>
        <w:tabs>
          <w:tab w:val="left" w:pos="4536"/>
        </w:tabs>
        <w:spacing w:after="0" w:line="330" w:lineRule="atLeast"/>
        <w:ind w:firstLine="4536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постановлением Главы </w:t>
      </w:r>
    </w:p>
    <w:p w:rsidR="00A1166F" w:rsidRDefault="00A1166F" w:rsidP="00A1166F">
      <w:pPr>
        <w:tabs>
          <w:tab w:val="left" w:pos="4536"/>
        </w:tabs>
        <w:spacing w:after="0" w:line="330" w:lineRule="atLeast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городского округа Первоуральск</w:t>
      </w:r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br/>
      </w:r>
      <w:proofErr w:type="gramStart"/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от</w:t>
      </w:r>
      <w:proofErr w:type="gramEnd"/>
      <w:r w:rsidRPr="00C4141B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_______</w:t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  <w:t>________</w:t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  <w:t xml:space="preserve"> №</w:t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</w: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  <w:t>_________</w:t>
      </w:r>
    </w:p>
    <w:p w:rsidR="00A1166F" w:rsidRDefault="00A1166F" w:rsidP="00A1166F">
      <w:pPr>
        <w:tabs>
          <w:tab w:val="left" w:pos="4536"/>
        </w:tabs>
        <w:spacing w:after="0" w:line="330" w:lineRule="atLeast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</w:p>
    <w:p w:rsidR="00A1166F" w:rsidRDefault="00A1166F" w:rsidP="00A1166F">
      <w:pPr>
        <w:tabs>
          <w:tab w:val="left" w:pos="4536"/>
        </w:tabs>
        <w:spacing w:after="0" w:line="330" w:lineRule="atLeast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</w:p>
    <w:p w:rsidR="00A1166F" w:rsidRDefault="00A1166F" w:rsidP="00A1166F">
      <w:pPr>
        <w:tabs>
          <w:tab w:val="left" w:pos="4536"/>
        </w:tabs>
        <w:spacing w:after="0" w:line="330" w:lineRule="atLeast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</w:p>
    <w:p w:rsidR="00A1166F" w:rsidRDefault="00A1166F" w:rsidP="00A1166F">
      <w:pPr>
        <w:tabs>
          <w:tab w:val="left" w:pos="4536"/>
        </w:tabs>
        <w:spacing w:after="0" w:line="330" w:lineRule="atLeast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</w:p>
    <w:p w:rsidR="00A1166F" w:rsidRPr="00965B8B" w:rsidRDefault="00A1166F" w:rsidP="00A1166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ПОЛОЖЕНИЕ</w:t>
      </w:r>
    </w:p>
    <w:p w:rsidR="00A1166F" w:rsidRPr="00965B8B" w:rsidRDefault="00A1166F" w:rsidP="00A1166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об организации работы  с сообщениями граждан, размещаемыми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в информационно-телекоммуникационной сети «Интернет»</w:t>
      </w:r>
    </w:p>
    <w:p w:rsidR="00A1166F" w:rsidRDefault="00A1166F" w:rsidP="00A1166F">
      <w:pPr>
        <w:tabs>
          <w:tab w:val="left" w:pos="4536"/>
        </w:tabs>
        <w:spacing w:after="0" w:line="330" w:lineRule="atLeast"/>
        <w:ind w:firstLine="567"/>
        <w:jc w:val="center"/>
        <w:textAlignment w:val="baseline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A1166F" w:rsidRPr="00C4141B" w:rsidRDefault="00A1166F" w:rsidP="00A1166F">
      <w:pPr>
        <w:tabs>
          <w:tab w:val="left" w:pos="4536"/>
        </w:tabs>
        <w:spacing w:after="0" w:line="330" w:lineRule="atLeast"/>
        <w:ind w:firstLine="567"/>
        <w:textAlignment w:val="baseline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A1166F" w:rsidRPr="00965B8B" w:rsidRDefault="00A1166F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1. </w:t>
      </w:r>
      <w:proofErr w:type="gram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Настоящее положение определяет порядок, сроки и последовательность действий по выявлению сообщений граждан, размещаемых в информационно-телекоммуникационной сети «Интернет» (далее – сеть Интернет), затрагивающих вопросы деятельности органов местн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 xml:space="preserve">ого самоуправления муниципального образования городского округа Первоуральск, и размещению ответов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на сообщения граждан, размещаемых в сети Интернет, а также принятию иных мер реагирования на сообщения граждан, размещаемые в сети Интернет.</w:t>
      </w:r>
      <w:proofErr w:type="gramEnd"/>
    </w:p>
    <w:p w:rsidR="00A1166F" w:rsidRPr="00965B8B" w:rsidRDefault="00A1166F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2. Настоящее положение применяется при работе с сообщениями граждан, размещаемыми в сети Интернет (далее – сообщения граждан), не являющимися обращениями граждан, указанными в Федеральном законе от 2 мая 2006 года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№ 59-ФЗ «О порядке рассмотрения обращений граждан Российской Федерации».</w:t>
      </w:r>
    </w:p>
    <w:p w:rsidR="00A1166F" w:rsidRPr="00965B8B" w:rsidRDefault="00A1166F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3. Работа </w:t>
      </w:r>
      <w:r w:rsidR="005E33BB">
        <w:rPr>
          <w:rFonts w:ascii="Liberation Serif" w:hAnsi="Liberation Serif" w:cs="Liberation Serif"/>
          <w:sz w:val="24"/>
          <w:szCs w:val="24"/>
          <w:lang w:eastAsia="ru-RU"/>
        </w:rPr>
        <w:t xml:space="preserve">органов местного самоуправления муниципального образования городской округ Первоуральск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с сообщениями граждан осуществляется в социальных сетях «Одноклассники», «</w:t>
      </w:r>
      <w:proofErr w:type="spellStart"/>
      <w:proofErr w:type="gram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BK</w:t>
      </w:r>
      <w:proofErr w:type="gram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онтакте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», 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Facebook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Twitter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и 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Instagram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и иных социальных сетях (далее – социальные сети), а также в дневниках на п</w:t>
      </w:r>
      <w:r w:rsidR="005E33BB">
        <w:rPr>
          <w:rFonts w:ascii="Liberation Serif" w:hAnsi="Liberation Serif" w:cs="Liberation Serif"/>
          <w:sz w:val="24"/>
          <w:szCs w:val="24"/>
          <w:lang w:eastAsia="ru-RU"/>
        </w:rPr>
        <w:t xml:space="preserve">лощадках блогов и </w:t>
      </w:r>
      <w:proofErr w:type="spellStart"/>
      <w:r w:rsidR="005E33BB">
        <w:rPr>
          <w:rFonts w:ascii="Liberation Serif" w:hAnsi="Liberation Serif" w:cs="Liberation Serif"/>
          <w:sz w:val="24"/>
          <w:szCs w:val="24"/>
          <w:lang w:eastAsia="ru-RU"/>
        </w:rPr>
        <w:t>микроблогов</w:t>
      </w:r>
      <w:proofErr w:type="spellEnd"/>
      <w:r w:rsidR="005E33BB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видеоблогах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на 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видеохостингах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, р</w:t>
      </w:r>
      <w:r w:rsidR="005E33BB">
        <w:rPr>
          <w:rFonts w:ascii="Liberation Serif" w:hAnsi="Liberation Serif" w:cs="Liberation Serif"/>
          <w:sz w:val="24"/>
          <w:szCs w:val="24"/>
          <w:lang w:eastAsia="ru-RU"/>
        </w:rPr>
        <w:t xml:space="preserve">усскоязычных интернет-форумах,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в мессенджерах и на сайтах-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отзовиках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(далее – иные площадки).</w:t>
      </w:r>
    </w:p>
    <w:p w:rsidR="00A1166F" w:rsidRPr="00965B8B" w:rsidRDefault="00A1166F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4. 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Участниками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отношений, связанных с рабо</w:t>
      </w:r>
      <w:r>
        <w:rPr>
          <w:rFonts w:ascii="Liberation Serif" w:hAnsi="Liberation Serif" w:cs="Liberation Serif"/>
          <w:sz w:val="24"/>
          <w:szCs w:val="24"/>
          <w:lang w:eastAsia="ru-RU"/>
        </w:rPr>
        <w:t>той с сообщениями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 xml:space="preserve"> граждан, являю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тся 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органы местного самоуправления муниципального образования городского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округ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="005E33BB">
        <w:rPr>
          <w:rFonts w:ascii="Liberation Serif" w:hAnsi="Liberation Serif" w:cs="Liberation Serif"/>
          <w:sz w:val="24"/>
          <w:szCs w:val="24"/>
          <w:lang w:eastAsia="ru-RU"/>
        </w:rPr>
        <w:t xml:space="preserve"> Первоуральск, государственное автономное учреждение Свердловской области «Информационно-аналитический центр»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166F" w:rsidRPr="00A1166F" w:rsidRDefault="00A1166F" w:rsidP="00A1166F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5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. 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Органам местного самоуправления м</w:t>
      </w:r>
      <w:r>
        <w:rPr>
          <w:rFonts w:ascii="Liberation Serif" w:hAnsi="Liberation Serif" w:cs="Liberation Serif"/>
          <w:sz w:val="24"/>
          <w:szCs w:val="24"/>
          <w:lang w:eastAsia="ru-RU"/>
        </w:rPr>
        <w:t>униципальн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ого образования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городской округ Первоуральск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5E33BB">
        <w:rPr>
          <w:rFonts w:ascii="Liberation Serif" w:hAnsi="Liberation Serif" w:cs="Liberation Serif"/>
          <w:sz w:val="24"/>
          <w:szCs w:val="24"/>
          <w:lang w:eastAsia="ru-RU"/>
        </w:rPr>
        <w:t>(далее - исполнител</w:t>
      </w:r>
      <w:bookmarkStart w:id="0" w:name="_GoBack"/>
      <w:bookmarkEnd w:id="0"/>
      <w:r w:rsidR="005E33BB">
        <w:rPr>
          <w:rFonts w:ascii="Liberation Serif" w:hAnsi="Liberation Serif" w:cs="Liberation Serif"/>
          <w:sz w:val="24"/>
          <w:szCs w:val="24"/>
          <w:lang w:eastAsia="ru-RU"/>
        </w:rPr>
        <w:t xml:space="preserve">ю)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после получения запроса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Государственного автономного учреждения Свердловской области «Информационно-аналитический центр» (далее –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куратора</w:t>
      </w:r>
      <w:r>
        <w:rPr>
          <w:rFonts w:ascii="Liberation Serif" w:hAnsi="Liberation Serif" w:cs="Liberation Serif"/>
          <w:sz w:val="24"/>
          <w:szCs w:val="24"/>
          <w:lang w:eastAsia="ru-RU"/>
        </w:rPr>
        <w:t>)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или исполнительного органа государственн</w:t>
      </w:r>
      <w:r w:rsidR="004B6892">
        <w:rPr>
          <w:rFonts w:ascii="Liberation Serif" w:hAnsi="Liberation Serif" w:cs="Liberation Serif"/>
          <w:sz w:val="24"/>
          <w:szCs w:val="24"/>
          <w:lang w:eastAsia="ru-RU"/>
        </w:rPr>
        <w:t>ой власти Свердловской области,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рекомендуется представить информа</w:t>
      </w:r>
      <w:r w:rsidR="004B6892">
        <w:rPr>
          <w:rFonts w:ascii="Liberation Serif" w:hAnsi="Liberation Serif" w:cs="Liberation Serif"/>
          <w:sz w:val="24"/>
          <w:szCs w:val="24"/>
          <w:lang w:eastAsia="ru-RU"/>
        </w:rPr>
        <w:t xml:space="preserve">цию, необходимую для размещения ответа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на сообщения граждан, и (или) запросы (уточнения) в сроки, установленные настоящим положением.</w:t>
      </w:r>
    </w:p>
    <w:p w:rsidR="00A1166F" w:rsidRPr="00965B8B" w:rsidRDefault="004B6892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6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Выявленным сообщениям граждан в социальных сетях и на иных площадках присваиваются категории исходя из важности сообщения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и возможности оперативного решения затрагиваемых в нем проблем:</w:t>
      </w:r>
    </w:p>
    <w:p w:rsidR="00A1166F" w:rsidRPr="00965B8B" w:rsidRDefault="00A1166F" w:rsidP="00A1166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proofErr w:type="gram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«обычные» – присваиваются сообщениям граждан, как правило, содержащим вопрос (проблему), реагированием на которые является представление гражданину актуальной информации по заданному им в сообщении вопросу или поднятой проблеме, информирование гражданина о действиях органов местн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ого самоуправления муниципального образования городской округ Первоуральск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по решению заданного вопроса или поднятой им проблемы;</w:t>
      </w:r>
      <w:proofErr w:type="gramEnd"/>
    </w:p>
    <w:p w:rsidR="00A1166F" w:rsidRPr="00965B8B" w:rsidRDefault="00A1166F" w:rsidP="00A1166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«решаемые» (или «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фасттрек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») – присваиваются сообщениям граждан, реагированием на которые являются действия в течение не более 8 дней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по решению заданного в сообщении гражданина вопроса или поднятой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им проблемы;</w:t>
      </w:r>
    </w:p>
    <w:p w:rsidR="00A1166F" w:rsidRPr="00965B8B" w:rsidRDefault="00A1166F" w:rsidP="00A1166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«повышенной важности» – присваиваются сообщениям граждан первых двух категорий, отсутствие реагирования на которые, по оценке куратора, может вызвать общественный резонанс, и требующим оперативного (в пределах 4 часов) реагирования, в том числе путем представления актуальной информации.</w:t>
      </w:r>
    </w:p>
    <w:p w:rsidR="00A1166F" w:rsidRPr="00965B8B" w:rsidRDefault="004A5313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Исчисление сроков осуществления действий, указанных в настоящем положении, производится в минутах, часах и календарных днях с учетом особенностей, установленных настоящим положением. </w:t>
      </w:r>
    </w:p>
    <w:p w:rsidR="00A1166F" w:rsidRPr="00965B8B" w:rsidRDefault="00A1166F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Указанные в настоящем положении действия должны быть осуществлены участником отношений, связанных с работой с сообщениями граждан, в течение срока, исчисляемого в минутах и часах, в рамках служебного (рабочего) времени, установленного в государственном органе, п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 xml:space="preserve">одведомственном ему учреждении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и организации. В случае если в момент окончания служебного (рабочего) дня срок осуществления действий, установленный в минутах и часах, не ис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 xml:space="preserve">тек,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то оставшаяся часть срока отсчитывается с начала следующего служебного (рабочего) дня. </w:t>
      </w:r>
    </w:p>
    <w:p w:rsidR="00A1166F" w:rsidRPr="00965B8B" w:rsidRDefault="005C770C" w:rsidP="005C770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окончание срока, исчисляемого в календарных днях, приходится на выходной или нерабочий праздничный день, то указанные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в настоящем положении действия должны быть осуществлены участником отношений, связанных с работой с сообщениями граждан, в следующий за ним рабочий день.</w:t>
      </w:r>
    </w:p>
    <w:p w:rsidR="00A1166F" w:rsidRPr="00965B8B" w:rsidRDefault="004A5313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8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Куратор выявляет сообщения граждан, указывает тему (группу тем), категорию выявленных сообщений, на основании которых принимает решение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о сроках реагирования на сообщения граждан.</w:t>
      </w:r>
    </w:p>
    <w:p w:rsidR="00A1166F" w:rsidRPr="00965B8B" w:rsidRDefault="004A5313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9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Куратор после принятия решения о сроках реагирования в течение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30 минут с момента выявления сообщения гражданина направляет его исполнителю, к полномочиям которого отнесено решение вопросов, содержащихся в сообщении гражданина, для подготовки проекта ответа.</w:t>
      </w:r>
    </w:p>
    <w:p w:rsidR="00A1166F" w:rsidRPr="00965B8B" w:rsidRDefault="004A5313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10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Время выявления сообщения гражданина фиксируется с помощью сре</w:t>
      </w:r>
      <w:proofErr w:type="gramStart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дств сп</w:t>
      </w:r>
      <w:proofErr w:type="gramEnd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ециализированного программного обеспечения автоматически.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При ручном мониторинге сообщений граждан время выявления сообщения фиксирует куратор.</w:t>
      </w:r>
    </w:p>
    <w:p w:rsidR="00A1166F" w:rsidRPr="00965B8B" w:rsidRDefault="004A5313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11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Если решение поставленных в сообщении гражданина вопросов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не относится к компетенции исполнителя, исполнитель в течение 30 минут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с момента поступления сообщения гражданина возвращает его куратору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с указанием причин возврата.</w:t>
      </w:r>
    </w:p>
    <w:p w:rsidR="00A1166F" w:rsidRPr="00965B8B" w:rsidRDefault="004A5313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12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Подготовка ответов (промежуточных ответов) на сообщения граждан категории «обычные» и «решаемые» осуществляется не позднее 9 часов со времени выявления сообщения гражданина,</w:t>
      </w:r>
      <w:r w:rsidR="00A1166F" w:rsidRPr="00965B8B">
        <w:rPr>
          <w:rFonts w:ascii="Liberation Serif" w:hAnsi="Liberation Serif"/>
          <w:sz w:val="24"/>
          <w:szCs w:val="24"/>
        </w:rPr>
        <w:t xml:space="preserve">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для сообщений граждан категории «повышенной важности» – не позднее 4 часов со времени выявления сообщения гражданина.</w:t>
      </w:r>
    </w:p>
    <w:p w:rsidR="00A1166F" w:rsidRPr="00965B8B" w:rsidRDefault="00A1166F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В случае если на сообщение гражданина размещен промежуточный ответ, ответ размещается не позднее 8 дней со времени выявления сообщения гражданина.</w:t>
      </w:r>
    </w:p>
    <w:p w:rsidR="00A1166F" w:rsidRPr="00965B8B" w:rsidRDefault="004A5313" w:rsidP="00A116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13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Исполнитель готовит проект ответа (промежуточного ответа)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на сообщение гражданина и (или) запрос (уточнение) </w:t>
      </w:r>
      <w:r>
        <w:rPr>
          <w:rFonts w:ascii="Liberation Serif" w:hAnsi="Liberation Serif" w:cs="Liberation Serif"/>
          <w:sz w:val="24"/>
          <w:szCs w:val="24"/>
          <w:lang w:eastAsia="ru-RU"/>
        </w:rPr>
        <w:t>и в сроки, указанные в пункте 12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настоящего положения, направляет его на согласование куратору.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14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Куратор в течение 1 часа с момента поступления проекта ответа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на сообщение гражданина или запроса (уточнения) согласовывает его либо направляет на доработку исполнителю с указанием причин направления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на доработку.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15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Направленный на доработку проект ответа на сообщение гражданина дорабатывается исполнителем в течение 4 часов и направляется куратору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на согласование повторно.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16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После согласования куратором ответа на сообщение гражданина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в течение 30 минут с момента согласования он размещается куратором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в социальной сети или на иной площадке, на которой было размещено сообщение гражданина.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17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В случае если сообщение гражданина содержит вопросы, решение которых входит в полномочия нескольких исполнителей:</w:t>
      </w:r>
    </w:p>
    <w:p w:rsidR="00A1166F" w:rsidRPr="00965B8B" w:rsidRDefault="00A1166F" w:rsidP="00A1166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решение об исполнителях, которым необходимо подготовить проект ответа на сообщение гражданина в части, касающейся своих полномочий, очередности подготовки информации для подготовки общего проекта ответа определяет куратор;</w:t>
      </w:r>
    </w:p>
    <w:p w:rsidR="00A1166F" w:rsidRPr="00965B8B" w:rsidRDefault="00A1166F" w:rsidP="00A1166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исполнитель, подготовивший необходимую информацию для подготовки общего проекта ответа в части, касающейся своих полномочий, направляет эту информацию куратору;</w:t>
      </w:r>
    </w:p>
    <w:p w:rsidR="00A1166F" w:rsidRPr="00965B8B" w:rsidRDefault="00A1166F" w:rsidP="00A1166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срок направления каждым исполнителем информации, необходимой для подготовки общего проекта ответа, составляет не более 4 часов с момента поступления исполнителю сообщения гражданина для подготовки информации (общего проекта ответа).</w:t>
      </w:r>
    </w:p>
    <w:p w:rsidR="00A1166F" w:rsidRPr="00965B8B" w:rsidRDefault="00A1166F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Размещение ответов на сообщения граждан производится с аккаунтов органов местн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 xml:space="preserve">ого самоуправления муниципального образования </w:t>
      </w:r>
      <w:r w:rsidR="005E33BB">
        <w:rPr>
          <w:rFonts w:ascii="Liberation Serif" w:hAnsi="Liberation Serif" w:cs="Liberation Serif"/>
          <w:sz w:val="24"/>
          <w:szCs w:val="24"/>
          <w:lang w:eastAsia="ru-RU"/>
        </w:rPr>
        <w:t xml:space="preserve">городской округ 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Первоуральск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, к полномочиям которых отнесено решение вопросов, содержащихся в сообщениях граждан,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в случае, если Губернатором Свердловской области не принято иное решение. </w:t>
      </w:r>
    </w:p>
    <w:p w:rsidR="00A1166F" w:rsidRPr="00965B8B" w:rsidRDefault="00A1166F" w:rsidP="004B6892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При технической невозможности размещения ответов с аккаунтов, указанных в части второй настоящего пункта, ответы размещаются с личных аккаунтов сотрудников органов местного самоуправ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>ления муниципального образования городской округ Первоуральск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, перечень которых утверждается органом местного самоуправл</w:t>
      </w:r>
      <w:r w:rsidR="004B6892">
        <w:rPr>
          <w:rFonts w:ascii="Liberation Serif" w:hAnsi="Liberation Serif" w:cs="Liberation Serif"/>
          <w:sz w:val="24"/>
          <w:szCs w:val="24"/>
          <w:lang w:eastAsia="ru-RU"/>
        </w:rPr>
        <w:t>ения муниципального образования</w:t>
      </w:r>
      <w:r w:rsidR="005C770C">
        <w:rPr>
          <w:rFonts w:ascii="Liberation Serif" w:hAnsi="Liberation Serif" w:cs="Liberation Serif"/>
          <w:sz w:val="24"/>
          <w:szCs w:val="24"/>
          <w:lang w:eastAsia="ru-RU"/>
        </w:rPr>
        <w:t xml:space="preserve"> городской округ Первоуральск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, или должностного лица, ответственного за организацию работы с сообщениями граждан.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18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При выявлении повторного сообщения гражданина по вопросу, ответ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на который ему уже был направлен, куратор направляет сообщение гражданина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исполнителям, к полномочиям которых отнесено решение вопросов, содержащихся в сообщении гражданина, для оперативного принятия мер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по решению указанного вопроса и для подготовки ответа.</w:t>
      </w:r>
    </w:p>
    <w:p w:rsidR="00A1166F" w:rsidRPr="00965B8B" w:rsidRDefault="00A1166F" w:rsidP="00A116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Ответ на повторное сообщение гражданина должен содержать информацию о принятых мерах или ходе решения вопроса.</w:t>
      </w:r>
    </w:p>
    <w:p w:rsidR="00A1166F" w:rsidRPr="00965B8B" w:rsidRDefault="00A1166F" w:rsidP="00A116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Подготовка и размещение в социальной сети и на иных площадках ответа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на повторное сообщение гражданина осуществляется в пор</w:t>
      </w:r>
      <w:r w:rsidR="00D24985">
        <w:rPr>
          <w:rFonts w:ascii="Liberation Serif" w:hAnsi="Liberation Serif" w:cs="Liberation Serif"/>
          <w:sz w:val="24"/>
          <w:szCs w:val="24"/>
          <w:lang w:eastAsia="ru-RU"/>
        </w:rPr>
        <w:t xml:space="preserve">ядке, указанном </w:t>
      </w:r>
      <w:r w:rsidR="00D24985">
        <w:rPr>
          <w:rFonts w:ascii="Liberation Serif" w:hAnsi="Liberation Serif" w:cs="Liberation Serif"/>
          <w:sz w:val="24"/>
          <w:szCs w:val="24"/>
          <w:lang w:eastAsia="ru-RU"/>
        </w:rPr>
        <w:br/>
        <w:t>в пунктах 6–17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настоящего положения.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19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Ответ на сообщение гражданина должен соответствовать формату общения в социальной сети и на иной площадке и содержать информацию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по существу заданного вопроса (с приложением подтверждающих фот</w:t>
      </w:r>
      <w:proofErr w:type="gramStart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о-</w:t>
      </w:r>
      <w:proofErr w:type="gramEnd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и (или) видеоматериалов (при их наличии)).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20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При обработке сообщений граждан категории «решаемые» («</w:t>
      </w:r>
      <w:proofErr w:type="spellStart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фасттрек</w:t>
      </w:r>
      <w:proofErr w:type="spellEnd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») исполнитель направляет куратору ответ с приложением фот</w:t>
      </w:r>
      <w:proofErr w:type="gramStart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о-</w:t>
      </w:r>
      <w:proofErr w:type="gramEnd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, и (или) видеоматериалов, и (или) документа, под</w:t>
      </w:r>
      <w:r w:rsidR="004B6892">
        <w:rPr>
          <w:rFonts w:ascii="Liberation Serif" w:hAnsi="Liberation Serif" w:cs="Liberation Serif"/>
          <w:sz w:val="24"/>
          <w:szCs w:val="24"/>
          <w:lang w:eastAsia="ru-RU"/>
        </w:rPr>
        <w:t xml:space="preserve">тверждающего решение заданного 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в сообщении гражданина вопроса.</w:t>
      </w:r>
    </w:p>
    <w:p w:rsidR="00A1166F" w:rsidRPr="00965B8B" w:rsidRDefault="00A1166F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При невозможности подготовки ответа на сообщения граждан категории «решаемые» («</w:t>
      </w:r>
      <w:proofErr w:type="spell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фасттрек</w:t>
      </w:r>
      <w:proofErr w:type="spell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="004A5313">
        <w:rPr>
          <w:rFonts w:ascii="Liberation Serif" w:hAnsi="Liberation Serif" w:cs="Liberation Serif"/>
          <w:sz w:val="24"/>
          <w:szCs w:val="24"/>
          <w:lang w:eastAsia="ru-RU"/>
        </w:rPr>
        <w:t>) в сроки, указанные в пункте 11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 настоящего положения, исполнитель направляет куратору ответ с указанием сроков, ответственных лиц </w:t>
      </w:r>
      <w:r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и информацией о действиях, предпринимаемых исполнителем.</w:t>
      </w:r>
    </w:p>
    <w:p w:rsidR="00A1166F" w:rsidRPr="00965B8B" w:rsidRDefault="00A1166F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Если заданный в сообщении гражданина вопрос не нашел своего подтверждения, исполнитель не позднее 8 дней с даты выявления сообщения направляет куратору ответ с приложением фот</w:t>
      </w:r>
      <w:proofErr w:type="gramStart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о-</w:t>
      </w:r>
      <w:proofErr w:type="gramEnd"/>
      <w:r w:rsidRPr="00965B8B">
        <w:rPr>
          <w:rFonts w:ascii="Liberation Serif" w:hAnsi="Liberation Serif" w:cs="Liberation Serif"/>
          <w:sz w:val="24"/>
          <w:szCs w:val="24"/>
          <w:lang w:eastAsia="ru-RU"/>
        </w:rPr>
        <w:t>, и (или) видеоматериалов, и (или) документа, подтверждающего отсутствие проблемы.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21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Если в сообщениях граждан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ответы на них не даются.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22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Ответственность за достоверность и полноту информации, содержащейся в проекте ответа на сообщение гражданина, а также соблюдение срока ее представления куратору возлагается на исполнителя.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23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Ответственность за достоверность и полноту информации, содержащейся в ответе на сообщение гражданина, а также соблюдение срока размещения ответа на сообщение гражданина возлагается на куратора.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24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 xml:space="preserve">. Куратор формирует сводную информацию об организации работы исполнителей в социальных сетях и на иных площадках, количестве, тематике 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br/>
        <w:t>и категориях выявленных сообщений граждан и направляет ее в Департамент информационной политики Свердловской области.</w:t>
      </w:r>
    </w:p>
    <w:p w:rsidR="00A1166F" w:rsidRPr="00965B8B" w:rsidRDefault="004A5313" w:rsidP="00A116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25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</w:t>
      </w:r>
      <w:proofErr w:type="gramStart"/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В случае выявления Департаментом информационной политики Свердловской области недостатков в работе исполнителей с сообщениями граждан информация об этом направляется Вице-губернатору Свердловской области, Первому Заместителю Губернатора Свердловской области, заместителям Губернатора Свердловской области, курирующим деятельность соответствующих исполнительных органов государственной власти Свердловской области, для организации работы по устранению недостатков и выявления лиц, допустивших нарушения требований настоящего положения.</w:t>
      </w:r>
      <w:proofErr w:type="gramEnd"/>
    </w:p>
    <w:p w:rsidR="00A1166F" w:rsidRDefault="004A5313" w:rsidP="00D24985">
      <w:pPr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26</w:t>
      </w:r>
      <w:r w:rsidR="00A1166F" w:rsidRPr="00965B8B">
        <w:rPr>
          <w:rFonts w:ascii="Liberation Serif" w:hAnsi="Liberation Serif" w:cs="Liberation Serif"/>
          <w:sz w:val="24"/>
          <w:szCs w:val="24"/>
          <w:lang w:eastAsia="ru-RU"/>
        </w:rPr>
        <w:t>. Информация о сообщениях граждан, носящих социально и общественно значимый характер, а также о повышенной социальной активности по вопросам, требующим оперативного решения, незамедлительно направляется куратором Вице-губернатору Свердловской области и в Департамент информационной политики Свердловской области.</w:t>
      </w:r>
    </w:p>
    <w:p w:rsidR="00A1166F" w:rsidRDefault="00A1166F" w:rsidP="00D24985">
      <w:pPr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1166F" w:rsidRPr="00965B8B" w:rsidRDefault="00A1166F" w:rsidP="00A1166F">
      <w:pPr>
        <w:tabs>
          <w:tab w:val="left" w:pos="4536"/>
        </w:tabs>
        <w:spacing w:after="0" w:line="330" w:lineRule="atLeast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1166F" w:rsidRDefault="00A1166F" w:rsidP="00A1166F">
      <w:pPr>
        <w:tabs>
          <w:tab w:val="left" w:pos="4536"/>
        </w:tabs>
        <w:ind w:firstLine="567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A1166F" w:rsidRPr="00C4141B" w:rsidRDefault="00A1166F" w:rsidP="00A1166F">
      <w:pPr>
        <w:tabs>
          <w:tab w:val="left" w:pos="4536"/>
        </w:tabs>
        <w:ind w:firstLine="567"/>
        <w:rPr>
          <w:rFonts w:ascii="Liberation Serif" w:hAnsi="Liberation Serif"/>
        </w:rPr>
      </w:pPr>
    </w:p>
    <w:p w:rsidR="00A1166F" w:rsidRPr="00965B8B" w:rsidRDefault="00A1166F" w:rsidP="00A1166F">
      <w:pPr>
        <w:tabs>
          <w:tab w:val="left" w:pos="4536"/>
        </w:tabs>
        <w:spacing w:after="0" w:line="330" w:lineRule="atLeast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ectPr w:rsidR="00A1166F" w:rsidRPr="00965B8B" w:rsidSect="00A452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20"/>
          <w:titlePg/>
          <w:docGrid w:linePitch="299"/>
        </w:sectPr>
      </w:pPr>
    </w:p>
    <w:p w:rsidR="000736B1" w:rsidRDefault="000736B1"/>
    <w:sectPr w:rsidR="0007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9F" w:rsidRDefault="00D2059F" w:rsidP="00C56265">
      <w:pPr>
        <w:spacing w:after="0" w:line="240" w:lineRule="auto"/>
      </w:pPr>
      <w:r>
        <w:separator/>
      </w:r>
    </w:p>
  </w:endnote>
  <w:endnote w:type="continuationSeparator" w:id="0">
    <w:p w:rsidR="00D2059F" w:rsidRDefault="00D2059F" w:rsidP="00C5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5" w:rsidRDefault="00C562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5" w:rsidRDefault="00C562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5" w:rsidRDefault="00C562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9F" w:rsidRDefault="00D2059F" w:rsidP="00C56265">
      <w:pPr>
        <w:spacing w:after="0" w:line="240" w:lineRule="auto"/>
      </w:pPr>
      <w:r>
        <w:separator/>
      </w:r>
    </w:p>
  </w:footnote>
  <w:footnote w:type="continuationSeparator" w:id="0">
    <w:p w:rsidR="00D2059F" w:rsidRDefault="00D2059F" w:rsidP="00C5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5" w:rsidRDefault="00C562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646422"/>
      <w:docPartObj>
        <w:docPartGallery w:val="Page Numbers (Top of Page)"/>
        <w:docPartUnique/>
      </w:docPartObj>
    </w:sdtPr>
    <w:sdtEndPr/>
    <w:sdtContent>
      <w:p w:rsidR="00A45222" w:rsidRDefault="00A452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E3">
          <w:rPr>
            <w:noProof/>
          </w:rPr>
          <w:t>4</w:t>
        </w:r>
        <w:r>
          <w:fldChar w:fldCharType="end"/>
        </w:r>
      </w:p>
    </w:sdtContent>
  </w:sdt>
  <w:p w:rsidR="00C56265" w:rsidRDefault="00C56265" w:rsidP="00C562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5" w:rsidRDefault="00C562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503"/>
    <w:multiLevelType w:val="multilevel"/>
    <w:tmpl w:val="B076103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BF563F"/>
    <w:multiLevelType w:val="multilevel"/>
    <w:tmpl w:val="FB3E11A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F228D"/>
    <w:multiLevelType w:val="multilevel"/>
    <w:tmpl w:val="66B21696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093A61"/>
    <w:multiLevelType w:val="multilevel"/>
    <w:tmpl w:val="C6287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7C7B"/>
    <w:multiLevelType w:val="multilevel"/>
    <w:tmpl w:val="A1F023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ED"/>
    <w:rsid w:val="000736B1"/>
    <w:rsid w:val="001964D5"/>
    <w:rsid w:val="003A74E3"/>
    <w:rsid w:val="004079ED"/>
    <w:rsid w:val="004A5313"/>
    <w:rsid w:val="004B6892"/>
    <w:rsid w:val="005520BC"/>
    <w:rsid w:val="005819CE"/>
    <w:rsid w:val="005C770C"/>
    <w:rsid w:val="005E33BB"/>
    <w:rsid w:val="00A1166F"/>
    <w:rsid w:val="00A21D8F"/>
    <w:rsid w:val="00A45222"/>
    <w:rsid w:val="00AC13E3"/>
    <w:rsid w:val="00B2768D"/>
    <w:rsid w:val="00BB305A"/>
    <w:rsid w:val="00C56265"/>
    <w:rsid w:val="00C970AD"/>
    <w:rsid w:val="00CD5516"/>
    <w:rsid w:val="00D2059F"/>
    <w:rsid w:val="00D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166F"/>
    <w:pPr>
      <w:suppressAutoHyphens/>
      <w:autoSpaceDN w:val="0"/>
      <w:spacing w:after="160" w:line="244" w:lineRule="auto"/>
      <w:ind w:left="72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265"/>
  </w:style>
  <w:style w:type="paragraph" w:styleId="a8">
    <w:name w:val="footer"/>
    <w:basedOn w:val="a"/>
    <w:link w:val="a9"/>
    <w:uiPriority w:val="99"/>
    <w:unhideWhenUsed/>
    <w:rsid w:val="00C5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166F"/>
    <w:pPr>
      <w:suppressAutoHyphens/>
      <w:autoSpaceDN w:val="0"/>
      <w:spacing w:after="160" w:line="244" w:lineRule="auto"/>
      <w:ind w:left="72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265"/>
  </w:style>
  <w:style w:type="paragraph" w:styleId="a8">
    <w:name w:val="footer"/>
    <w:basedOn w:val="a"/>
    <w:link w:val="a9"/>
    <w:uiPriority w:val="99"/>
    <w:unhideWhenUsed/>
    <w:rsid w:val="00C5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3CA9-94B1-4F6D-93D5-AA4567B0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Колышкина Ольга Вячеславовна</cp:lastModifiedBy>
  <cp:revision>12</cp:revision>
  <cp:lastPrinted>2021-06-08T05:36:00Z</cp:lastPrinted>
  <dcterms:created xsi:type="dcterms:W3CDTF">2021-06-07T11:54:00Z</dcterms:created>
  <dcterms:modified xsi:type="dcterms:W3CDTF">2021-06-15T09:21:00Z</dcterms:modified>
</cp:coreProperties>
</file>