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50" w:rsidRPr="00D46850" w:rsidRDefault="00D46850" w:rsidP="00D46850">
      <w:pPr>
        <w:jc w:val="center"/>
        <w:rPr>
          <w:sz w:val="24"/>
          <w:szCs w:val="24"/>
        </w:rPr>
      </w:pPr>
      <w:r w:rsidRPr="00D46850">
        <w:rPr>
          <w:noProof/>
          <w:sz w:val="24"/>
          <w:szCs w:val="24"/>
        </w:rPr>
        <w:drawing>
          <wp:inline distT="0" distB="0" distL="0" distR="0" wp14:anchorId="2BBBFA1D" wp14:editId="6576FF6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50" w:rsidRPr="00D46850" w:rsidRDefault="00D46850" w:rsidP="00D46850">
      <w:pPr>
        <w:jc w:val="center"/>
        <w:rPr>
          <w:b/>
          <w:w w:val="150"/>
        </w:rPr>
      </w:pPr>
      <w:r w:rsidRPr="00D46850">
        <w:rPr>
          <w:b/>
          <w:w w:val="150"/>
        </w:rPr>
        <w:t>АДМИНИСТРАЦИЯ ГОРОДСКОГО ОКРУГА ПЕРВОУРАЛЬСК</w:t>
      </w:r>
    </w:p>
    <w:p w:rsidR="00D46850" w:rsidRPr="00D46850" w:rsidRDefault="00D46850" w:rsidP="00D46850">
      <w:pPr>
        <w:jc w:val="center"/>
        <w:rPr>
          <w:b/>
          <w:w w:val="160"/>
          <w:sz w:val="36"/>
        </w:rPr>
      </w:pPr>
      <w:r w:rsidRPr="00D46850">
        <w:rPr>
          <w:b/>
          <w:w w:val="160"/>
          <w:sz w:val="36"/>
        </w:rPr>
        <w:t>ПОСТАНОВЛЕНИЕ</w:t>
      </w:r>
    </w:p>
    <w:p w:rsidR="00D46850" w:rsidRPr="00D46850" w:rsidRDefault="00D46850" w:rsidP="00D46850">
      <w:pPr>
        <w:jc w:val="center"/>
        <w:rPr>
          <w:b/>
          <w:w w:val="160"/>
          <w:sz w:val="6"/>
          <w:szCs w:val="6"/>
        </w:rPr>
      </w:pPr>
    </w:p>
    <w:p w:rsidR="00D46850" w:rsidRPr="00D46850" w:rsidRDefault="00D46850" w:rsidP="00D46850">
      <w:pPr>
        <w:jc w:val="center"/>
        <w:rPr>
          <w:b/>
          <w:w w:val="160"/>
          <w:sz w:val="6"/>
          <w:szCs w:val="6"/>
        </w:rPr>
      </w:pPr>
    </w:p>
    <w:p w:rsidR="00D46850" w:rsidRPr="00D46850" w:rsidRDefault="00D46850" w:rsidP="00D46850">
      <w:pPr>
        <w:jc w:val="center"/>
        <w:rPr>
          <w:b/>
          <w:w w:val="160"/>
          <w:sz w:val="6"/>
          <w:szCs w:val="6"/>
        </w:rPr>
      </w:pPr>
      <w:r w:rsidRPr="00D4685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F116" wp14:editId="13FA8F7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7"/>
        <w:gridCol w:w="3282"/>
      </w:tblGrid>
      <w:tr w:rsidR="00D46850" w:rsidRPr="00D46850" w:rsidTr="00D4685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50" w:rsidRPr="00D46850" w:rsidRDefault="00D46850" w:rsidP="00D4685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</w:p>
        </w:tc>
        <w:tc>
          <w:tcPr>
            <w:tcW w:w="3322" w:type="dxa"/>
            <w:vAlign w:val="bottom"/>
            <w:hideMark/>
          </w:tcPr>
          <w:p w:rsidR="00D46850" w:rsidRPr="00D46850" w:rsidRDefault="00D46850" w:rsidP="00D4685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4685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50" w:rsidRPr="00D46850" w:rsidRDefault="00D46850" w:rsidP="00D4685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</w:t>
            </w:r>
          </w:p>
        </w:tc>
      </w:tr>
    </w:tbl>
    <w:p w:rsidR="00D46850" w:rsidRPr="00D46850" w:rsidRDefault="00D46850" w:rsidP="00D4685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46850" w:rsidRPr="00D46850" w:rsidRDefault="00D46850" w:rsidP="00D4685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46850">
        <w:rPr>
          <w:sz w:val="28"/>
          <w:szCs w:val="28"/>
        </w:rPr>
        <w:t>г. Первоуральск</w:t>
      </w:r>
    </w:p>
    <w:p w:rsidR="00B2130B" w:rsidRDefault="00B2130B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B2130B" w:rsidRDefault="00B2130B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D6551" w:rsidRPr="003D2F52" w:rsidTr="00BC26E2">
        <w:tc>
          <w:tcPr>
            <w:tcW w:w="4928" w:type="dxa"/>
            <w:shd w:val="clear" w:color="auto" w:fill="auto"/>
            <w:hideMark/>
          </w:tcPr>
          <w:p w:rsidR="00E06572" w:rsidRPr="003D2F52" w:rsidRDefault="00DF0CD7" w:rsidP="00B2130B">
            <w:pPr>
              <w:autoSpaceDE w:val="0"/>
              <w:autoSpaceDN w:val="0"/>
              <w:adjustRightInd w:val="0"/>
              <w:spacing w:line="240" w:lineRule="atLeast"/>
              <w:ind w:right="74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sz w:val="24"/>
                <w:szCs w:val="24"/>
              </w:rPr>
              <w:t xml:space="preserve">О заключении </w:t>
            </w:r>
            <w:r w:rsidR="00E06572" w:rsidRPr="003D2F52">
              <w:rPr>
                <w:rFonts w:ascii="Liberation Serif" w:hAnsi="Liberation Serif"/>
                <w:bCs/>
                <w:sz w:val="24"/>
                <w:szCs w:val="24"/>
              </w:rPr>
              <w:t xml:space="preserve">концессионного соглашения в отношении объектов теплоснабжения, </w:t>
            </w:r>
            <w:r w:rsidR="00E06572" w:rsidRPr="003D2F52">
              <w:rPr>
                <w:rFonts w:ascii="Liberation Serif" w:hAnsi="Liberation Serif"/>
                <w:sz w:val="24"/>
                <w:szCs w:val="24"/>
              </w:rPr>
              <w:t xml:space="preserve">(горячего водоснабжения), находящихся в собственности муниципального образования – городской округ Первоуральск Свердловской области </w:t>
            </w:r>
          </w:p>
          <w:p w:rsidR="00CD6551" w:rsidRPr="003D2F52" w:rsidRDefault="00CD6551" w:rsidP="00E065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354AB" w:rsidRPr="003D2F52" w:rsidRDefault="007354AB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663B8F" w:rsidRPr="003D2F52" w:rsidRDefault="00663B8F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6551" w:rsidRPr="003D2F52" w:rsidTr="008D44A8">
        <w:tc>
          <w:tcPr>
            <w:tcW w:w="9495" w:type="dxa"/>
            <w:shd w:val="clear" w:color="auto" w:fill="auto"/>
          </w:tcPr>
          <w:p w:rsidR="00CD6551" w:rsidRPr="003D2F52" w:rsidRDefault="00CD3B9F" w:rsidP="000C000F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D2F52">
              <w:rPr>
                <w:rFonts w:ascii="Liberation Serif" w:hAnsi="Liberation Serif"/>
                <w:color w:val="000000"/>
                <w:sz w:val="24"/>
                <w:szCs w:val="24"/>
              </w:rPr>
              <w:t>В соответствии с Федеральным законом от 0</w:t>
            </w:r>
            <w:r w:rsidRPr="003D2F52">
              <w:rPr>
                <w:rFonts w:ascii="Liberation Serif" w:hAnsi="Liberation Serif" w:cs="Calibri"/>
                <w:sz w:val="24"/>
                <w:szCs w:val="24"/>
              </w:rPr>
              <w:t xml:space="preserve">6 октября 2003 года  № 131-ФЗ «Об общих принципах организации местного самоуправления в Российской Федерации», </w:t>
            </w:r>
            <w:r w:rsidRPr="003D2F52">
              <w:rPr>
                <w:rFonts w:ascii="Liberation Serif" w:hAnsi="Liberation Serif"/>
                <w:color w:val="000000"/>
                <w:sz w:val="24"/>
                <w:szCs w:val="24"/>
              </w:rPr>
              <w:t>Уставом городского округа Первоуральск, Федеральным законом от 21 июля 2005 года  № 115-ФЗ «О концессионных соглашениях»,</w:t>
            </w:r>
            <w:r w:rsidR="00DF0CD7" w:rsidRPr="003D2F52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 w:rsidR="004C51C3">
              <w:rPr>
                <w:rFonts w:ascii="Liberation Serif" w:hAnsi="Liberation Serif"/>
                <w:sz w:val="24"/>
                <w:szCs w:val="24"/>
              </w:rPr>
              <w:t>о</w:t>
            </w:r>
            <w:r w:rsidR="00DF0CD7" w:rsidRPr="003D2F52">
              <w:rPr>
                <w:rFonts w:ascii="Liberation Serif" w:hAnsi="Liberation Serif"/>
                <w:sz w:val="24"/>
                <w:szCs w:val="24"/>
              </w:rPr>
              <w:t xml:space="preserve"> стать</w:t>
            </w:r>
            <w:r w:rsidR="00111CD0">
              <w:rPr>
                <w:rFonts w:ascii="Liberation Serif" w:hAnsi="Liberation Serif"/>
                <w:sz w:val="24"/>
                <w:szCs w:val="24"/>
              </w:rPr>
              <w:t>ей</w:t>
            </w:r>
            <w:r w:rsidR="00DF0CD7" w:rsidRPr="003D2F52">
              <w:rPr>
                <w:rFonts w:ascii="Liberation Serif" w:hAnsi="Liberation Serif"/>
                <w:sz w:val="24"/>
                <w:szCs w:val="24"/>
              </w:rPr>
              <w:t xml:space="preserve"> 7</w:t>
            </w:r>
            <w:r w:rsidR="000C000F">
              <w:rPr>
                <w:rFonts w:ascii="Liberation Serif" w:hAnsi="Liberation Serif"/>
                <w:sz w:val="24"/>
                <w:szCs w:val="24"/>
              </w:rPr>
              <w:t>8</w:t>
            </w:r>
            <w:r w:rsidR="00DF0CD7" w:rsidRPr="003D2F52">
              <w:rPr>
                <w:rFonts w:ascii="Liberation Serif" w:hAnsi="Liberation Serif"/>
                <w:sz w:val="24"/>
                <w:szCs w:val="24"/>
              </w:rPr>
              <w:t xml:space="preserve"> Бюджетного кодекса</w:t>
            </w:r>
            <w:r w:rsidR="004C51C3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</w:t>
            </w:r>
            <w:r w:rsidR="00DF0CD7" w:rsidRPr="003D2F52">
              <w:rPr>
                <w:rFonts w:ascii="Liberation Serif" w:hAnsi="Liberation Serif"/>
                <w:sz w:val="24"/>
                <w:szCs w:val="24"/>
              </w:rPr>
              <w:t>, постановлением Администрации городского округа Первоуральск от 23 ноября 2016 года № 2505 «Об утверждении Порядков принятия решений</w:t>
            </w:r>
            <w:proofErr w:type="gramEnd"/>
            <w:r w:rsidR="00DF0CD7" w:rsidRPr="003D2F52">
              <w:rPr>
                <w:rFonts w:ascii="Liberation Serif" w:hAnsi="Liberation Serif"/>
                <w:sz w:val="24"/>
                <w:szCs w:val="24"/>
              </w:rPr>
              <w:t xml:space="preserve"> при заключении муниципальных контрактов и концессионных соглашений от имени городского округа Первоуральск на срок, превышающий срок действия лимитов бюджетных обя</w:t>
            </w:r>
            <w:r w:rsidR="00F44A5A" w:rsidRPr="003D2F52">
              <w:rPr>
                <w:rFonts w:ascii="Liberation Serif" w:hAnsi="Liberation Serif"/>
                <w:sz w:val="24"/>
                <w:szCs w:val="24"/>
              </w:rPr>
              <w:t xml:space="preserve">зательств», </w:t>
            </w:r>
            <w:r w:rsidR="004835F0" w:rsidRPr="003D2F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43329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</w:tbl>
    <w:p w:rsidR="007354AB" w:rsidRPr="003D2F52" w:rsidRDefault="007354AB" w:rsidP="00080EF1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080EF1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043329" w:rsidP="00043329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ПОСТАНОВЛЕТ</w:t>
      </w:r>
      <w:r w:rsidR="00CD6551" w:rsidRPr="003D2F52">
        <w:rPr>
          <w:rFonts w:ascii="Liberation Serif" w:hAnsi="Liberation Serif"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5"/>
      </w:tblGrid>
      <w:tr w:rsidR="00CD6551" w:rsidRPr="007D4BE6" w:rsidTr="00080EF1">
        <w:trPr>
          <w:trHeight w:val="863"/>
        </w:trPr>
        <w:tc>
          <w:tcPr>
            <w:tcW w:w="9495" w:type="dxa"/>
            <w:shd w:val="clear" w:color="auto" w:fill="auto"/>
          </w:tcPr>
          <w:p w:rsidR="003D2F52" w:rsidRPr="007D4BE6" w:rsidRDefault="00CD3B9F" w:rsidP="00080EF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proofErr w:type="gramStart"/>
            <w:r w:rsidR="007D4BE6">
              <w:rPr>
                <w:rFonts w:ascii="Liberation Serif" w:hAnsi="Liberation Serif"/>
                <w:sz w:val="24"/>
                <w:szCs w:val="24"/>
              </w:rPr>
              <w:t>Установить</w:t>
            </w:r>
            <w:r w:rsidR="003D2F52" w:rsidRPr="007D4BE6">
              <w:rPr>
                <w:rFonts w:ascii="Liberation Serif" w:hAnsi="Liberation Serif"/>
                <w:sz w:val="24"/>
                <w:szCs w:val="24"/>
              </w:rPr>
              <w:t xml:space="preserve"> следующие</w:t>
            </w:r>
            <w:r w:rsidR="00FB1149" w:rsidRPr="007D4BE6">
              <w:rPr>
                <w:rFonts w:ascii="Liberation Serif" w:hAnsi="Liberation Serif"/>
                <w:sz w:val="24"/>
                <w:szCs w:val="24"/>
              </w:rPr>
              <w:t xml:space="preserve"> условия</w:t>
            </w:r>
            <w:proofErr w:type="gramEnd"/>
            <w:r w:rsidR="00FB1149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концессионного соглашения </w:t>
            </w:r>
            <w:r w:rsidRPr="007D4BE6">
              <w:rPr>
                <w:rFonts w:ascii="Liberation Serif" w:hAnsi="Liberation Serif"/>
                <w:bCs/>
                <w:sz w:val="24"/>
                <w:szCs w:val="24"/>
              </w:rPr>
              <w:t xml:space="preserve">в отношении объектов теплоснабжения, </w:t>
            </w:r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теплоснабжения (горячего водоснабжения), находящихся в собственности муниципального образования – городской округ Первоуральск Свердловской области </w:t>
            </w:r>
            <w:r w:rsidR="00750D02" w:rsidRPr="007D4BE6">
              <w:rPr>
                <w:rFonts w:ascii="Liberation Serif" w:hAnsi="Liberation Serif"/>
                <w:sz w:val="24"/>
                <w:szCs w:val="24"/>
              </w:rPr>
              <w:t xml:space="preserve">(концессионного </w:t>
            </w:r>
            <w:r w:rsidR="008B12A3" w:rsidRPr="007D4BE6">
              <w:rPr>
                <w:rFonts w:ascii="Liberation Serif" w:hAnsi="Liberation Serif"/>
                <w:sz w:val="24"/>
                <w:szCs w:val="24"/>
              </w:rPr>
              <w:t>соглашения</w:t>
            </w:r>
            <w:r w:rsidR="001E77AD" w:rsidRPr="007D4BE6">
              <w:rPr>
                <w:rFonts w:ascii="Liberation Serif" w:hAnsi="Liberation Serif"/>
                <w:sz w:val="24"/>
                <w:szCs w:val="24"/>
              </w:rPr>
              <w:t>)</w:t>
            </w:r>
            <w:r w:rsidR="00080EF1" w:rsidRPr="007D4BE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3D2F52" w:rsidRPr="007D4BE6" w:rsidRDefault="00080EF1" w:rsidP="00080EF1">
            <w:pPr>
              <w:widowControl w:val="0"/>
              <w:numPr>
                <w:ilvl w:val="1"/>
                <w:numId w:val="4"/>
              </w:numPr>
              <w:tabs>
                <w:tab w:val="num" w:pos="1418"/>
              </w:tabs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D4BE6">
              <w:rPr>
                <w:rFonts w:ascii="Liberation Serif" w:hAnsi="Liberation Serif"/>
                <w:sz w:val="24"/>
                <w:szCs w:val="24"/>
              </w:rPr>
              <w:t>К</w:t>
            </w:r>
            <w:r w:rsidR="003D2F52" w:rsidRPr="007D4BE6">
              <w:rPr>
                <w:rFonts w:ascii="Liberation Serif" w:hAnsi="Liberation Serif"/>
                <w:sz w:val="24"/>
                <w:szCs w:val="24"/>
              </w:rPr>
              <w:t>онцедентом</w:t>
            </w:r>
            <w:proofErr w:type="spellEnd"/>
            <w:r w:rsidR="003D2F52" w:rsidRPr="007D4BE6">
              <w:rPr>
                <w:rFonts w:ascii="Liberation Serif" w:hAnsi="Liberation Serif"/>
                <w:sz w:val="24"/>
                <w:szCs w:val="24"/>
              </w:rPr>
              <w:t xml:space="preserve"> является городской округ Первоуральск, от имени которого выступает </w:t>
            </w:r>
            <w:r w:rsidR="00A3503F" w:rsidRPr="007D4BE6">
              <w:rPr>
                <w:rFonts w:ascii="Liberation Serif" w:hAnsi="Liberation Serif"/>
                <w:sz w:val="24"/>
                <w:szCs w:val="24"/>
              </w:rPr>
              <w:t>А</w:t>
            </w:r>
            <w:r w:rsidR="003D2F52" w:rsidRPr="007D4BE6">
              <w:rPr>
                <w:rFonts w:ascii="Liberation Serif" w:hAnsi="Liberation Serif"/>
                <w:sz w:val="24"/>
                <w:szCs w:val="24"/>
              </w:rPr>
              <w:t>дминистраци</w:t>
            </w:r>
            <w:r w:rsidR="00A3503F" w:rsidRPr="007D4BE6">
              <w:rPr>
                <w:rFonts w:ascii="Liberation Serif" w:hAnsi="Liberation Serif"/>
                <w:sz w:val="24"/>
                <w:szCs w:val="24"/>
              </w:rPr>
              <w:t>я</w:t>
            </w:r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Первоуральск.</w:t>
            </w:r>
          </w:p>
          <w:p w:rsidR="003D2F52" w:rsidRPr="007D4BE6" w:rsidRDefault="00080EF1" w:rsidP="00080EF1">
            <w:pPr>
              <w:widowControl w:val="0"/>
              <w:numPr>
                <w:ilvl w:val="1"/>
                <w:numId w:val="4"/>
              </w:numPr>
              <w:tabs>
                <w:tab w:val="num" w:pos="1418"/>
              </w:tabs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4BE6">
              <w:rPr>
                <w:rFonts w:ascii="Liberation Serif" w:hAnsi="Liberation Serif"/>
                <w:sz w:val="24"/>
                <w:szCs w:val="24"/>
              </w:rPr>
              <w:t>О</w:t>
            </w:r>
            <w:r w:rsidR="003D2F52" w:rsidRPr="007D4BE6">
              <w:rPr>
                <w:rFonts w:ascii="Liberation Serif" w:hAnsi="Liberation Serif"/>
                <w:sz w:val="24"/>
                <w:szCs w:val="24"/>
              </w:rPr>
              <w:t xml:space="preserve">рганизатором конкурса является </w:t>
            </w:r>
            <w:r w:rsidR="00A3503F" w:rsidRPr="007D4BE6">
              <w:rPr>
                <w:rFonts w:ascii="Liberation Serif" w:hAnsi="Liberation Serif"/>
                <w:sz w:val="24"/>
                <w:szCs w:val="24"/>
              </w:rPr>
              <w:t>А</w:t>
            </w:r>
            <w:r w:rsidR="003D2F52" w:rsidRPr="007D4BE6">
              <w:rPr>
                <w:rFonts w:ascii="Liberation Serif" w:hAnsi="Liberation Serif"/>
                <w:sz w:val="24"/>
                <w:szCs w:val="24"/>
              </w:rPr>
              <w:t>дминистраци</w:t>
            </w:r>
            <w:r w:rsidR="00A3503F" w:rsidRPr="007D4BE6">
              <w:rPr>
                <w:rFonts w:ascii="Liberation Serif" w:hAnsi="Liberation Serif"/>
                <w:sz w:val="24"/>
                <w:szCs w:val="24"/>
              </w:rPr>
              <w:t>я</w:t>
            </w:r>
            <w:r w:rsidR="003D2F52" w:rsidRPr="007D4BE6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</w:t>
            </w:r>
            <w:r w:rsidRPr="007D4BE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3D2F52" w:rsidRPr="007D4BE6" w:rsidRDefault="00080EF1" w:rsidP="00080EF1">
            <w:pPr>
              <w:widowControl w:val="0"/>
              <w:numPr>
                <w:ilvl w:val="1"/>
                <w:numId w:val="4"/>
              </w:numPr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4BE6">
              <w:rPr>
                <w:rFonts w:ascii="Liberation Serif" w:hAnsi="Liberation Serif"/>
                <w:sz w:val="24"/>
                <w:szCs w:val="24"/>
              </w:rPr>
              <w:t>О</w:t>
            </w:r>
            <w:r w:rsidR="003D2F52" w:rsidRPr="007D4BE6">
              <w:rPr>
                <w:rFonts w:ascii="Liberation Serif" w:hAnsi="Liberation Serif"/>
                <w:sz w:val="24"/>
                <w:szCs w:val="24"/>
              </w:rPr>
              <w:t>бъект концессионного соглашения предоставляется на срок 25 лет в целях проведения его реконструкции и осуществления деятельности по производству и передаче тепловой энергии, теплоносителя (горячей воды) потребителям, расположенным на территории городского округа Первоуральск.</w:t>
            </w:r>
          </w:p>
          <w:p w:rsidR="00190954" w:rsidRDefault="00080EF1" w:rsidP="0041318F">
            <w:pPr>
              <w:widowControl w:val="0"/>
              <w:numPr>
                <w:ilvl w:val="1"/>
                <w:numId w:val="4"/>
              </w:numPr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4BE6">
              <w:rPr>
                <w:rFonts w:ascii="Liberation Serif" w:hAnsi="Liberation Serif"/>
                <w:sz w:val="24"/>
                <w:szCs w:val="24"/>
              </w:rPr>
              <w:t>О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>писание, в том числе технико-экономические показатели, объекта концессионного соглашения согласно приложени</w:t>
            </w:r>
            <w:r w:rsidR="00561574">
              <w:rPr>
                <w:rFonts w:ascii="Liberation Serif" w:hAnsi="Liberation Serif"/>
                <w:sz w:val="24"/>
                <w:szCs w:val="24"/>
              </w:rPr>
              <w:t>ям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561574">
              <w:rPr>
                <w:rFonts w:ascii="Liberation Serif" w:hAnsi="Liberation Serif"/>
                <w:sz w:val="24"/>
                <w:szCs w:val="24"/>
              </w:rPr>
              <w:t>, 2, 3, 4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 xml:space="preserve"> к настоящему  постановлени</w:t>
            </w:r>
            <w:r w:rsidR="008E2EC4" w:rsidRPr="0041318F">
              <w:rPr>
                <w:rFonts w:ascii="Liberation Serif" w:hAnsi="Liberation Serif"/>
                <w:sz w:val="24"/>
                <w:szCs w:val="24"/>
              </w:rPr>
              <w:t>ю;</w:t>
            </w:r>
          </w:p>
          <w:p w:rsidR="0041318F" w:rsidRPr="0041318F" w:rsidRDefault="0041318F" w:rsidP="0041318F">
            <w:pPr>
              <w:widowControl w:val="0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E2EC4" w:rsidRPr="007D4BE6" w:rsidRDefault="00080EF1" w:rsidP="00080EF1">
            <w:pPr>
              <w:widowControl w:val="0"/>
              <w:numPr>
                <w:ilvl w:val="1"/>
                <w:numId w:val="4"/>
              </w:numPr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4BE6">
              <w:rPr>
                <w:rFonts w:ascii="Liberation Serif" w:hAnsi="Liberation Serif"/>
                <w:sz w:val="24"/>
                <w:szCs w:val="24"/>
              </w:rPr>
              <w:t>О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 xml:space="preserve">бязательства концессионера по созданию и (или) реконструкции объекта концессионного соглашения, соблюдению сроков его создания и (или) реконструкции </w:t>
            </w:r>
            <w:r w:rsidR="00E525FD" w:rsidRPr="007D4BE6">
              <w:rPr>
                <w:rFonts w:ascii="Liberation Serif" w:hAnsi="Liberation Serif"/>
                <w:sz w:val="24"/>
                <w:szCs w:val="24"/>
              </w:rPr>
              <w:t>определяются в с</w:t>
            </w:r>
            <w:r w:rsidR="00D5132A">
              <w:rPr>
                <w:rFonts w:ascii="Liberation Serif" w:hAnsi="Liberation Serif"/>
                <w:sz w:val="24"/>
                <w:szCs w:val="24"/>
              </w:rPr>
              <w:t>о</w:t>
            </w:r>
            <w:r w:rsidR="00E525FD" w:rsidRPr="007D4BE6">
              <w:rPr>
                <w:rFonts w:ascii="Liberation Serif" w:hAnsi="Liberation Serif"/>
                <w:sz w:val="24"/>
                <w:szCs w:val="24"/>
              </w:rPr>
              <w:t xml:space="preserve">ответствии с заданием и основными мероприятиями 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>согласно приложени</w:t>
            </w:r>
            <w:r w:rsidR="00E525FD" w:rsidRPr="007D4BE6">
              <w:rPr>
                <w:rFonts w:ascii="Liberation Serif" w:hAnsi="Liberation Serif"/>
                <w:sz w:val="24"/>
                <w:szCs w:val="24"/>
              </w:rPr>
              <w:t>ям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61574">
              <w:rPr>
                <w:rFonts w:ascii="Liberation Serif" w:hAnsi="Liberation Serif"/>
                <w:sz w:val="24"/>
                <w:szCs w:val="24"/>
              </w:rPr>
              <w:t>5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25FD" w:rsidRPr="007D4BE6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="00561574">
              <w:rPr>
                <w:rFonts w:ascii="Liberation Serif" w:hAnsi="Liberation Serif"/>
                <w:sz w:val="24"/>
                <w:szCs w:val="24"/>
              </w:rPr>
              <w:t>6</w:t>
            </w:r>
            <w:r w:rsidR="00E525FD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 xml:space="preserve"> к настоящему  постановлению</w:t>
            </w:r>
            <w:r w:rsidRPr="007D4BE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90954" w:rsidRPr="007D4BE6" w:rsidRDefault="00080EF1" w:rsidP="00080EF1">
            <w:pPr>
              <w:widowControl w:val="0"/>
              <w:numPr>
                <w:ilvl w:val="1"/>
                <w:numId w:val="4"/>
              </w:numPr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4BE6">
              <w:rPr>
                <w:rFonts w:ascii="Liberation Serif" w:hAnsi="Liberation Serif"/>
                <w:sz w:val="24"/>
                <w:szCs w:val="24"/>
              </w:rPr>
              <w:t>О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 xml:space="preserve">бязательства концессионера по осуществлению деятельности, предусмотренной концессионным соглашением согласно приложению </w:t>
            </w:r>
            <w:r w:rsidR="00561574">
              <w:rPr>
                <w:rFonts w:ascii="Liberation Serif" w:hAnsi="Liberation Serif"/>
                <w:sz w:val="24"/>
                <w:szCs w:val="24"/>
              </w:rPr>
              <w:t>7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 xml:space="preserve"> к настоящему  постановлению</w:t>
            </w:r>
            <w:r w:rsidRPr="007D4BE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4257" w:rsidRPr="00AC4257" w:rsidRDefault="00080EF1" w:rsidP="00AC4257">
            <w:pPr>
              <w:widowControl w:val="0"/>
              <w:numPr>
                <w:ilvl w:val="1"/>
                <w:numId w:val="4"/>
              </w:numPr>
              <w:tabs>
                <w:tab w:val="clear" w:pos="858"/>
                <w:tab w:val="num" w:pos="0"/>
              </w:tabs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7D4BE6">
              <w:rPr>
                <w:rFonts w:ascii="Liberation Serif" w:hAnsi="Liberation Serif"/>
                <w:sz w:val="24"/>
                <w:szCs w:val="24"/>
              </w:rPr>
              <w:t>К</w:t>
            </w:r>
            <w:r w:rsidR="00AC4257">
              <w:rPr>
                <w:rFonts w:ascii="Liberation Serif" w:hAnsi="Liberation Serif"/>
                <w:sz w:val="24"/>
                <w:szCs w:val="24"/>
              </w:rPr>
              <w:t>онцедент</w:t>
            </w:r>
            <w:proofErr w:type="spellEnd"/>
            <w:r w:rsidR="00AC42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4257" w:rsidRPr="00AC4257">
              <w:rPr>
                <w:rFonts w:ascii="Liberation Serif" w:hAnsi="Liberation Serif"/>
                <w:sz w:val="24"/>
                <w:szCs w:val="24"/>
              </w:rPr>
              <w:t>обязуется обеспечить заключение с Концессионером договоров аренды (субаренды) в отношении земельных участков, находящихся в муниципальной собственности или собственность на которые не разграничена, на которых будет расположен объект соглашения, подлежащий созданию, – не позднее 60 (шестидесяти) рабочих дней со дня получения соответствующего заявления/требования Концессионера и постановки на государственный кадастровый учёт таких земельных участков в порядке, установленном действующим законодательством;</w:t>
            </w:r>
            <w:proofErr w:type="gramEnd"/>
            <w:r w:rsidR="00AC4257" w:rsidRPr="00AC4257">
              <w:rPr>
                <w:rFonts w:ascii="Liberation Serif" w:hAnsi="Liberation Serif"/>
                <w:sz w:val="24"/>
                <w:szCs w:val="24"/>
              </w:rPr>
              <w:t xml:space="preserve"> в отношении земельных участков, не поставленных на кадастровый учет, находящихся в муниципальной собственности или собственность на которые не разграничена, на которых расположен объект соглашения, подлежащий реконструкции, – не позднее 60 (шестидесяти) рабочих дней со дня постановки на государственный кадастровый учёт таких земельных участков, в порядке, установленном действующим законодательством.</w:t>
            </w:r>
          </w:p>
          <w:p w:rsidR="00080EF1" w:rsidRPr="007D4BE6" w:rsidRDefault="00080EF1" w:rsidP="00080EF1">
            <w:pPr>
              <w:widowControl w:val="0"/>
              <w:numPr>
                <w:ilvl w:val="1"/>
                <w:numId w:val="4"/>
              </w:numPr>
              <w:tabs>
                <w:tab w:val="clear" w:pos="858"/>
                <w:tab w:val="num" w:pos="0"/>
              </w:tabs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Срок передачи </w:t>
            </w:r>
            <w:proofErr w:type="spellStart"/>
            <w:r w:rsidRPr="007D4BE6">
              <w:rPr>
                <w:rFonts w:ascii="Liberation Serif" w:hAnsi="Liberation Serif"/>
                <w:sz w:val="24"/>
                <w:szCs w:val="24"/>
              </w:rPr>
              <w:t>Концедентом</w:t>
            </w:r>
            <w:proofErr w:type="spellEnd"/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 Концессионеру объекта Соглашения, иного имущества – 30 календарных дней </w:t>
            </w:r>
            <w:proofErr w:type="gramStart"/>
            <w:r w:rsidRPr="007D4BE6">
              <w:rPr>
                <w:rFonts w:ascii="Liberation Serif" w:hAnsi="Liberation Serif"/>
                <w:sz w:val="24"/>
                <w:szCs w:val="24"/>
              </w:rPr>
              <w:t>с даты подписания</w:t>
            </w:r>
            <w:proofErr w:type="gramEnd"/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 концессионного соглашения.</w:t>
            </w:r>
          </w:p>
          <w:p w:rsidR="00E525FD" w:rsidRPr="007D4BE6" w:rsidRDefault="00E525FD" w:rsidP="00E525FD">
            <w:pPr>
              <w:widowControl w:val="0"/>
              <w:numPr>
                <w:ilvl w:val="1"/>
                <w:numId w:val="4"/>
              </w:numPr>
              <w:tabs>
                <w:tab w:val="clear" w:pos="858"/>
                <w:tab w:val="num" w:pos="0"/>
              </w:tabs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D4BE6">
              <w:rPr>
                <w:rFonts w:ascii="Liberation Serif" w:hAnsi="Liberation Serif"/>
                <w:sz w:val="24"/>
                <w:szCs w:val="24"/>
              </w:rPr>
              <w:t>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гарантии, которая должна соответствовать  утвержденным Постановлением Правительства Российской Федерации от 19</w:t>
            </w:r>
            <w:r w:rsidR="00043329"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  <w:r w:rsidR="00043329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D4BE6">
              <w:rPr>
                <w:rFonts w:ascii="Liberation Serif" w:hAnsi="Liberation Serif"/>
                <w:sz w:val="24"/>
                <w:szCs w:val="24"/>
              </w:rPr>
              <w:t>2013</w:t>
            </w:r>
            <w:r w:rsidR="0004332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</w:t>
            </w:r>
            <w:hyperlink r:id="rId10" w:tooltip="Постановление Правительства РФ от 19.12.2013 N 1188 (ред. от 31.07.2017) &quot;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" w:history="1">
              <w:r w:rsidRPr="007D4BE6">
                <w:rPr>
                  <w:rFonts w:ascii="Liberation Serif" w:hAnsi="Liberation Serif"/>
                  <w:sz w:val="24"/>
                  <w:szCs w:val="24"/>
                </w:rPr>
                <w:t>требованиям</w:t>
              </w:r>
            </w:hyperlink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 к таким</w:t>
            </w:r>
            <w:proofErr w:type="gramEnd"/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 гарантиям. Концессионер в обеспечение исполнения обязательств обязан предоставить обеспечение в виде банковской гарантии в размере 0,04% от ежегодного предельного размера расходов по годам на создание и (или) реконструкцию объекта концессионного соглашения. Концессионер обязан предоставлять указанную гарантию на каждый год срока исполнения обязательств по созданию и реконструкции объекта концессионного соглашения. Первая банковская гарантия должна быть предоставлена </w:t>
            </w:r>
            <w:proofErr w:type="spellStart"/>
            <w:r w:rsidRPr="007D4BE6">
              <w:rPr>
                <w:rFonts w:ascii="Liberation Serif" w:hAnsi="Liberation Serif"/>
                <w:sz w:val="24"/>
                <w:szCs w:val="24"/>
              </w:rPr>
              <w:t>Концеденту</w:t>
            </w:r>
            <w:proofErr w:type="spellEnd"/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 не позднее 60 (шестидесяти) календарных дней </w:t>
            </w:r>
            <w:proofErr w:type="gramStart"/>
            <w:r w:rsidRPr="007D4BE6">
              <w:rPr>
                <w:rFonts w:ascii="Liberation Serif" w:hAnsi="Liberation Serif"/>
                <w:sz w:val="24"/>
                <w:szCs w:val="24"/>
              </w:rPr>
              <w:t>с даты вступления</w:t>
            </w:r>
            <w:proofErr w:type="gramEnd"/>
            <w:r w:rsidRPr="007D4BE6">
              <w:rPr>
                <w:rFonts w:ascii="Liberation Serif" w:hAnsi="Liberation Serif"/>
                <w:sz w:val="24"/>
                <w:szCs w:val="24"/>
              </w:rPr>
              <w:t xml:space="preserve"> в силу концессионного соглашения, в последующие годы банковская гарантия должна возобновляться не позднее срока окончания предыдущей банковской гарантии.</w:t>
            </w:r>
          </w:p>
          <w:p w:rsidR="00E525FD" w:rsidRPr="007D4BE6" w:rsidRDefault="00E525FD" w:rsidP="007D4BE6">
            <w:pPr>
              <w:widowControl w:val="0"/>
              <w:numPr>
                <w:ilvl w:val="1"/>
                <w:numId w:val="4"/>
              </w:numPr>
              <w:tabs>
                <w:tab w:val="clear" w:pos="858"/>
                <w:tab w:val="num" w:pos="0"/>
              </w:tabs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4BE6">
              <w:rPr>
                <w:rFonts w:ascii="Liberation Serif" w:hAnsi="Liberation Serif"/>
                <w:sz w:val="24"/>
                <w:szCs w:val="24"/>
              </w:rPr>
              <w:t>Концессионная плата не предусмотрена.</w:t>
            </w:r>
          </w:p>
          <w:p w:rsidR="009B09AE" w:rsidRDefault="009B09AE" w:rsidP="009B09AE">
            <w:pPr>
              <w:pStyle w:val="11"/>
              <w:shd w:val="clear" w:color="auto" w:fill="auto"/>
              <w:spacing w:line="276" w:lineRule="auto"/>
              <w:ind w:firstLine="709"/>
              <w:jc w:val="both"/>
              <w:rPr>
                <w:rFonts w:ascii="Liberation Serif" w:hAnsi="Liberation Serif" w:cs="Tahoma"/>
                <w:b w:val="0"/>
                <w:sz w:val="24"/>
                <w:szCs w:val="24"/>
              </w:rPr>
            </w:pPr>
            <w:r w:rsidRPr="007D4BE6">
              <w:rPr>
                <w:rFonts w:ascii="Liberation Serif" w:hAnsi="Liberation Serif" w:cs="Tahoma"/>
                <w:b w:val="0"/>
                <w:sz w:val="24"/>
                <w:szCs w:val="24"/>
              </w:rPr>
              <w:t>1.11. Порядок возмещения расходов концессионера в случае досрочного расторжения концессионного соглашения</w:t>
            </w:r>
            <w:r w:rsidRPr="007D4BE6">
              <w:rPr>
                <w:rFonts w:ascii="Liberation Serif" w:hAnsi="Liberation Serif" w:cs="Tahoma"/>
                <w:b w:val="0"/>
                <w:bCs w:val="0"/>
                <w:sz w:val="24"/>
                <w:szCs w:val="24"/>
              </w:rPr>
              <w:t xml:space="preserve"> и </w:t>
            </w:r>
            <w:r w:rsidRPr="007D4BE6">
              <w:rPr>
                <w:rFonts w:ascii="Liberation Serif" w:hAnsi="Liberation Serif" w:cs="Tahoma"/>
                <w:b w:val="0"/>
                <w:sz w:val="24"/>
                <w:szCs w:val="24"/>
              </w:rPr>
              <w:t xml:space="preserve">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 и не возвращенных ему на момент окончания срока действия концессионного соглашения определить 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согласно приложению 8</w:t>
            </w:r>
            <w:r w:rsidRPr="007D4BE6">
              <w:rPr>
                <w:rFonts w:ascii="Liberation Serif" w:hAnsi="Liberation Serif"/>
                <w:b w:val="0"/>
                <w:sz w:val="24"/>
                <w:szCs w:val="24"/>
              </w:rPr>
              <w:t xml:space="preserve"> к настоящему  постановлению</w:t>
            </w:r>
            <w:r w:rsidRPr="007D4BE6">
              <w:rPr>
                <w:rFonts w:ascii="Liberation Serif" w:hAnsi="Liberation Serif" w:cs="Tahoma"/>
                <w:b w:val="0"/>
                <w:sz w:val="24"/>
                <w:szCs w:val="24"/>
              </w:rPr>
              <w:t xml:space="preserve">. </w:t>
            </w:r>
          </w:p>
          <w:p w:rsidR="009B09AE" w:rsidRDefault="009B09AE" w:rsidP="009B09AE">
            <w:pPr>
              <w:pStyle w:val="ConsPlusNonformat"/>
              <w:suppressAutoHyphens/>
              <w:autoSpaceDN/>
              <w:ind w:left="34" w:firstLine="709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9AE" w:rsidRDefault="009B09AE" w:rsidP="009B09AE">
            <w:pPr>
              <w:pStyle w:val="ConsPlusNonformat"/>
              <w:suppressAutoHyphens/>
              <w:autoSpaceDN/>
              <w:ind w:left="34" w:firstLine="709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9AE" w:rsidRDefault="009B09AE" w:rsidP="009B09AE">
            <w:pPr>
              <w:pStyle w:val="ConsPlusNonformat"/>
              <w:suppressAutoHyphens/>
              <w:autoSpaceDN/>
              <w:ind w:left="34" w:firstLine="709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9AE" w:rsidRDefault="009B09AE" w:rsidP="009B09AE">
            <w:pPr>
              <w:pStyle w:val="ConsPlusNonformat"/>
              <w:suppressAutoHyphens/>
              <w:autoSpaceDN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9AE" w:rsidRDefault="009B09AE" w:rsidP="009B09AE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Концедент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направляет Концессионеру средства на финансовое обеспечение затрат и/или возмещение расходов (затрат) на мероприятия по модернизации тепловых сетей с восстановлением (или созданием) циркуляционных трубопроводов горячего водоснабжения  в объеме не менее </w:t>
            </w:r>
            <w:r w:rsidRPr="005B03B1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5B03B1">
              <w:rPr>
                <w:rFonts w:ascii="Liberation Serif" w:hAnsi="Liberation Serif"/>
                <w:sz w:val="24"/>
                <w:szCs w:val="24"/>
              </w:rPr>
              <w:t>409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B03B1">
              <w:rPr>
                <w:rFonts w:ascii="Liberation Serif" w:hAnsi="Liberation Serif"/>
                <w:sz w:val="24"/>
                <w:szCs w:val="24"/>
              </w:rPr>
              <w:t>878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5B03B1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5B03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r w:rsidRPr="005B03B1">
              <w:rPr>
                <w:rFonts w:ascii="Liberation Serif" w:hAnsi="Liberation Serif"/>
                <w:sz w:val="24"/>
                <w:szCs w:val="24"/>
              </w:rPr>
              <w:t>. руб. (без НДС) и в следующие сроки:</w:t>
            </w:r>
          </w:p>
          <w:tbl>
            <w:tblPr>
              <w:tblW w:w="9214" w:type="dxa"/>
              <w:tblInd w:w="29" w:type="dxa"/>
              <w:tblLook w:val="04A0" w:firstRow="1" w:lastRow="0" w:firstColumn="1" w:lastColumn="0" w:noHBand="0" w:noVBand="1"/>
            </w:tblPr>
            <w:tblGrid>
              <w:gridCol w:w="851"/>
              <w:gridCol w:w="2456"/>
              <w:gridCol w:w="5907"/>
            </w:tblGrid>
            <w:tr w:rsidR="009B09AE" w:rsidRPr="005B03B1" w:rsidTr="00BA57B0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59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 xml:space="preserve">Расходы на мероприятия </w:t>
                  </w:r>
                </w:p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по модернизации тепловых сетей с восстановлением (или созданием) циркуляционных трубопроводов ГВС, тыс. рублей без НДС</w:t>
                  </w:r>
                </w:p>
              </w:tc>
            </w:tr>
            <w:tr w:rsidR="009B09AE" w:rsidRPr="005B03B1" w:rsidTr="00BA57B0">
              <w:trPr>
                <w:trHeight w:val="276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</w:tr>
            <w:tr w:rsidR="009B09AE" w:rsidRPr="005B03B1" w:rsidTr="00BA57B0">
              <w:trPr>
                <w:trHeight w:val="57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sz w:val="24"/>
                      <w:szCs w:val="24"/>
                    </w:rPr>
                    <w:t>29 063,80</w:t>
                  </w:r>
                </w:p>
              </w:tc>
            </w:tr>
            <w:tr w:rsidR="009B09AE" w:rsidRPr="005B03B1" w:rsidTr="00BA57B0">
              <w:trPr>
                <w:trHeight w:val="57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sz w:val="24"/>
                      <w:szCs w:val="24"/>
                    </w:rPr>
                    <w:t>151 615,10</w:t>
                  </w:r>
                </w:p>
              </w:tc>
            </w:tr>
            <w:tr w:rsidR="009B09AE" w:rsidRPr="005B03B1" w:rsidTr="00BA57B0">
              <w:trPr>
                <w:trHeight w:val="57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sz w:val="24"/>
                      <w:szCs w:val="24"/>
                    </w:rPr>
                    <w:t>208 103,50</w:t>
                  </w:r>
                </w:p>
              </w:tc>
            </w:tr>
            <w:tr w:rsidR="009B09AE" w:rsidRPr="005B03B1" w:rsidTr="00BA57B0">
              <w:trPr>
                <w:trHeight w:val="57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sz w:val="24"/>
                      <w:szCs w:val="24"/>
                    </w:rPr>
                    <w:t>230 814,10</w:t>
                  </w:r>
                </w:p>
              </w:tc>
            </w:tr>
            <w:tr w:rsidR="009B09AE" w:rsidRPr="005B03B1" w:rsidTr="00BA57B0">
              <w:trPr>
                <w:trHeight w:val="57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sz w:val="24"/>
                      <w:szCs w:val="24"/>
                    </w:rPr>
                    <w:t>237 336,40</w:t>
                  </w:r>
                </w:p>
              </w:tc>
            </w:tr>
            <w:tr w:rsidR="009B09AE" w:rsidRPr="005B03B1" w:rsidTr="00BA57B0">
              <w:trPr>
                <w:trHeight w:val="57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sz w:val="24"/>
                      <w:szCs w:val="24"/>
                    </w:rPr>
                    <w:t>268 301,30</w:t>
                  </w:r>
                </w:p>
              </w:tc>
            </w:tr>
            <w:tr w:rsidR="009B09AE" w:rsidRPr="005B03B1" w:rsidTr="00BA57B0">
              <w:trPr>
                <w:trHeight w:val="57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B09AE" w:rsidRPr="005B03B1" w:rsidRDefault="009B09AE" w:rsidP="00BA57B0">
                  <w:pPr>
                    <w:ind w:left="34" w:firstLine="709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sz w:val="24"/>
                      <w:szCs w:val="24"/>
                    </w:rPr>
                    <w:t>284 644,70</w:t>
                  </w:r>
                </w:p>
              </w:tc>
            </w:tr>
            <w:tr w:rsidR="009B09AE" w:rsidRPr="005B03B1" w:rsidTr="00BA57B0">
              <w:trPr>
                <w:trHeight w:val="57"/>
              </w:trPr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09AE" w:rsidRPr="005B03B1" w:rsidRDefault="009B09AE" w:rsidP="00BA57B0">
                  <w:pPr>
                    <w:ind w:left="34" w:firstLine="709"/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5B03B1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1 409 878,90</w:t>
                  </w:r>
                </w:p>
              </w:tc>
            </w:tr>
          </w:tbl>
          <w:p w:rsidR="009B09AE" w:rsidRDefault="009B09AE" w:rsidP="009B09AE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Выплата платы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Концедентом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Концессионеру производится  в целях финансового обеспечения затрат и/или возмещения расходов (затрат) на создание и (или) реконструкцию объекта, переданного по концессионному соглашению.</w:t>
            </w:r>
          </w:p>
          <w:p w:rsidR="009B09AE" w:rsidRPr="005B03B1" w:rsidRDefault="009B09AE" w:rsidP="009B09AE">
            <w:pPr>
              <w:pStyle w:val="ConsPlusNonformat"/>
              <w:suppressAutoHyphens/>
              <w:autoSpaceDN/>
              <w:ind w:firstLine="601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 xml:space="preserve">Плата </w:t>
            </w:r>
            <w:proofErr w:type="spellStart"/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>Концедента</w:t>
            </w:r>
            <w:proofErr w:type="spellEnd"/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 xml:space="preserve">, выплачивается в российских рублях и не может превышать размер платы </w:t>
            </w:r>
            <w:proofErr w:type="spellStart"/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>Концедента</w:t>
            </w:r>
            <w:proofErr w:type="spellEnd"/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>, предусмотренной концессионным соглашением.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 xml:space="preserve">Плата </w:t>
            </w:r>
            <w:proofErr w:type="spellStart"/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>Концедента</w:t>
            </w:r>
            <w:proofErr w:type="spellEnd"/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 xml:space="preserve"> выплачивается ежегодно при исполнении обязательств со стороны Концессионера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указанном </w:t>
            </w:r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 xml:space="preserve">объеме средств,  по созданию и (или) реконструкции объекта концессионного соглашения, а также при соблюдении условий, установленных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концессионным соглашением</w:t>
            </w:r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Порядок вып</w:t>
            </w:r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>лат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 платы</w:t>
            </w:r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>Концедента</w:t>
            </w:r>
            <w:proofErr w:type="spellEnd"/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определяется концессионным соглашением.</w:t>
            </w:r>
            <w:r w:rsidRPr="005B03B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7D4BE6" w:rsidRPr="007D4BE6" w:rsidRDefault="00E35623" w:rsidP="007D4BE6">
            <w:pPr>
              <w:pStyle w:val="11"/>
              <w:shd w:val="clear" w:color="auto" w:fill="auto"/>
              <w:spacing w:line="276" w:lineRule="auto"/>
              <w:ind w:firstLine="709"/>
              <w:jc w:val="both"/>
              <w:rPr>
                <w:rFonts w:ascii="Liberation Serif" w:hAnsi="Liberation Serif" w:cs="Tahoma"/>
                <w:b w:val="0"/>
                <w:sz w:val="24"/>
                <w:szCs w:val="24"/>
              </w:rPr>
            </w:pPr>
            <w:r w:rsidRPr="007D4BE6">
              <w:rPr>
                <w:rFonts w:ascii="Liberation Serif" w:hAnsi="Liberation Serif" w:cs="Tahoma"/>
                <w:b w:val="0"/>
                <w:sz w:val="24"/>
                <w:szCs w:val="24"/>
              </w:rPr>
              <w:t>1.12.</w:t>
            </w:r>
            <w:r w:rsidR="007D4BE6">
              <w:rPr>
                <w:rFonts w:ascii="Liberation Serif" w:hAnsi="Liberation Serif" w:cs="Tahoma"/>
                <w:b w:val="0"/>
                <w:sz w:val="24"/>
                <w:szCs w:val="24"/>
              </w:rPr>
              <w:t xml:space="preserve"> </w:t>
            </w:r>
            <w:r w:rsidR="007D4BE6" w:rsidRPr="007D4BE6">
              <w:rPr>
                <w:rFonts w:ascii="Liberation Serif" w:hAnsi="Liberation Serif"/>
                <w:b w:val="0"/>
                <w:sz w:val="24"/>
                <w:szCs w:val="24"/>
              </w:rPr>
              <w:t xml:space="preserve">Объем валовой выручки Концессионера на каждый год срока действия </w:t>
            </w:r>
            <w:r w:rsidR="007D4BE6">
              <w:rPr>
                <w:rFonts w:ascii="Liberation Serif" w:hAnsi="Liberation Serif"/>
                <w:b w:val="0"/>
                <w:sz w:val="24"/>
                <w:szCs w:val="24"/>
              </w:rPr>
              <w:t>концессионного с</w:t>
            </w:r>
            <w:r w:rsidR="007D4BE6" w:rsidRPr="007D4BE6">
              <w:rPr>
                <w:rFonts w:ascii="Liberation Serif" w:hAnsi="Liberation Serif"/>
                <w:b w:val="0"/>
                <w:sz w:val="24"/>
                <w:szCs w:val="24"/>
              </w:rPr>
              <w:t xml:space="preserve">оглашения согласно приложению </w:t>
            </w:r>
            <w:r w:rsidR="00561574">
              <w:rPr>
                <w:rFonts w:ascii="Liberation Serif" w:hAnsi="Liberation Serif"/>
                <w:b w:val="0"/>
                <w:sz w:val="24"/>
                <w:szCs w:val="24"/>
              </w:rPr>
              <w:t>9</w:t>
            </w:r>
            <w:r w:rsidR="007D4BE6" w:rsidRPr="007D4BE6">
              <w:rPr>
                <w:rFonts w:ascii="Liberation Serif" w:hAnsi="Liberation Serif"/>
                <w:b w:val="0"/>
                <w:sz w:val="24"/>
                <w:szCs w:val="24"/>
              </w:rPr>
              <w:t xml:space="preserve"> к настоящему  постановлению</w:t>
            </w:r>
            <w:r w:rsidR="007D4BE6" w:rsidRPr="007D4BE6">
              <w:rPr>
                <w:rFonts w:ascii="Liberation Serif" w:hAnsi="Liberation Serif" w:cs="Tahoma"/>
                <w:b w:val="0"/>
                <w:sz w:val="24"/>
                <w:szCs w:val="24"/>
              </w:rPr>
              <w:t xml:space="preserve">. </w:t>
            </w:r>
          </w:p>
          <w:p w:rsidR="00E35623" w:rsidRPr="007D4BE6" w:rsidRDefault="00E35623" w:rsidP="007D4BE6">
            <w:pPr>
              <w:pStyle w:val="11"/>
              <w:shd w:val="clear" w:color="auto" w:fill="auto"/>
              <w:spacing w:line="276" w:lineRule="auto"/>
              <w:ind w:firstLine="709"/>
              <w:jc w:val="both"/>
              <w:rPr>
                <w:rFonts w:ascii="Liberation Serif" w:hAnsi="Liberation Serif" w:cs="Tahoma"/>
                <w:b w:val="0"/>
                <w:sz w:val="24"/>
                <w:szCs w:val="24"/>
              </w:rPr>
            </w:pPr>
            <w:r w:rsidRPr="007D4BE6">
              <w:rPr>
                <w:rFonts w:ascii="Liberation Serif" w:hAnsi="Liberation Serif" w:cs="Tahoma"/>
                <w:b w:val="0"/>
                <w:sz w:val="24"/>
                <w:szCs w:val="24"/>
              </w:rPr>
              <w:t xml:space="preserve">1.13. </w:t>
            </w:r>
            <w:proofErr w:type="spellStart"/>
            <w:proofErr w:type="gramStart"/>
            <w:r w:rsidRPr="007D4BE6">
              <w:rPr>
                <w:rFonts w:ascii="Liberation Serif" w:hAnsi="Liberation Serif"/>
                <w:b w:val="0"/>
                <w:sz w:val="24"/>
                <w:szCs w:val="24"/>
              </w:rPr>
              <w:t>Концедент</w:t>
            </w:r>
            <w:proofErr w:type="spellEnd"/>
            <w:r w:rsidRPr="007D4BE6">
              <w:rPr>
                <w:rFonts w:ascii="Liberation Serif" w:hAnsi="Liberation Serif"/>
                <w:b w:val="0"/>
                <w:sz w:val="24"/>
                <w:szCs w:val="24"/>
              </w:rPr>
              <w:t xml:space="preserve"> обязуется обеспечить Концессионеру необходимые условия для выполнения работ по созданию и (или) реконструкции объекта </w:t>
            </w:r>
            <w:r w:rsidR="0041359E">
              <w:rPr>
                <w:rFonts w:ascii="Liberation Serif" w:hAnsi="Liberation Serif"/>
                <w:b w:val="0"/>
                <w:sz w:val="24"/>
                <w:szCs w:val="24"/>
              </w:rPr>
              <w:t>концессионного с</w:t>
            </w:r>
            <w:r w:rsidRPr="007D4BE6">
              <w:rPr>
                <w:rFonts w:ascii="Liberation Serif" w:hAnsi="Liberation Serif"/>
                <w:b w:val="0"/>
                <w:sz w:val="24"/>
                <w:szCs w:val="24"/>
              </w:rPr>
              <w:t xml:space="preserve">оглашения, в том числе принять необходимые меры по обеспечению свободного доступа Концессионера и уполномоченных им лиц к объекту </w:t>
            </w:r>
            <w:r w:rsidR="0041359E" w:rsidRPr="0041359E">
              <w:rPr>
                <w:rFonts w:ascii="Liberation Serif" w:hAnsi="Liberation Serif"/>
                <w:b w:val="0"/>
                <w:sz w:val="24"/>
                <w:szCs w:val="24"/>
              </w:rPr>
              <w:t>концессионного соглашения</w:t>
            </w:r>
            <w:r w:rsidRPr="0041359E">
              <w:rPr>
                <w:rFonts w:ascii="Liberation Serif" w:hAnsi="Liberation Serif"/>
                <w:b w:val="0"/>
                <w:sz w:val="24"/>
                <w:szCs w:val="24"/>
              </w:rPr>
              <w:t>, а также осуществить действия по подготовке территории и</w:t>
            </w:r>
            <w:r w:rsidRPr="007D4BE6">
              <w:rPr>
                <w:rFonts w:ascii="Liberation Serif" w:hAnsi="Liberation Serif"/>
                <w:b w:val="0"/>
                <w:sz w:val="24"/>
                <w:szCs w:val="24"/>
              </w:rPr>
              <w:t xml:space="preserve"> предоставлению земельных участков, необходимых для создания и (или) реконструкции объекта </w:t>
            </w:r>
            <w:r w:rsidR="0041359E" w:rsidRPr="0041359E">
              <w:rPr>
                <w:rFonts w:ascii="Liberation Serif" w:hAnsi="Liberation Serif"/>
                <w:b w:val="0"/>
                <w:sz w:val="24"/>
                <w:szCs w:val="24"/>
              </w:rPr>
              <w:t>концессионного соглашения</w:t>
            </w:r>
            <w:r w:rsidRPr="0041359E">
              <w:rPr>
                <w:rFonts w:ascii="Liberation Serif" w:hAnsi="Liberation Serif"/>
                <w:b w:val="0"/>
                <w:sz w:val="24"/>
                <w:szCs w:val="24"/>
              </w:rPr>
              <w:t>.</w:t>
            </w:r>
            <w:r w:rsidRPr="007D4BE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FB1149" w:rsidRDefault="007D4BE6" w:rsidP="00080EF1">
            <w:pPr>
              <w:widowControl w:val="0"/>
              <w:tabs>
                <w:tab w:val="num" w:pos="0"/>
              </w:tabs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1.14. М</w:t>
            </w:r>
            <w:r w:rsidR="00834899" w:rsidRPr="007D4BE6">
              <w:rPr>
                <w:rFonts w:ascii="Liberation Serif" w:hAnsi="Liberation Serif"/>
                <w:sz w:val="24"/>
                <w:szCs w:val="24"/>
              </w:rPr>
              <w:t>инимально допустимые</w:t>
            </w:r>
            <w:r w:rsidR="00B8473D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34899" w:rsidRPr="007D4BE6">
              <w:rPr>
                <w:rFonts w:ascii="Liberation Serif" w:hAnsi="Liberation Serif"/>
                <w:sz w:val="24"/>
                <w:szCs w:val="24"/>
              </w:rPr>
              <w:t>плановые значения показателей деятельности концессионера</w:t>
            </w:r>
            <w:r w:rsidR="001E77AD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0D02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E2EC4" w:rsidRPr="007D4BE6">
              <w:rPr>
                <w:rFonts w:ascii="Liberation Serif" w:hAnsi="Liberation Serif"/>
                <w:sz w:val="24"/>
                <w:szCs w:val="24"/>
              </w:rPr>
              <w:t xml:space="preserve">согласно приложению  </w:t>
            </w:r>
            <w:r w:rsidR="00561574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B1149" w:rsidRPr="007D4BE6">
              <w:rPr>
                <w:rFonts w:ascii="Liberation Serif" w:hAnsi="Liberation Serif"/>
                <w:sz w:val="24"/>
                <w:szCs w:val="24"/>
              </w:rPr>
              <w:t>к настоящему  постановлению.</w:t>
            </w:r>
          </w:p>
          <w:p w:rsidR="008234FE" w:rsidRPr="00A96FFF" w:rsidRDefault="00E5472A" w:rsidP="008234FE">
            <w:pPr>
              <w:pStyle w:val="ConsPlusNonformat"/>
              <w:suppressAutoHyphens/>
              <w:autoSpaceDN/>
              <w:ind w:firstLine="709"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E5472A">
              <w:rPr>
                <w:rFonts w:ascii="Liberation Serif" w:hAnsi="Liberation Serif"/>
                <w:sz w:val="24"/>
                <w:szCs w:val="24"/>
              </w:rPr>
              <w:t xml:space="preserve">1.15.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присоединение); 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технико-экономических показателей данных систем и (или) объектов (далее - плановые значения показателей деятельности концессионера) согласно </w:t>
            </w:r>
            <w:r w:rsidRPr="00B2130B">
              <w:rPr>
                <w:rFonts w:ascii="Liberation Serif" w:hAnsi="Liberation Serif"/>
                <w:sz w:val="24"/>
                <w:szCs w:val="24"/>
              </w:rPr>
              <w:t xml:space="preserve">приложению </w:t>
            </w:r>
            <w:r w:rsidR="00561574" w:rsidRPr="00B2130B">
              <w:rPr>
                <w:rFonts w:ascii="Liberation Serif" w:hAnsi="Liberation Serif"/>
                <w:sz w:val="24"/>
                <w:szCs w:val="24"/>
              </w:rPr>
              <w:t>11</w:t>
            </w:r>
            <w:r w:rsidRPr="00E5472A">
              <w:rPr>
                <w:rFonts w:ascii="Liberation Serif" w:hAnsi="Liberation Serif"/>
                <w:sz w:val="24"/>
                <w:szCs w:val="24"/>
              </w:rPr>
              <w:t xml:space="preserve"> к настоящему  постановлению</w:t>
            </w:r>
            <w:r w:rsidRPr="00E5472A">
              <w:rPr>
                <w:rFonts w:ascii="Liberation Serif" w:hAnsi="Liberation Serif" w:cs="Tahoma"/>
                <w:sz w:val="24"/>
                <w:szCs w:val="24"/>
              </w:rPr>
              <w:t xml:space="preserve">. </w:t>
            </w:r>
            <w:r w:rsidR="008234FE">
              <w:rPr>
                <w:rFonts w:ascii="Liberation Serif" w:hAnsi="Liberation Serif" w:cs="Tahoma"/>
                <w:b/>
                <w:sz w:val="24"/>
                <w:szCs w:val="24"/>
              </w:rPr>
              <w:t xml:space="preserve"> </w:t>
            </w:r>
          </w:p>
          <w:p w:rsidR="00B2130B" w:rsidRDefault="00B2130B" w:rsidP="00E5472A">
            <w:pPr>
              <w:pStyle w:val="11"/>
              <w:shd w:val="clear" w:color="auto" w:fill="auto"/>
              <w:spacing w:line="276" w:lineRule="auto"/>
              <w:ind w:firstLine="709"/>
              <w:jc w:val="both"/>
              <w:rPr>
                <w:rFonts w:ascii="Liberation Serif" w:hAnsi="Liberation Serif" w:cs="Tahoma"/>
                <w:b w:val="0"/>
                <w:sz w:val="24"/>
                <w:szCs w:val="24"/>
              </w:rPr>
            </w:pPr>
          </w:p>
          <w:p w:rsidR="00E5472A" w:rsidRPr="00E5472A" w:rsidRDefault="00E5472A" w:rsidP="00E5472A">
            <w:pPr>
              <w:pStyle w:val="11"/>
              <w:shd w:val="clear" w:color="auto" w:fill="auto"/>
              <w:spacing w:line="276" w:lineRule="auto"/>
              <w:ind w:firstLine="709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cs="Tahoma"/>
                <w:b w:val="0"/>
                <w:sz w:val="24"/>
                <w:szCs w:val="24"/>
              </w:rPr>
              <w:lastRenderedPageBreak/>
              <w:t>1.16</w:t>
            </w:r>
            <w:r w:rsidRPr="00E5472A">
              <w:rPr>
                <w:rFonts w:ascii="Liberation Serif" w:hAnsi="Liberation Serif" w:cs="Tahoma"/>
                <w:b w:val="0"/>
                <w:sz w:val="24"/>
                <w:szCs w:val="24"/>
              </w:rPr>
              <w:t xml:space="preserve">.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Концессионер обязуется не позднее 1 (одного) года с момента заключения </w:t>
            </w:r>
            <w:r w:rsidR="00A96FFF" w:rsidRPr="0041359E">
              <w:rPr>
                <w:rFonts w:ascii="Liberation Serif" w:hAnsi="Liberation Serif"/>
                <w:b w:val="0"/>
                <w:sz w:val="24"/>
                <w:szCs w:val="24"/>
              </w:rPr>
              <w:t>концессионного соглашения</w:t>
            </w:r>
            <w:r w:rsidR="00A96FFF"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за счет собственных средств обеспечить осуществление государственного кадастрового учета, в том числе выполнение кадастровых работ, в отношении недвижимого имущества, входящего в состав объекта </w:t>
            </w:r>
            <w:r w:rsidR="00A96FFF" w:rsidRPr="0041359E">
              <w:rPr>
                <w:rFonts w:ascii="Liberation Serif" w:hAnsi="Liberation Serif"/>
                <w:b w:val="0"/>
                <w:sz w:val="24"/>
                <w:szCs w:val="24"/>
              </w:rPr>
              <w:t>концессионного соглашения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, подлежащего реконструкции, и иного имущества, право </w:t>
            </w:r>
            <w:proofErr w:type="gramStart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собственности</w:t>
            </w:r>
            <w:proofErr w:type="gramEnd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на которое не зарегистрировано за </w:t>
            </w:r>
            <w:proofErr w:type="spellStart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Концедентом</w:t>
            </w:r>
            <w:proofErr w:type="spellEnd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на момент подписания настоящего Соглашения. Доверенность без права передоверия сроком на один год на право представления от имени </w:t>
            </w:r>
            <w:proofErr w:type="spellStart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Концедента</w:t>
            </w:r>
            <w:proofErr w:type="spellEnd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заявлений о государственном кадастровом учете указанного недвижимого имущества,  государственной регистрации права собственности на такое имущество, обременения данного права предоставляется </w:t>
            </w:r>
            <w:proofErr w:type="spellStart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Концедентом</w:t>
            </w:r>
            <w:proofErr w:type="spellEnd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по запросу Концессионера в течение 5 (пяти) дней со дня получения соответствующего письменного запроса от Концессионера.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В случае если для осуществления кадастрового учёта указанного недвижимого имущества, государственной регистрации права собственности на такое имущество, обременения данного права законодательными актами, действующими на момент обращения Концессионера в регистрирующий орган, предусмотрено предоставление заявителем определённых документов, подтверждающих факт и (или) обстоятельства возникновения у </w:t>
            </w:r>
            <w:proofErr w:type="spellStart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Концедента</w:t>
            </w:r>
            <w:proofErr w:type="spellEnd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права собственности на незарегистрированное недвижимое  имущество (в том числе права собственности, возникшего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дня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вступления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силу</w:t>
            </w:r>
            <w:proofErr w:type="gramEnd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Федерального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hyperlink r:id="rId11" w:history="1">
              <w:r w:rsidRPr="00E5472A">
                <w:rPr>
                  <w:rFonts w:ascii="Liberation Serif" w:hAnsi="Liberation Serif"/>
                  <w:b w:val="0"/>
                  <w:bCs w:val="0"/>
                  <w:sz w:val="24"/>
                  <w:szCs w:val="24"/>
                </w:rPr>
                <w:t>закона</w:t>
              </w:r>
            </w:hyperlink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21 июля 1997 года </w:t>
            </w:r>
            <w:r w:rsidR="0004332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№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122-ФЗ «О государственной регистрации прав на недвижимое имущество и сделок с ним»), и (или) документов, подтверждающих факт и (или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) обстоятельства возникновения </w:t>
            </w:r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права владения или пользования данным незарегистрированным недвижимым имуществом, </w:t>
            </w:r>
            <w:proofErr w:type="spellStart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Концедент</w:t>
            </w:r>
            <w:proofErr w:type="spellEnd"/>
            <w:r w:rsidRPr="00E547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обязан предоставить Концессионеру такие документы в течение 5 (пяти) дней с момента получения соответствующего письменного запроса от Концессионера. </w:t>
            </w:r>
            <w:proofErr w:type="gramEnd"/>
          </w:p>
          <w:p w:rsidR="00E5472A" w:rsidRPr="007D4BE6" w:rsidRDefault="00E5472A" w:rsidP="00920976">
            <w:pPr>
              <w:widowControl w:val="0"/>
              <w:tabs>
                <w:tab w:val="num" w:pos="0"/>
              </w:tabs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1.17. </w:t>
            </w:r>
            <w:proofErr w:type="gramStart"/>
            <w:r w:rsidR="00920976" w:rsidRPr="00920976">
              <w:rPr>
                <w:rFonts w:ascii="Liberation Serif" w:hAnsi="Liberation Serif"/>
                <w:sz w:val="24"/>
                <w:szCs w:val="24"/>
              </w:rPr>
              <w:t>Сроки реализации инвестиционных обязательств</w:t>
            </w:r>
            <w:r w:rsidR="0092097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920976" w:rsidRPr="00920976">
              <w:rPr>
                <w:rFonts w:ascii="Liberation Serif" w:hAnsi="Liberation Serif"/>
                <w:sz w:val="24"/>
                <w:szCs w:val="24"/>
              </w:rPr>
              <w:t xml:space="preserve"> Концессионера</w:t>
            </w:r>
            <w:r w:rsidR="009209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20976" w:rsidRPr="00920976">
              <w:rPr>
                <w:rFonts w:ascii="Liberation Serif" w:hAnsi="Liberation Serif"/>
                <w:sz w:val="24"/>
                <w:szCs w:val="24"/>
              </w:rPr>
              <w:t xml:space="preserve"> могут быть перенесены в случае принятия Правительством Российской Федерации соответствующего</w:t>
            </w:r>
            <w:r w:rsidR="009209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20976" w:rsidRPr="00920976">
              <w:rPr>
                <w:rFonts w:ascii="Liberation Serif" w:hAnsi="Liberation Serif"/>
                <w:sz w:val="24"/>
                <w:szCs w:val="24"/>
              </w:rPr>
              <w:t xml:space="preserve"> решения, предусмотренного Федеральным законом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конъюнктуры.</w:t>
            </w:r>
            <w:proofErr w:type="gramEnd"/>
            <w:r w:rsidR="00920976" w:rsidRPr="00920976">
              <w:rPr>
                <w:rFonts w:ascii="Liberation Serif" w:hAnsi="Liberation Serif"/>
                <w:sz w:val="24"/>
                <w:szCs w:val="24"/>
              </w:rPr>
              <w:t xml:space="preserve"> В этом случае Стороны вносят изменения в </w:t>
            </w:r>
            <w:r w:rsidR="00920976">
              <w:rPr>
                <w:rFonts w:ascii="Liberation Serif" w:hAnsi="Liberation Serif"/>
                <w:sz w:val="24"/>
                <w:szCs w:val="24"/>
              </w:rPr>
              <w:t>концессионное</w:t>
            </w:r>
            <w:r w:rsidR="00920976" w:rsidRPr="009209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20976">
              <w:rPr>
                <w:rFonts w:ascii="Liberation Serif" w:hAnsi="Liberation Serif"/>
                <w:sz w:val="24"/>
                <w:szCs w:val="24"/>
              </w:rPr>
              <w:t>с</w:t>
            </w:r>
            <w:r w:rsidR="00920976" w:rsidRPr="00920976">
              <w:rPr>
                <w:rFonts w:ascii="Liberation Serif" w:hAnsi="Liberation Serif"/>
                <w:sz w:val="24"/>
                <w:szCs w:val="24"/>
              </w:rPr>
              <w:t xml:space="preserve">оглашение в порядке, установленном пунктом </w:t>
            </w:r>
            <w:r w:rsidR="00920976">
              <w:rPr>
                <w:rFonts w:ascii="Liberation Serif" w:hAnsi="Liberation Serif"/>
                <w:sz w:val="24"/>
                <w:szCs w:val="24"/>
              </w:rPr>
              <w:t>таким концессионным соглашением</w:t>
            </w:r>
            <w:r w:rsidR="00920976" w:rsidRPr="0092097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750D02" w:rsidRPr="007D4BE6" w:rsidRDefault="00920976" w:rsidP="00920976">
            <w:pPr>
              <w:pStyle w:val="af"/>
              <w:spacing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834899" w:rsidRPr="007D4BE6">
              <w:rPr>
                <w:rFonts w:ascii="Liberation Serif" w:hAnsi="Liberation Serif"/>
                <w:sz w:val="24"/>
                <w:szCs w:val="24"/>
              </w:rPr>
              <w:t>Установить критерии  конкурса</w:t>
            </w:r>
            <w:r w:rsidR="003C3214" w:rsidRPr="007D4BE6">
              <w:rPr>
                <w:rFonts w:ascii="Liberation Serif" w:hAnsi="Liberation Serif"/>
                <w:sz w:val="24"/>
                <w:szCs w:val="24"/>
              </w:rPr>
              <w:t xml:space="preserve"> и параметры критериев конкурса</w:t>
            </w:r>
            <w:r w:rsidR="00834899" w:rsidRPr="007D4BE6">
              <w:rPr>
                <w:rFonts w:ascii="Liberation Serif" w:hAnsi="Liberation Serif"/>
                <w:sz w:val="24"/>
                <w:szCs w:val="24"/>
              </w:rPr>
              <w:t xml:space="preserve"> на заключение </w:t>
            </w:r>
            <w:r w:rsidR="003C3214" w:rsidRPr="007D4BE6">
              <w:rPr>
                <w:rFonts w:ascii="Liberation Serif" w:hAnsi="Liberation Serif"/>
                <w:sz w:val="24"/>
                <w:szCs w:val="24"/>
              </w:rPr>
              <w:t xml:space="preserve">концессионного </w:t>
            </w:r>
            <w:r w:rsidR="008B12A3" w:rsidRPr="007D4BE6">
              <w:rPr>
                <w:rFonts w:ascii="Liberation Serif" w:hAnsi="Liberation Serif"/>
                <w:sz w:val="24"/>
                <w:szCs w:val="24"/>
              </w:rPr>
              <w:t>соглашения</w:t>
            </w:r>
            <w:r w:rsidR="003C3214" w:rsidRPr="007D4BE6">
              <w:rPr>
                <w:rFonts w:ascii="Liberation Serif" w:hAnsi="Liberation Serif"/>
                <w:sz w:val="24"/>
                <w:szCs w:val="24"/>
              </w:rPr>
              <w:t xml:space="preserve"> согласно приложению </w:t>
            </w:r>
            <w:r w:rsidR="00561574">
              <w:rPr>
                <w:rFonts w:ascii="Liberation Serif" w:hAnsi="Liberation Serif"/>
                <w:sz w:val="24"/>
                <w:szCs w:val="24"/>
              </w:rPr>
              <w:t>12</w:t>
            </w:r>
            <w:r w:rsidR="003C3214" w:rsidRPr="007D4BE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20976" w:rsidRDefault="00920976" w:rsidP="00920976">
            <w:pPr>
              <w:pStyle w:val="af"/>
              <w:tabs>
                <w:tab w:val="num" w:pos="360"/>
              </w:tabs>
              <w:spacing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="00E90C8C" w:rsidRPr="007D4BE6">
              <w:rPr>
                <w:rFonts w:ascii="Liberation Serif" w:hAnsi="Liberation Serif"/>
                <w:sz w:val="24"/>
                <w:szCs w:val="24"/>
              </w:rPr>
              <w:t>Установить вид конкурса – открытый конкурс.</w:t>
            </w:r>
          </w:p>
          <w:p w:rsidR="002430D7" w:rsidRDefault="00920976" w:rsidP="00920976">
            <w:pPr>
              <w:pStyle w:val="af"/>
              <w:tabs>
                <w:tab w:val="num" w:pos="360"/>
              </w:tabs>
              <w:spacing w:line="240" w:lineRule="auto"/>
              <w:ind w:left="0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gramStart"/>
            <w:r w:rsidR="002430D7" w:rsidRPr="00920976">
              <w:rPr>
                <w:rFonts w:ascii="Liberation Serif" w:hAnsi="Liberation Serif"/>
                <w:sz w:val="24"/>
                <w:szCs w:val="24"/>
              </w:rPr>
              <w:t xml:space="preserve">Установить необходимость </w:t>
            </w:r>
            <w:r w:rsidR="002430D7" w:rsidRPr="00920976">
              <w:rPr>
                <w:rFonts w:ascii="Liberation Serif" w:hAnsi="Liberation Serif" w:cs="Liberation Serif"/>
                <w:sz w:val="24"/>
                <w:szCs w:val="24"/>
              </w:rPr>
              <w:t>указания участниками конкурса в составе конкурсного предложения,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      </w:r>
            <w:proofErr w:type="gramEnd"/>
          </w:p>
          <w:p w:rsidR="00E90C8C" w:rsidRPr="007D4BE6" w:rsidRDefault="00920976" w:rsidP="00D36090">
            <w:pPr>
              <w:pStyle w:val="a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  <w:r w:rsidR="00E90C8C" w:rsidRPr="007D4BE6">
              <w:rPr>
                <w:rFonts w:ascii="Liberation Serif" w:hAnsi="Liberation Serif"/>
                <w:sz w:val="24"/>
                <w:szCs w:val="24"/>
              </w:rPr>
              <w:t xml:space="preserve">Назначить Администрацию городского округа Первоуральск, в лице заместителя Главы Администрации по жилищно-коммунальному хозяйству, </w:t>
            </w:r>
            <w:r w:rsidR="00E90C8C" w:rsidRPr="007D4BE6">
              <w:rPr>
                <w:rFonts w:ascii="Liberation Serif" w:hAnsi="Liberation Serif"/>
                <w:sz w:val="24"/>
                <w:szCs w:val="24"/>
              </w:rPr>
              <w:br/>
              <w:t xml:space="preserve">городскому хозяйству и экологии   Д.Н. Полякова,  органом, уполномоченным </w:t>
            </w:r>
            <w:proofErr w:type="spellStart"/>
            <w:r w:rsidR="00E90C8C" w:rsidRPr="007D4BE6">
              <w:rPr>
                <w:rFonts w:ascii="Liberation Serif" w:hAnsi="Liberation Serif"/>
                <w:sz w:val="24"/>
                <w:szCs w:val="24"/>
              </w:rPr>
              <w:t>концедентом</w:t>
            </w:r>
            <w:proofErr w:type="spellEnd"/>
            <w:r w:rsidR="00E90C8C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E90C8C" w:rsidRPr="007D4BE6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 w:rsidR="00E90C8C" w:rsidRPr="007D4BE6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E90C8C" w:rsidRPr="007D4BE6" w:rsidRDefault="00D36090" w:rsidP="00D3609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E90C8C" w:rsidRPr="007D4BE6">
              <w:rPr>
                <w:rFonts w:ascii="Liberation Serif" w:hAnsi="Liberation Serif"/>
                <w:sz w:val="24"/>
                <w:szCs w:val="24"/>
              </w:rPr>
              <w:t>.1. утверждение конкурсной документации, внесение изме</w:t>
            </w:r>
            <w:r w:rsidR="00111CD0">
              <w:rPr>
                <w:rFonts w:ascii="Liberation Serif" w:hAnsi="Liberation Serif"/>
                <w:sz w:val="24"/>
                <w:szCs w:val="24"/>
              </w:rPr>
              <w:t>нений в конкурсную документацию</w:t>
            </w:r>
            <w:r w:rsidR="00E90C8C" w:rsidRPr="007D4BE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E90C8C" w:rsidRDefault="00D36090" w:rsidP="00080EF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E90C8C" w:rsidRPr="007D4BE6">
              <w:rPr>
                <w:rFonts w:ascii="Liberation Serif" w:hAnsi="Liberation Serif"/>
                <w:sz w:val="24"/>
                <w:szCs w:val="24"/>
              </w:rPr>
              <w:t>.2.</w:t>
            </w:r>
            <w:r w:rsidR="003D2F52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90C8C" w:rsidRPr="007D4BE6">
              <w:rPr>
                <w:rFonts w:ascii="Liberation Serif" w:hAnsi="Liberation Serif"/>
                <w:sz w:val="24"/>
                <w:szCs w:val="24"/>
              </w:rPr>
              <w:t xml:space="preserve"> создание конкурсной комиссии по проведению конкурса (далее - конкурсная комиссия), утверждение персонального состава конкурсной комиссии.</w:t>
            </w:r>
          </w:p>
          <w:p w:rsidR="009B09AE" w:rsidRDefault="009B09AE" w:rsidP="009B09AE">
            <w:pPr>
              <w:pStyle w:val="Standard"/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6. </w:t>
            </w:r>
            <w:proofErr w:type="gramStart"/>
            <w:r>
              <w:rPr>
                <w:rFonts w:ascii="Liberation Serif" w:hAnsi="Liberation Serif"/>
              </w:rPr>
              <w:t xml:space="preserve">Определить Управление жилищно-коммунального хозяйства и строительства городского округа Первоуральск ((Н.А. Копытова) (далее – Управление ЖКХ и С) уполномоченным органом местного самоуправления городского округа Первоуральск по проверке документов, направленных Концессионером, для получения платы </w:t>
            </w:r>
            <w:proofErr w:type="spellStart"/>
            <w:r>
              <w:rPr>
                <w:rFonts w:ascii="Liberation Serif" w:hAnsi="Liberation Serif"/>
              </w:rPr>
              <w:t>Концедента</w:t>
            </w:r>
            <w:proofErr w:type="spellEnd"/>
            <w:r>
              <w:rPr>
                <w:rFonts w:ascii="Liberation Serif" w:hAnsi="Liberation Serif"/>
              </w:rPr>
              <w:t xml:space="preserve"> по концессионному соглашению.</w:t>
            </w:r>
            <w:proofErr w:type="gramEnd"/>
          </w:p>
          <w:p w:rsidR="009B09AE" w:rsidRDefault="009B09AE" w:rsidP="009B09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 Управлению ЖКХ 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обеспечить взаимодействие с соответствующим органом исполнительной власти Свердловской области (далее – Министерство) по вопросу участия городского округа Первоуральск в отборе в рамках государственной программы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жилищно-коммунального хозяйства и повышение энергетической эффективности в Свердловской области до 2024 года» </w:t>
            </w:r>
            <w:r>
              <w:rPr>
                <w:rFonts w:ascii="Liberation Serif" w:hAnsi="Liberation Serif"/>
                <w:sz w:val="24"/>
                <w:szCs w:val="24"/>
              </w:rPr>
              <w:t>для реализации концессионного соглашения, в том числе:</w:t>
            </w:r>
          </w:p>
          <w:p w:rsidR="009B09AE" w:rsidRDefault="009B09AE" w:rsidP="009B09AE">
            <w:pPr>
              <w:pStyle w:val="Standard"/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оформление заявки на предоставление межбюджетных трансфертов, иных необходимых документов, согласование проекта Соглашения о предоставлении иных межбюджетных трансфертов, в сроки определенные Министерством;</w:t>
            </w:r>
          </w:p>
          <w:p w:rsidR="009B09AE" w:rsidRDefault="009B09AE" w:rsidP="009B09AE">
            <w:pPr>
              <w:pStyle w:val="Standard"/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оформление и направление документов на получение средств областного бюджета, в сроки определенные Министерством;</w:t>
            </w:r>
          </w:p>
          <w:p w:rsidR="009B09AE" w:rsidRDefault="009B09AE" w:rsidP="009B09AE">
            <w:pPr>
              <w:pStyle w:val="Standard"/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3) проверку документов, представленных Концессионером для получения платы </w:t>
            </w:r>
            <w:proofErr w:type="spellStart"/>
            <w:r>
              <w:rPr>
                <w:rFonts w:ascii="Liberation Serif" w:hAnsi="Liberation Serif"/>
              </w:rPr>
              <w:t>Концедента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9B09AE" w:rsidRDefault="009B09AE" w:rsidP="009B09AE">
            <w:pPr>
              <w:pStyle w:val="Standard"/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достижение значений результатов использования, а также показателей результативности использования предоставленных средств областного бюджета, в соответствии с заключенным с Министерством соглашением;</w:t>
            </w:r>
          </w:p>
          <w:p w:rsidR="009B09AE" w:rsidRDefault="009B09AE" w:rsidP="009B09AE">
            <w:pPr>
              <w:tabs>
                <w:tab w:val="left" w:pos="426"/>
                <w:tab w:val="left" w:pos="851"/>
                <w:tab w:val="left" w:pos="993"/>
                <w:tab w:val="left" w:pos="1276"/>
              </w:tabs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своевременность и полноту предоставления отчетности об использовании средств областного и местного бюджетов по концессионному соглашению;</w:t>
            </w:r>
          </w:p>
          <w:p w:rsidR="009B09AE" w:rsidRDefault="009B09AE" w:rsidP="009B09A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достоверность направляемой информации.</w:t>
            </w:r>
          </w:p>
          <w:p w:rsidR="003D2F52" w:rsidRDefault="009B09AE" w:rsidP="00080E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2430D7" w:rsidRPr="007D4BE6">
              <w:rPr>
                <w:rFonts w:ascii="Liberation Serif" w:hAnsi="Liberation Serif"/>
                <w:sz w:val="24"/>
                <w:szCs w:val="24"/>
              </w:rPr>
              <w:t>.</w:t>
            </w:r>
            <w:r w:rsidR="00707422" w:rsidRPr="007D4BE6">
              <w:rPr>
                <w:rFonts w:ascii="Liberation Serif" w:hAnsi="Liberation Serif"/>
                <w:sz w:val="24"/>
                <w:szCs w:val="24"/>
              </w:rPr>
              <w:t xml:space="preserve"> Права и</w:t>
            </w:r>
            <w:r w:rsidR="002430D7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07422" w:rsidRPr="007D4BE6">
              <w:rPr>
                <w:rFonts w:ascii="Liberation Serif" w:hAnsi="Liberation Serif"/>
                <w:sz w:val="24"/>
                <w:szCs w:val="24"/>
              </w:rPr>
              <w:t xml:space="preserve">обязанности Субъекта Российской Федерации, </w:t>
            </w:r>
            <w:r w:rsidR="00707422" w:rsidRPr="007D4BE6">
              <w:rPr>
                <w:rFonts w:ascii="Liberation Serif" w:hAnsi="Liberation Serif" w:cs="Liberation Serif"/>
                <w:sz w:val="24"/>
                <w:szCs w:val="24"/>
              </w:rPr>
              <w:t>участвующим в концессионном соглашении в качестве самостоятельной стороны -</w:t>
            </w:r>
            <w:r w:rsidR="000A70B2" w:rsidRPr="007D4BE6"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 w:rsidR="00707422" w:rsidRPr="007D4BE6">
              <w:rPr>
                <w:rFonts w:ascii="Liberation Serif" w:hAnsi="Liberation Serif"/>
                <w:sz w:val="24"/>
                <w:szCs w:val="24"/>
              </w:rPr>
              <w:t xml:space="preserve">пределяются в соответствии </w:t>
            </w:r>
            <w:r w:rsidR="00043329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707422" w:rsidRPr="007D4BE6">
              <w:rPr>
                <w:rFonts w:ascii="Liberation Serif" w:hAnsi="Liberation Serif"/>
                <w:sz w:val="24"/>
                <w:szCs w:val="24"/>
              </w:rPr>
              <w:t>с</w:t>
            </w:r>
            <w:r w:rsidR="00712F21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43329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8B12A3" w:rsidRPr="007D4BE6">
              <w:rPr>
                <w:rFonts w:ascii="Liberation Serif" w:hAnsi="Liberation Serif"/>
                <w:sz w:val="24"/>
                <w:szCs w:val="24"/>
              </w:rPr>
              <w:t>пунктом</w:t>
            </w:r>
            <w:r w:rsidR="00712F21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4332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712F21" w:rsidRPr="007D4BE6">
              <w:rPr>
                <w:rFonts w:ascii="Liberation Serif" w:hAnsi="Liberation Serif"/>
                <w:sz w:val="24"/>
                <w:szCs w:val="24"/>
              </w:rPr>
              <w:t xml:space="preserve">4 статьи 40 </w:t>
            </w:r>
            <w:r w:rsidR="00707422" w:rsidRPr="007D4B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D2F52" w:rsidRPr="007D4BE6">
              <w:rPr>
                <w:rFonts w:ascii="Liberation Serif" w:hAnsi="Liberation Serif"/>
                <w:color w:val="000000"/>
                <w:sz w:val="24"/>
                <w:szCs w:val="24"/>
              </w:rPr>
              <w:t>Федеральн</w:t>
            </w:r>
            <w:r w:rsidR="00712F21" w:rsidRPr="007D4BE6">
              <w:rPr>
                <w:rFonts w:ascii="Liberation Serif" w:hAnsi="Liberation Serif"/>
                <w:color w:val="000000"/>
                <w:sz w:val="24"/>
                <w:szCs w:val="24"/>
              </w:rPr>
              <w:t>ого закона</w:t>
            </w:r>
            <w:r w:rsidR="003D2F52" w:rsidRPr="007D4B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0433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3D2F52" w:rsidRPr="007D4BE6">
              <w:rPr>
                <w:rFonts w:ascii="Liberation Serif" w:hAnsi="Liberation Serif"/>
                <w:color w:val="000000"/>
                <w:sz w:val="24"/>
                <w:szCs w:val="24"/>
              </w:rPr>
              <w:t>от</w:t>
            </w:r>
            <w:r w:rsidR="000433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3D2F52" w:rsidRPr="007D4B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21 июля</w:t>
            </w:r>
            <w:r w:rsidR="000433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</w:t>
            </w:r>
            <w:r w:rsidR="003D2F52" w:rsidRPr="007D4B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2005 года  № 115-ФЗ «О концессионных соглашениях»</w:t>
            </w:r>
            <w:r w:rsidR="00A3503F" w:rsidRPr="007D4BE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043329" w:rsidRDefault="009B09AE" w:rsidP="00043329">
            <w:pPr>
              <w:pStyle w:val="af"/>
              <w:tabs>
                <w:tab w:val="num" w:pos="360"/>
              </w:tabs>
              <w:spacing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043329">
              <w:rPr>
                <w:rFonts w:ascii="Liberation Serif" w:hAnsi="Liberation Serif"/>
                <w:sz w:val="24"/>
                <w:szCs w:val="24"/>
              </w:rPr>
              <w:t>.</w:t>
            </w:r>
            <w:r w:rsidR="00111CD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43329" w:rsidRPr="007D4BE6">
              <w:rPr>
                <w:rFonts w:ascii="Liberation Serif" w:hAnsi="Liberation Serif"/>
                <w:sz w:val="24"/>
                <w:szCs w:val="24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</w:t>
            </w:r>
            <w:proofErr w:type="gramStart"/>
            <w:r w:rsidR="00043329" w:rsidRPr="007D4BE6">
              <w:rPr>
                <w:rFonts w:ascii="Liberation Serif" w:hAnsi="Liberation Serif"/>
                <w:sz w:val="24"/>
                <w:szCs w:val="24"/>
              </w:rPr>
              <w:t>ск в ср</w:t>
            </w:r>
            <w:proofErr w:type="gramEnd"/>
            <w:r w:rsidR="00043329" w:rsidRPr="007D4BE6">
              <w:rPr>
                <w:rFonts w:ascii="Liberation Serif" w:hAnsi="Liberation Serif"/>
                <w:sz w:val="24"/>
                <w:szCs w:val="24"/>
              </w:rPr>
              <w:t>ок до 30  июня 2021 года.</w:t>
            </w:r>
          </w:p>
          <w:p w:rsidR="00663B8F" w:rsidRPr="007D4BE6" w:rsidRDefault="009B09AE" w:rsidP="00043329">
            <w:pPr>
              <w:pStyle w:val="af"/>
              <w:tabs>
                <w:tab w:val="num" w:pos="360"/>
              </w:tabs>
              <w:spacing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C634E9" w:rsidRPr="007D4BE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="00C634E9" w:rsidRPr="007D4BE6">
              <w:rPr>
                <w:rFonts w:ascii="Liberation Serif" w:hAnsi="Liberation Serif"/>
                <w:sz w:val="24"/>
                <w:szCs w:val="24"/>
              </w:rPr>
              <w:t>К</w:t>
            </w:r>
            <w:r w:rsidR="00FB1149" w:rsidRPr="007D4BE6">
              <w:rPr>
                <w:rFonts w:ascii="Liberation Serif" w:hAnsi="Liberation Serif"/>
                <w:sz w:val="24"/>
                <w:szCs w:val="24"/>
              </w:rPr>
              <w:t>онтроль за</w:t>
            </w:r>
            <w:proofErr w:type="gramEnd"/>
            <w:r w:rsidR="00FB1149" w:rsidRPr="007D4BE6">
              <w:rPr>
                <w:rFonts w:ascii="Liberation Serif" w:hAnsi="Liberation Serif"/>
                <w:sz w:val="24"/>
                <w:szCs w:val="24"/>
              </w:rPr>
              <w:t xml:space="preserve"> выполнением настоящего постановления возложить на заместителя Главы Администрации городского округа Первоуральск  по  жилищно-коммунальному  хозяйству,  городскому  хозяйству  и экологии </w:t>
            </w:r>
            <w:r w:rsidR="00091CCF" w:rsidRPr="007D4BE6">
              <w:rPr>
                <w:rFonts w:ascii="Liberation Serif" w:hAnsi="Liberation Serif"/>
                <w:sz w:val="24"/>
                <w:szCs w:val="24"/>
              </w:rPr>
              <w:t xml:space="preserve">Д.Н. </w:t>
            </w:r>
            <w:r w:rsidR="00FB1149" w:rsidRPr="007D4BE6">
              <w:rPr>
                <w:rFonts w:ascii="Liberation Serif" w:hAnsi="Liberation Serif"/>
                <w:sz w:val="24"/>
                <w:szCs w:val="24"/>
              </w:rPr>
              <w:t>Полякова</w:t>
            </w:r>
          </w:p>
        </w:tc>
      </w:tr>
    </w:tbl>
    <w:p w:rsidR="00CD6551" w:rsidRPr="003D2F52" w:rsidRDefault="00CD6551" w:rsidP="00080EF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63B8F" w:rsidRPr="003D2F52" w:rsidRDefault="00663B8F" w:rsidP="00080EF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080EF1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6551" w:rsidRPr="003D2F52" w:rsidTr="008D44A8">
        <w:tc>
          <w:tcPr>
            <w:tcW w:w="5070" w:type="dxa"/>
            <w:shd w:val="clear" w:color="auto" w:fill="auto"/>
          </w:tcPr>
          <w:p w:rsidR="00CD6551" w:rsidRPr="003D2F52" w:rsidRDefault="00CD6551" w:rsidP="00080EF1">
            <w:pPr>
              <w:spacing w:line="20" w:lineRule="atLeast"/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3D2F52" w:rsidRDefault="00CD6551" w:rsidP="00080EF1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6551" w:rsidRPr="003D2F52" w:rsidRDefault="00CD6551" w:rsidP="00080EF1">
            <w:pPr>
              <w:spacing w:line="20" w:lineRule="atLeast"/>
              <w:ind w:firstLine="709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3D2F52" w:rsidRDefault="00CD6551" w:rsidP="00080EF1">
            <w:pPr>
              <w:spacing w:line="20" w:lineRule="atLeast"/>
              <w:ind w:firstLine="709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3D2F52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6551" w:rsidRPr="003D2F52" w:rsidRDefault="00CD6551" w:rsidP="00CD65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D6551" w:rsidRPr="003D2F52" w:rsidSect="00D36090">
      <w:headerReference w:type="default" r:id="rId12"/>
      <w:pgSz w:w="11905" w:h="16838"/>
      <w:pgMar w:top="1134" w:right="851" w:bottom="1418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2D" w:rsidRDefault="009C5C2D" w:rsidP="00097BB1">
      <w:r>
        <w:separator/>
      </w:r>
    </w:p>
  </w:endnote>
  <w:endnote w:type="continuationSeparator" w:id="0">
    <w:p w:rsidR="009C5C2D" w:rsidRDefault="009C5C2D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2D" w:rsidRDefault="009C5C2D" w:rsidP="00097BB1">
      <w:r>
        <w:separator/>
      </w:r>
    </w:p>
  </w:footnote>
  <w:footnote w:type="continuationSeparator" w:id="0">
    <w:p w:rsidR="009C5C2D" w:rsidRDefault="009C5C2D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1209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E747D0" w:rsidRDefault="00E747D0">
        <w:pPr>
          <w:pStyle w:val="aa"/>
          <w:jc w:val="center"/>
        </w:pPr>
      </w:p>
      <w:p w:rsidR="00E747D0" w:rsidRDefault="00E747D0">
        <w:pPr>
          <w:pStyle w:val="aa"/>
          <w:jc w:val="center"/>
        </w:pPr>
      </w:p>
      <w:p w:rsidR="008B3F95" w:rsidRPr="00E747D0" w:rsidRDefault="000A452C">
        <w:pPr>
          <w:pStyle w:val="aa"/>
          <w:jc w:val="center"/>
          <w:rPr>
            <w:rFonts w:ascii="Liberation Serif" w:hAnsi="Liberation Serif"/>
          </w:rPr>
        </w:pPr>
        <w:r w:rsidRPr="00E747D0">
          <w:rPr>
            <w:rFonts w:ascii="Liberation Serif" w:hAnsi="Liberation Serif"/>
          </w:rPr>
          <w:fldChar w:fldCharType="begin"/>
        </w:r>
        <w:r w:rsidR="002416D6" w:rsidRPr="00E747D0">
          <w:rPr>
            <w:rFonts w:ascii="Liberation Serif" w:hAnsi="Liberation Serif"/>
          </w:rPr>
          <w:instrText xml:space="preserve"> PAGE   \* MERGEFORMAT </w:instrText>
        </w:r>
        <w:r w:rsidRPr="00E747D0">
          <w:rPr>
            <w:rFonts w:ascii="Liberation Serif" w:hAnsi="Liberation Serif"/>
          </w:rPr>
          <w:fldChar w:fldCharType="separate"/>
        </w:r>
        <w:r w:rsidR="00D46850">
          <w:rPr>
            <w:rFonts w:ascii="Liberation Serif" w:hAnsi="Liberation Serif"/>
            <w:noProof/>
          </w:rPr>
          <w:t>2</w:t>
        </w:r>
        <w:r w:rsidRPr="00E747D0">
          <w:rPr>
            <w:rFonts w:ascii="Liberation Serif" w:hAnsi="Liberation Serif"/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9A82198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00000010"/>
    <w:multiLevelType w:val="multilevel"/>
    <w:tmpl w:val="42CE3C1A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39B7B3B"/>
    <w:multiLevelType w:val="hybridMultilevel"/>
    <w:tmpl w:val="B8AA00F0"/>
    <w:lvl w:ilvl="0" w:tplc="4ADC3C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D3A35"/>
    <w:multiLevelType w:val="multilevel"/>
    <w:tmpl w:val="75443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A6101C"/>
    <w:multiLevelType w:val="hybridMultilevel"/>
    <w:tmpl w:val="8B48DF8A"/>
    <w:lvl w:ilvl="0" w:tplc="011A96CC">
      <w:start w:val="6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B12E1"/>
    <w:multiLevelType w:val="multilevel"/>
    <w:tmpl w:val="47DC173A"/>
    <w:lvl w:ilvl="0">
      <w:start w:val="7"/>
      <w:numFmt w:val="decimal"/>
      <w:lvlText w:val="%1."/>
      <w:lvlJc w:val="left"/>
      <w:pPr>
        <w:ind w:left="360" w:hanging="360"/>
      </w:pPr>
      <w:rPr>
        <w:rFonts w:ascii="Liberation Serif" w:hAnsi="Liberation Serif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7508179F"/>
    <w:multiLevelType w:val="multilevel"/>
    <w:tmpl w:val="E994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Liberation Serif" w:hAnsi="Liberation Serif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2155"/>
    <w:rsid w:val="0001485D"/>
    <w:rsid w:val="000170FC"/>
    <w:rsid w:val="00022892"/>
    <w:rsid w:val="00032927"/>
    <w:rsid w:val="0003328C"/>
    <w:rsid w:val="00037AE3"/>
    <w:rsid w:val="000407B9"/>
    <w:rsid w:val="00043329"/>
    <w:rsid w:val="000479E7"/>
    <w:rsid w:val="00050003"/>
    <w:rsid w:val="00054DCC"/>
    <w:rsid w:val="000572DC"/>
    <w:rsid w:val="00060E45"/>
    <w:rsid w:val="00062478"/>
    <w:rsid w:val="000749B7"/>
    <w:rsid w:val="00075896"/>
    <w:rsid w:val="00080EF1"/>
    <w:rsid w:val="000871C0"/>
    <w:rsid w:val="00091CCF"/>
    <w:rsid w:val="00096864"/>
    <w:rsid w:val="00097BB1"/>
    <w:rsid w:val="000A452C"/>
    <w:rsid w:val="000A51AE"/>
    <w:rsid w:val="000A52C4"/>
    <w:rsid w:val="000A70B2"/>
    <w:rsid w:val="000B0E61"/>
    <w:rsid w:val="000B2D96"/>
    <w:rsid w:val="000C000F"/>
    <w:rsid w:val="000C00F7"/>
    <w:rsid w:val="000C0376"/>
    <w:rsid w:val="000D3048"/>
    <w:rsid w:val="000F0D9E"/>
    <w:rsid w:val="000F1E78"/>
    <w:rsid w:val="000F30C7"/>
    <w:rsid w:val="000F37AA"/>
    <w:rsid w:val="000F4177"/>
    <w:rsid w:val="00107A6C"/>
    <w:rsid w:val="00111CD0"/>
    <w:rsid w:val="00114321"/>
    <w:rsid w:val="00116DB7"/>
    <w:rsid w:val="0011784F"/>
    <w:rsid w:val="00133698"/>
    <w:rsid w:val="00141BF1"/>
    <w:rsid w:val="00141C4E"/>
    <w:rsid w:val="0016175E"/>
    <w:rsid w:val="001667FB"/>
    <w:rsid w:val="001714A3"/>
    <w:rsid w:val="001750B3"/>
    <w:rsid w:val="001819B6"/>
    <w:rsid w:val="001819C8"/>
    <w:rsid w:val="00182851"/>
    <w:rsid w:val="00190954"/>
    <w:rsid w:val="00196F49"/>
    <w:rsid w:val="00197472"/>
    <w:rsid w:val="001A057D"/>
    <w:rsid w:val="001A3832"/>
    <w:rsid w:val="001A4428"/>
    <w:rsid w:val="001A7488"/>
    <w:rsid w:val="001B6111"/>
    <w:rsid w:val="001C0EA9"/>
    <w:rsid w:val="001C0FF2"/>
    <w:rsid w:val="001C4F3E"/>
    <w:rsid w:val="001D142E"/>
    <w:rsid w:val="001D35DE"/>
    <w:rsid w:val="001D7AC8"/>
    <w:rsid w:val="001E77AD"/>
    <w:rsid w:val="001E7EAE"/>
    <w:rsid w:val="001F10BD"/>
    <w:rsid w:val="001F2CFF"/>
    <w:rsid w:val="002059F3"/>
    <w:rsid w:val="00212559"/>
    <w:rsid w:val="00217730"/>
    <w:rsid w:val="00217A81"/>
    <w:rsid w:val="002225E9"/>
    <w:rsid w:val="0022463B"/>
    <w:rsid w:val="0022765F"/>
    <w:rsid w:val="0023007B"/>
    <w:rsid w:val="00235E69"/>
    <w:rsid w:val="00237D98"/>
    <w:rsid w:val="002416D6"/>
    <w:rsid w:val="002430D7"/>
    <w:rsid w:val="00246C47"/>
    <w:rsid w:val="00256222"/>
    <w:rsid w:val="00262047"/>
    <w:rsid w:val="00265556"/>
    <w:rsid w:val="00272237"/>
    <w:rsid w:val="0028053E"/>
    <w:rsid w:val="00287DED"/>
    <w:rsid w:val="00291CC8"/>
    <w:rsid w:val="0029261F"/>
    <w:rsid w:val="002A23DB"/>
    <w:rsid w:val="002A2555"/>
    <w:rsid w:val="002A2BA4"/>
    <w:rsid w:val="002B6087"/>
    <w:rsid w:val="002B68E9"/>
    <w:rsid w:val="002C18ED"/>
    <w:rsid w:val="002C26D7"/>
    <w:rsid w:val="002C2C78"/>
    <w:rsid w:val="002C3840"/>
    <w:rsid w:val="002C65DF"/>
    <w:rsid w:val="002D010A"/>
    <w:rsid w:val="002D56F0"/>
    <w:rsid w:val="002D5B71"/>
    <w:rsid w:val="002D78DA"/>
    <w:rsid w:val="002E3EDA"/>
    <w:rsid w:val="002E501C"/>
    <w:rsid w:val="002E5EC2"/>
    <w:rsid w:val="002E6892"/>
    <w:rsid w:val="00300C71"/>
    <w:rsid w:val="00302985"/>
    <w:rsid w:val="0030363C"/>
    <w:rsid w:val="00303D21"/>
    <w:rsid w:val="00307DD5"/>
    <w:rsid w:val="0031516F"/>
    <w:rsid w:val="003157B0"/>
    <w:rsid w:val="00317AFC"/>
    <w:rsid w:val="003208AD"/>
    <w:rsid w:val="00324E4F"/>
    <w:rsid w:val="003313BE"/>
    <w:rsid w:val="0033668C"/>
    <w:rsid w:val="0034123C"/>
    <w:rsid w:val="00342700"/>
    <w:rsid w:val="00342D31"/>
    <w:rsid w:val="00344090"/>
    <w:rsid w:val="00355A37"/>
    <w:rsid w:val="00362237"/>
    <w:rsid w:val="00362AF2"/>
    <w:rsid w:val="003641AC"/>
    <w:rsid w:val="00385289"/>
    <w:rsid w:val="00392488"/>
    <w:rsid w:val="00394BE8"/>
    <w:rsid w:val="003959B5"/>
    <w:rsid w:val="00395F99"/>
    <w:rsid w:val="003A0450"/>
    <w:rsid w:val="003A195A"/>
    <w:rsid w:val="003A46DA"/>
    <w:rsid w:val="003A6D5B"/>
    <w:rsid w:val="003B50F5"/>
    <w:rsid w:val="003C0B3C"/>
    <w:rsid w:val="003C3214"/>
    <w:rsid w:val="003D2F52"/>
    <w:rsid w:val="003D3A8E"/>
    <w:rsid w:val="003D5986"/>
    <w:rsid w:val="003E26C5"/>
    <w:rsid w:val="003F2576"/>
    <w:rsid w:val="003F6459"/>
    <w:rsid w:val="003F67D0"/>
    <w:rsid w:val="003F6CE9"/>
    <w:rsid w:val="0041318F"/>
    <w:rsid w:val="0041359E"/>
    <w:rsid w:val="0041591F"/>
    <w:rsid w:val="0043217C"/>
    <w:rsid w:val="00435DBD"/>
    <w:rsid w:val="00442F71"/>
    <w:rsid w:val="00451BB3"/>
    <w:rsid w:val="00454B5A"/>
    <w:rsid w:val="0046349F"/>
    <w:rsid w:val="00466D39"/>
    <w:rsid w:val="0048023C"/>
    <w:rsid w:val="004835F0"/>
    <w:rsid w:val="004879E5"/>
    <w:rsid w:val="00487B02"/>
    <w:rsid w:val="004948E9"/>
    <w:rsid w:val="004B3437"/>
    <w:rsid w:val="004B45A1"/>
    <w:rsid w:val="004B4C5D"/>
    <w:rsid w:val="004B6C83"/>
    <w:rsid w:val="004C51C3"/>
    <w:rsid w:val="004C6807"/>
    <w:rsid w:val="004D5212"/>
    <w:rsid w:val="004E5E2B"/>
    <w:rsid w:val="004F07CA"/>
    <w:rsid w:val="004F3115"/>
    <w:rsid w:val="004F3711"/>
    <w:rsid w:val="004F3E8C"/>
    <w:rsid w:val="004F4246"/>
    <w:rsid w:val="004F4250"/>
    <w:rsid w:val="004F5216"/>
    <w:rsid w:val="00520395"/>
    <w:rsid w:val="005234F8"/>
    <w:rsid w:val="00523B92"/>
    <w:rsid w:val="0052590E"/>
    <w:rsid w:val="00533ADE"/>
    <w:rsid w:val="00535205"/>
    <w:rsid w:val="005355FE"/>
    <w:rsid w:val="00536788"/>
    <w:rsid w:val="00540FE9"/>
    <w:rsid w:val="00541A72"/>
    <w:rsid w:val="00543CDF"/>
    <w:rsid w:val="005600A4"/>
    <w:rsid w:val="00561574"/>
    <w:rsid w:val="00566047"/>
    <w:rsid w:val="00566ECB"/>
    <w:rsid w:val="00571707"/>
    <w:rsid w:val="0057441D"/>
    <w:rsid w:val="00576FAC"/>
    <w:rsid w:val="00591F8E"/>
    <w:rsid w:val="00594484"/>
    <w:rsid w:val="00597FD5"/>
    <w:rsid w:val="005A3764"/>
    <w:rsid w:val="005B0128"/>
    <w:rsid w:val="005B03B1"/>
    <w:rsid w:val="005B2A4F"/>
    <w:rsid w:val="005B3B3C"/>
    <w:rsid w:val="005B4F06"/>
    <w:rsid w:val="005B544A"/>
    <w:rsid w:val="005B62E1"/>
    <w:rsid w:val="005D3010"/>
    <w:rsid w:val="005D4AC4"/>
    <w:rsid w:val="005D529C"/>
    <w:rsid w:val="005E1931"/>
    <w:rsid w:val="005E5656"/>
    <w:rsid w:val="005E6052"/>
    <w:rsid w:val="005F3066"/>
    <w:rsid w:val="005F4430"/>
    <w:rsid w:val="00606A3A"/>
    <w:rsid w:val="00621231"/>
    <w:rsid w:val="00621D7D"/>
    <w:rsid w:val="0063490E"/>
    <w:rsid w:val="00642C77"/>
    <w:rsid w:val="00646E5F"/>
    <w:rsid w:val="00652023"/>
    <w:rsid w:val="00653B98"/>
    <w:rsid w:val="00656005"/>
    <w:rsid w:val="00661354"/>
    <w:rsid w:val="00662FE3"/>
    <w:rsid w:val="00663B8F"/>
    <w:rsid w:val="006667B6"/>
    <w:rsid w:val="00674C57"/>
    <w:rsid w:val="006810F3"/>
    <w:rsid w:val="00692877"/>
    <w:rsid w:val="00692DD1"/>
    <w:rsid w:val="006A2B6B"/>
    <w:rsid w:val="006A528B"/>
    <w:rsid w:val="006A5F30"/>
    <w:rsid w:val="006A70ED"/>
    <w:rsid w:val="006B324C"/>
    <w:rsid w:val="006C279E"/>
    <w:rsid w:val="006C6C5E"/>
    <w:rsid w:val="006D0095"/>
    <w:rsid w:val="006D09E8"/>
    <w:rsid w:val="006D301C"/>
    <w:rsid w:val="006E1459"/>
    <w:rsid w:val="006F3A8A"/>
    <w:rsid w:val="006F44E6"/>
    <w:rsid w:val="006F4931"/>
    <w:rsid w:val="006F55C5"/>
    <w:rsid w:val="00702165"/>
    <w:rsid w:val="00707422"/>
    <w:rsid w:val="00712F21"/>
    <w:rsid w:val="007145C6"/>
    <w:rsid w:val="00723686"/>
    <w:rsid w:val="00724A04"/>
    <w:rsid w:val="0072508A"/>
    <w:rsid w:val="007269F1"/>
    <w:rsid w:val="00727179"/>
    <w:rsid w:val="00727F72"/>
    <w:rsid w:val="0073046C"/>
    <w:rsid w:val="007354AB"/>
    <w:rsid w:val="007441E1"/>
    <w:rsid w:val="00745401"/>
    <w:rsid w:val="00750D02"/>
    <w:rsid w:val="00763BC9"/>
    <w:rsid w:val="00763DAF"/>
    <w:rsid w:val="007806EC"/>
    <w:rsid w:val="00782B81"/>
    <w:rsid w:val="00786A3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7559"/>
    <w:rsid w:val="007C7FDE"/>
    <w:rsid w:val="007D0188"/>
    <w:rsid w:val="007D337C"/>
    <w:rsid w:val="007D4BA8"/>
    <w:rsid w:val="007D4BE6"/>
    <w:rsid w:val="007D5CD0"/>
    <w:rsid w:val="007E3936"/>
    <w:rsid w:val="007E606D"/>
    <w:rsid w:val="007F002E"/>
    <w:rsid w:val="007F574A"/>
    <w:rsid w:val="007F7438"/>
    <w:rsid w:val="008016E2"/>
    <w:rsid w:val="00803CAB"/>
    <w:rsid w:val="00816B9F"/>
    <w:rsid w:val="008215E7"/>
    <w:rsid w:val="008234FE"/>
    <w:rsid w:val="00827C09"/>
    <w:rsid w:val="008301A6"/>
    <w:rsid w:val="00834899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557C0"/>
    <w:rsid w:val="00860034"/>
    <w:rsid w:val="00864655"/>
    <w:rsid w:val="00871148"/>
    <w:rsid w:val="00872A8F"/>
    <w:rsid w:val="0087333D"/>
    <w:rsid w:val="008768F2"/>
    <w:rsid w:val="00881AB3"/>
    <w:rsid w:val="00883E93"/>
    <w:rsid w:val="008929EE"/>
    <w:rsid w:val="00892B17"/>
    <w:rsid w:val="008973B9"/>
    <w:rsid w:val="008A0CD6"/>
    <w:rsid w:val="008A4E06"/>
    <w:rsid w:val="008A691F"/>
    <w:rsid w:val="008B12A3"/>
    <w:rsid w:val="008B2D2C"/>
    <w:rsid w:val="008B3F95"/>
    <w:rsid w:val="008C0E41"/>
    <w:rsid w:val="008C2C8E"/>
    <w:rsid w:val="008C5BC4"/>
    <w:rsid w:val="008D3FC4"/>
    <w:rsid w:val="008D44A8"/>
    <w:rsid w:val="008D5B3F"/>
    <w:rsid w:val="008E1246"/>
    <w:rsid w:val="008E2647"/>
    <w:rsid w:val="008E2BEF"/>
    <w:rsid w:val="008E2EC4"/>
    <w:rsid w:val="008E45F8"/>
    <w:rsid w:val="008E66F8"/>
    <w:rsid w:val="008F2A5E"/>
    <w:rsid w:val="008F345E"/>
    <w:rsid w:val="008F4E08"/>
    <w:rsid w:val="00904A30"/>
    <w:rsid w:val="00904EA3"/>
    <w:rsid w:val="00904EE6"/>
    <w:rsid w:val="00905E10"/>
    <w:rsid w:val="0090690F"/>
    <w:rsid w:val="00910CED"/>
    <w:rsid w:val="0091657C"/>
    <w:rsid w:val="00920976"/>
    <w:rsid w:val="00921FB5"/>
    <w:rsid w:val="00926B80"/>
    <w:rsid w:val="009305A7"/>
    <w:rsid w:val="0093389D"/>
    <w:rsid w:val="00935F24"/>
    <w:rsid w:val="009365A7"/>
    <w:rsid w:val="00954393"/>
    <w:rsid w:val="00954814"/>
    <w:rsid w:val="00955CD3"/>
    <w:rsid w:val="0096001F"/>
    <w:rsid w:val="00966F3F"/>
    <w:rsid w:val="00971A56"/>
    <w:rsid w:val="00975775"/>
    <w:rsid w:val="00981605"/>
    <w:rsid w:val="00990274"/>
    <w:rsid w:val="009911C9"/>
    <w:rsid w:val="00995C35"/>
    <w:rsid w:val="00997288"/>
    <w:rsid w:val="009A0404"/>
    <w:rsid w:val="009A173A"/>
    <w:rsid w:val="009A3EF7"/>
    <w:rsid w:val="009A7D17"/>
    <w:rsid w:val="009B09AE"/>
    <w:rsid w:val="009B3F97"/>
    <w:rsid w:val="009C40EF"/>
    <w:rsid w:val="009C4267"/>
    <w:rsid w:val="009C43DF"/>
    <w:rsid w:val="009C5C2D"/>
    <w:rsid w:val="009D1948"/>
    <w:rsid w:val="009D2603"/>
    <w:rsid w:val="009D43F4"/>
    <w:rsid w:val="009D676F"/>
    <w:rsid w:val="009D6CA1"/>
    <w:rsid w:val="009E49C8"/>
    <w:rsid w:val="009F1CD9"/>
    <w:rsid w:val="009F5719"/>
    <w:rsid w:val="009F6BFB"/>
    <w:rsid w:val="00A011FF"/>
    <w:rsid w:val="00A02D9B"/>
    <w:rsid w:val="00A03B9F"/>
    <w:rsid w:val="00A1076A"/>
    <w:rsid w:val="00A10CEF"/>
    <w:rsid w:val="00A11BD6"/>
    <w:rsid w:val="00A12C93"/>
    <w:rsid w:val="00A17AE4"/>
    <w:rsid w:val="00A261A4"/>
    <w:rsid w:val="00A33FAB"/>
    <w:rsid w:val="00A3406C"/>
    <w:rsid w:val="00A3503F"/>
    <w:rsid w:val="00A40889"/>
    <w:rsid w:val="00A42CB2"/>
    <w:rsid w:val="00A47B52"/>
    <w:rsid w:val="00A77554"/>
    <w:rsid w:val="00A85104"/>
    <w:rsid w:val="00A8733C"/>
    <w:rsid w:val="00A918E8"/>
    <w:rsid w:val="00A96FFF"/>
    <w:rsid w:val="00AA0261"/>
    <w:rsid w:val="00AA4544"/>
    <w:rsid w:val="00AA4C49"/>
    <w:rsid w:val="00AA68E9"/>
    <w:rsid w:val="00AB09DD"/>
    <w:rsid w:val="00AC352E"/>
    <w:rsid w:val="00AC4257"/>
    <w:rsid w:val="00AC5AAE"/>
    <w:rsid w:val="00AC73B1"/>
    <w:rsid w:val="00AE0D5F"/>
    <w:rsid w:val="00AE1AF3"/>
    <w:rsid w:val="00AE2E90"/>
    <w:rsid w:val="00AE625C"/>
    <w:rsid w:val="00AF070E"/>
    <w:rsid w:val="00AF0F41"/>
    <w:rsid w:val="00AF10EF"/>
    <w:rsid w:val="00AF2990"/>
    <w:rsid w:val="00AF7775"/>
    <w:rsid w:val="00AF7F42"/>
    <w:rsid w:val="00B00B1F"/>
    <w:rsid w:val="00B063EA"/>
    <w:rsid w:val="00B17CBF"/>
    <w:rsid w:val="00B2130B"/>
    <w:rsid w:val="00B21458"/>
    <w:rsid w:val="00B21F97"/>
    <w:rsid w:val="00B24BB2"/>
    <w:rsid w:val="00B32E5D"/>
    <w:rsid w:val="00B37E5D"/>
    <w:rsid w:val="00B421CA"/>
    <w:rsid w:val="00B44EFE"/>
    <w:rsid w:val="00B4726B"/>
    <w:rsid w:val="00B51320"/>
    <w:rsid w:val="00B52E84"/>
    <w:rsid w:val="00B62C8D"/>
    <w:rsid w:val="00B637AC"/>
    <w:rsid w:val="00B70B7C"/>
    <w:rsid w:val="00B7129D"/>
    <w:rsid w:val="00B71387"/>
    <w:rsid w:val="00B77107"/>
    <w:rsid w:val="00B8473D"/>
    <w:rsid w:val="00B860C4"/>
    <w:rsid w:val="00B94B89"/>
    <w:rsid w:val="00B95DBC"/>
    <w:rsid w:val="00BA0457"/>
    <w:rsid w:val="00BA436D"/>
    <w:rsid w:val="00BA7870"/>
    <w:rsid w:val="00BB6BAF"/>
    <w:rsid w:val="00BC26E2"/>
    <w:rsid w:val="00BC3AEE"/>
    <w:rsid w:val="00BD76DB"/>
    <w:rsid w:val="00BD7CE3"/>
    <w:rsid w:val="00BE1322"/>
    <w:rsid w:val="00BE2C1F"/>
    <w:rsid w:val="00BF06B6"/>
    <w:rsid w:val="00BF7137"/>
    <w:rsid w:val="00BF7401"/>
    <w:rsid w:val="00C00180"/>
    <w:rsid w:val="00C00818"/>
    <w:rsid w:val="00C02C42"/>
    <w:rsid w:val="00C067B7"/>
    <w:rsid w:val="00C1398A"/>
    <w:rsid w:val="00C433FB"/>
    <w:rsid w:val="00C4651F"/>
    <w:rsid w:val="00C465D9"/>
    <w:rsid w:val="00C61262"/>
    <w:rsid w:val="00C634E9"/>
    <w:rsid w:val="00C7416C"/>
    <w:rsid w:val="00C76C12"/>
    <w:rsid w:val="00C80C97"/>
    <w:rsid w:val="00C923D5"/>
    <w:rsid w:val="00C97CD4"/>
    <w:rsid w:val="00CA5506"/>
    <w:rsid w:val="00CB3542"/>
    <w:rsid w:val="00CB4BC3"/>
    <w:rsid w:val="00CC00A9"/>
    <w:rsid w:val="00CC765E"/>
    <w:rsid w:val="00CD3B9F"/>
    <w:rsid w:val="00CD6551"/>
    <w:rsid w:val="00CF0536"/>
    <w:rsid w:val="00CF2D8E"/>
    <w:rsid w:val="00CF6841"/>
    <w:rsid w:val="00D00E22"/>
    <w:rsid w:val="00D01204"/>
    <w:rsid w:val="00D038E1"/>
    <w:rsid w:val="00D0765D"/>
    <w:rsid w:val="00D12D8B"/>
    <w:rsid w:val="00D175DE"/>
    <w:rsid w:val="00D24D0B"/>
    <w:rsid w:val="00D31BF9"/>
    <w:rsid w:val="00D320F1"/>
    <w:rsid w:val="00D332EB"/>
    <w:rsid w:val="00D33481"/>
    <w:rsid w:val="00D35309"/>
    <w:rsid w:val="00D36090"/>
    <w:rsid w:val="00D36EE4"/>
    <w:rsid w:val="00D37CE1"/>
    <w:rsid w:val="00D43778"/>
    <w:rsid w:val="00D46850"/>
    <w:rsid w:val="00D5132A"/>
    <w:rsid w:val="00D5778C"/>
    <w:rsid w:val="00D66DF9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A27B4"/>
    <w:rsid w:val="00DB218F"/>
    <w:rsid w:val="00DC00F6"/>
    <w:rsid w:val="00DC3B4E"/>
    <w:rsid w:val="00DC7187"/>
    <w:rsid w:val="00DD5B9C"/>
    <w:rsid w:val="00DE021D"/>
    <w:rsid w:val="00DE4285"/>
    <w:rsid w:val="00DE6193"/>
    <w:rsid w:val="00DF0CD7"/>
    <w:rsid w:val="00DF1258"/>
    <w:rsid w:val="00DF37E4"/>
    <w:rsid w:val="00E05E2A"/>
    <w:rsid w:val="00E06572"/>
    <w:rsid w:val="00E07357"/>
    <w:rsid w:val="00E1228D"/>
    <w:rsid w:val="00E242B0"/>
    <w:rsid w:val="00E320D5"/>
    <w:rsid w:val="00E3423F"/>
    <w:rsid w:val="00E35623"/>
    <w:rsid w:val="00E35D30"/>
    <w:rsid w:val="00E41FC1"/>
    <w:rsid w:val="00E44C7D"/>
    <w:rsid w:val="00E525FD"/>
    <w:rsid w:val="00E5472A"/>
    <w:rsid w:val="00E63962"/>
    <w:rsid w:val="00E72944"/>
    <w:rsid w:val="00E72C78"/>
    <w:rsid w:val="00E747D0"/>
    <w:rsid w:val="00E75548"/>
    <w:rsid w:val="00E76396"/>
    <w:rsid w:val="00E77B35"/>
    <w:rsid w:val="00E813A1"/>
    <w:rsid w:val="00E82278"/>
    <w:rsid w:val="00E84C4B"/>
    <w:rsid w:val="00E8669D"/>
    <w:rsid w:val="00E87E5E"/>
    <w:rsid w:val="00E90C8C"/>
    <w:rsid w:val="00EA0651"/>
    <w:rsid w:val="00EA17A2"/>
    <w:rsid w:val="00EA6C6D"/>
    <w:rsid w:val="00EB027A"/>
    <w:rsid w:val="00EB174C"/>
    <w:rsid w:val="00EB1915"/>
    <w:rsid w:val="00EB23BA"/>
    <w:rsid w:val="00EB3920"/>
    <w:rsid w:val="00ED3FE9"/>
    <w:rsid w:val="00EE1CEC"/>
    <w:rsid w:val="00EE4D9A"/>
    <w:rsid w:val="00EE5371"/>
    <w:rsid w:val="00EF02E4"/>
    <w:rsid w:val="00EF0A23"/>
    <w:rsid w:val="00EF4E7F"/>
    <w:rsid w:val="00EF5F1B"/>
    <w:rsid w:val="00F03B9D"/>
    <w:rsid w:val="00F16132"/>
    <w:rsid w:val="00F17AD6"/>
    <w:rsid w:val="00F2103B"/>
    <w:rsid w:val="00F308C7"/>
    <w:rsid w:val="00F31B85"/>
    <w:rsid w:val="00F32A24"/>
    <w:rsid w:val="00F34D78"/>
    <w:rsid w:val="00F35B76"/>
    <w:rsid w:val="00F43A63"/>
    <w:rsid w:val="00F44A5A"/>
    <w:rsid w:val="00F45E29"/>
    <w:rsid w:val="00F5202D"/>
    <w:rsid w:val="00F571A1"/>
    <w:rsid w:val="00F575C3"/>
    <w:rsid w:val="00F6661E"/>
    <w:rsid w:val="00F67BD8"/>
    <w:rsid w:val="00F74C5D"/>
    <w:rsid w:val="00F84B54"/>
    <w:rsid w:val="00F8559A"/>
    <w:rsid w:val="00F879CA"/>
    <w:rsid w:val="00F9214A"/>
    <w:rsid w:val="00F95180"/>
    <w:rsid w:val="00FA194B"/>
    <w:rsid w:val="00FA4A33"/>
    <w:rsid w:val="00FA7F71"/>
    <w:rsid w:val="00FB1149"/>
    <w:rsid w:val="00FB2450"/>
    <w:rsid w:val="00FB765C"/>
    <w:rsid w:val="00FC067C"/>
    <w:rsid w:val="00FD5D18"/>
    <w:rsid w:val="00FD675B"/>
    <w:rsid w:val="00FE7989"/>
    <w:rsid w:val="00FF39D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  <w:style w:type="paragraph" w:styleId="af1">
    <w:name w:val="No Spacing"/>
    <w:uiPriority w:val="1"/>
    <w:qFormat/>
    <w:rsid w:val="007074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E35623"/>
    <w:rPr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10"/>
    <w:qFormat/>
    <w:rsid w:val="00E35623"/>
    <w:pPr>
      <w:widowControl w:val="0"/>
      <w:shd w:val="clear" w:color="auto" w:fill="FFFFFF"/>
      <w:suppressAutoHyphens/>
      <w:spacing w:line="259" w:lineRule="exact"/>
    </w:pPr>
    <w:rPr>
      <w:b/>
      <w:bCs/>
      <w:sz w:val="22"/>
      <w:szCs w:val="22"/>
    </w:rPr>
  </w:style>
  <w:style w:type="paragraph" w:customStyle="1" w:styleId="12">
    <w:name w:val="Заголовок №1"/>
    <w:basedOn w:val="a"/>
    <w:qFormat/>
    <w:rsid w:val="007D4BE6"/>
    <w:pPr>
      <w:widowControl w:val="0"/>
      <w:shd w:val="clear" w:color="auto" w:fill="FFFFFF"/>
      <w:suppressAutoHyphens/>
      <w:jc w:val="center"/>
      <w:outlineLvl w:val="0"/>
    </w:pPr>
    <w:rPr>
      <w:b/>
      <w:bCs/>
      <w:color w:val="000000"/>
      <w:sz w:val="22"/>
      <w:szCs w:val="22"/>
      <w:lang w:bidi="ru-RU"/>
    </w:rPr>
  </w:style>
  <w:style w:type="paragraph" w:customStyle="1" w:styleId="Standard">
    <w:name w:val="Standard"/>
    <w:rsid w:val="009B09AE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  <w:style w:type="paragraph" w:styleId="af1">
    <w:name w:val="No Spacing"/>
    <w:uiPriority w:val="1"/>
    <w:qFormat/>
    <w:rsid w:val="007074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E35623"/>
    <w:rPr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10"/>
    <w:qFormat/>
    <w:rsid w:val="00E35623"/>
    <w:pPr>
      <w:widowControl w:val="0"/>
      <w:shd w:val="clear" w:color="auto" w:fill="FFFFFF"/>
      <w:suppressAutoHyphens/>
      <w:spacing w:line="259" w:lineRule="exact"/>
    </w:pPr>
    <w:rPr>
      <w:b/>
      <w:bCs/>
      <w:sz w:val="22"/>
      <w:szCs w:val="22"/>
    </w:rPr>
  </w:style>
  <w:style w:type="paragraph" w:customStyle="1" w:styleId="12">
    <w:name w:val="Заголовок №1"/>
    <w:basedOn w:val="a"/>
    <w:qFormat/>
    <w:rsid w:val="007D4BE6"/>
    <w:pPr>
      <w:widowControl w:val="0"/>
      <w:shd w:val="clear" w:color="auto" w:fill="FFFFFF"/>
      <w:suppressAutoHyphens/>
      <w:jc w:val="center"/>
      <w:outlineLvl w:val="0"/>
    </w:pPr>
    <w:rPr>
      <w:b/>
      <w:bCs/>
      <w:color w:val="000000"/>
      <w:sz w:val="22"/>
      <w:szCs w:val="22"/>
      <w:lang w:bidi="ru-RU"/>
    </w:rPr>
  </w:style>
  <w:style w:type="paragraph" w:customStyle="1" w:styleId="Standard">
    <w:name w:val="Standard"/>
    <w:rsid w:val="009B09AE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696EF36460EA1787D58D7C8C084AF34F962A773E7CBC049DF2C08CCJ2U7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911706D68C04136505B94229F16AB747AEDFBC6C146E1069E2E6C7DD542FB2B1BE5D8410358069A90587110AB1DD305FA2B34773A5B60EQ1C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2769-A883-4DCC-A0B0-6C4F75EF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1613</Words>
  <Characters>12989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3</cp:revision>
  <cp:lastPrinted>2021-06-25T04:21:00Z</cp:lastPrinted>
  <dcterms:created xsi:type="dcterms:W3CDTF">2021-06-25T04:28:00Z</dcterms:created>
  <dcterms:modified xsi:type="dcterms:W3CDTF">2021-07-02T06:33:00Z</dcterms:modified>
</cp:coreProperties>
</file>