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75D" w:rsidRPr="006F275D" w:rsidRDefault="006F275D" w:rsidP="006F275D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b/>
          <w:sz w:val="28"/>
          <w:szCs w:val="24"/>
        </w:rPr>
      </w:pPr>
      <w:r w:rsidRPr="006F275D">
        <w:rPr>
          <w:rFonts w:ascii="Liberation Serif" w:hAnsi="Liberation Serif" w:cs="Liberation Serif"/>
          <w:b/>
          <w:sz w:val="28"/>
          <w:szCs w:val="24"/>
        </w:rPr>
        <w:t>О предоставлении из областного бюджета субсидий работодателям на возмещение затрат по оборудованию (оснащению) созданных (выделенных) рабочих мест при трудоустройстве отдельных категорий граждан.</w:t>
      </w:r>
    </w:p>
    <w:p w:rsidR="006F275D" w:rsidRPr="006F275D" w:rsidRDefault="006F275D" w:rsidP="006F275D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b/>
          <w:sz w:val="28"/>
          <w:szCs w:val="24"/>
        </w:rPr>
      </w:pPr>
    </w:p>
    <w:p w:rsidR="006F275D" w:rsidRPr="006F275D" w:rsidRDefault="006F275D" w:rsidP="006F275D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6F275D">
        <w:rPr>
          <w:rFonts w:ascii="Liberation Serif" w:hAnsi="Liberation Serif" w:cs="Liberation Serif"/>
          <w:sz w:val="28"/>
          <w:szCs w:val="24"/>
        </w:rPr>
        <w:t>В 2021 году будет продолжена реализация мероприятий по предоставлению субсидий юридическим лицам и индивидуальным предпринимателям за исключением государственных (муниципальных) учреждений:</w:t>
      </w:r>
    </w:p>
    <w:p w:rsidR="006F275D" w:rsidRPr="006F275D" w:rsidRDefault="006F275D" w:rsidP="006F275D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r w:rsidRPr="006F275D">
        <w:rPr>
          <w:rFonts w:ascii="Liberation Serif" w:hAnsi="Liberation Serif" w:cs="Liberation Serif"/>
          <w:sz w:val="28"/>
          <w:szCs w:val="24"/>
        </w:rPr>
        <w:t>1. В целях возмещения затрат по оборудованию созданных (выделенных) рабочих мест для трудоустройства наркозависимых лиц, прошедших курс реабилитации. Субсидии предоставляются в размере фактически произведенных затрат, но не более 77980 рублей за одно рабочее место. Порядок предоставления субсидии утвержден Постановлением Правительства Свердловской области от 15 февраля 2012 г. n 122-пп «О реализации отдельных полномочий Свердловской области в области содействия занятости населения» (ред. Постановления Правительства Свердловской области от 13.09.2018 N 608-ПП);</w:t>
      </w:r>
    </w:p>
    <w:p w:rsidR="006F275D" w:rsidRDefault="006F275D" w:rsidP="006F275D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</w:p>
    <w:p w:rsidR="006F275D" w:rsidRPr="006F275D" w:rsidRDefault="006F275D" w:rsidP="006F275D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  <w:bookmarkStart w:id="0" w:name="_GoBack"/>
      <w:bookmarkEnd w:id="0"/>
      <w:r w:rsidRPr="006F275D">
        <w:rPr>
          <w:rFonts w:ascii="Liberation Serif" w:hAnsi="Liberation Serif" w:cs="Liberation Serif"/>
          <w:sz w:val="28"/>
          <w:szCs w:val="24"/>
        </w:rPr>
        <w:t>2. В целях возмещения затрат по оборудованию (оснащению) созданных (выделенных) рабочих мест, в том числе специальных, для трудоустройства незанятых инвалидов.  Субсидии предоставляются работодателям в размере фактически произведенных затрат, но не более 76580 рублей за одно оборудованное (оснащенное) рабочее место для трудоустройства незанятых инвалидов. Субсидия предоставляется в соответствии с Порядком реализации мероприятия по вовлечению инвалидов в трудовую деятельность, утвержденным Постановлением Правительства Свердловской области от 31 мая 2016 г. N 387-ПП.</w:t>
      </w:r>
    </w:p>
    <w:p w:rsidR="006F275D" w:rsidRPr="006F275D" w:rsidRDefault="006F275D" w:rsidP="006F275D">
      <w:pPr>
        <w:tabs>
          <w:tab w:val="left" w:pos="851"/>
        </w:tabs>
        <w:spacing w:after="0"/>
        <w:ind w:firstLine="567"/>
        <w:jc w:val="both"/>
        <w:rPr>
          <w:rFonts w:ascii="Liberation Serif" w:hAnsi="Liberation Serif" w:cs="Liberation Serif"/>
          <w:sz w:val="28"/>
          <w:szCs w:val="24"/>
        </w:rPr>
      </w:pPr>
    </w:p>
    <w:sectPr w:rsidR="006F275D" w:rsidRPr="006F2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88"/>
    <w:rsid w:val="00254F88"/>
    <w:rsid w:val="003D353F"/>
    <w:rsid w:val="006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Наталья Юрьевна</dc:creator>
  <cp:keywords/>
  <dc:description/>
  <cp:lastModifiedBy>Анисимова Наталья Юрьевна</cp:lastModifiedBy>
  <cp:revision>3</cp:revision>
  <dcterms:created xsi:type="dcterms:W3CDTF">2021-07-22T12:39:00Z</dcterms:created>
  <dcterms:modified xsi:type="dcterms:W3CDTF">2021-07-22T12:40:00Z</dcterms:modified>
</cp:coreProperties>
</file>