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F92" w:rsidRPr="008965A2" w:rsidRDefault="006D6F92" w:rsidP="00DF6576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</w:p>
    <w:p w:rsidR="00A5190E" w:rsidRPr="008965A2" w:rsidRDefault="004C2C81" w:rsidP="0046285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ТИПОВАЯ </w:t>
      </w:r>
      <w:r w:rsidR="00A5190E" w:rsidRPr="008965A2">
        <w:rPr>
          <w:rFonts w:ascii="Times New Roman" w:hAnsi="Times New Roman" w:cs="Times New Roman"/>
          <w:b/>
          <w:iCs/>
          <w:color w:val="000000"/>
          <w:sz w:val="18"/>
          <w:szCs w:val="18"/>
        </w:rPr>
        <w:t>ТЕХНОЛОГИЧЕСКАЯ СХЕМА</w:t>
      </w:r>
      <w:r w:rsidR="00462855" w:rsidRPr="008965A2">
        <w:rPr>
          <w:rFonts w:ascii="Times New Roman" w:hAnsi="Times New Roman" w:cs="Times New Roman"/>
          <w:b/>
          <w:iCs/>
          <w:color w:val="000000"/>
          <w:sz w:val="18"/>
          <w:szCs w:val="18"/>
        </w:rPr>
        <w:t xml:space="preserve"> </w:t>
      </w:r>
    </w:p>
    <w:p w:rsidR="00A5190E" w:rsidRPr="008965A2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65A2">
        <w:rPr>
          <w:rFonts w:ascii="Times New Roman" w:hAnsi="Times New Roman" w:cs="Times New Roman"/>
          <w:b/>
          <w:iCs/>
          <w:color w:val="000000"/>
          <w:sz w:val="18"/>
          <w:szCs w:val="18"/>
        </w:rPr>
        <w:t>ПРЕДОСТАВЛЕНИЯ МУНИЦИПАЛЬНОЙ УСЛУГИ</w:t>
      </w:r>
      <w:r w:rsidRPr="008965A2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D86FDD">
        <w:rPr>
          <w:rFonts w:ascii="Times New Roman" w:hAnsi="Times New Roman" w:cs="Times New Roman"/>
          <w:b/>
          <w:sz w:val="18"/>
          <w:szCs w:val="18"/>
        </w:rPr>
        <w:t>ПЕРЕВОД ЖИЛОГО ПОМЕЩЕНИЯ В НЕЖИЛОЕ ПОМЕЩЕНИЕ ИЛИ НЕЖИЛОГО ПОМЕЩЕНИЯ В ЖИЛОЕ ПОМЕЩЕНИЕ</w:t>
      </w:r>
      <w:r w:rsidRPr="008965A2">
        <w:rPr>
          <w:rFonts w:ascii="Times New Roman" w:hAnsi="Times New Roman" w:cs="Times New Roman"/>
          <w:b/>
          <w:sz w:val="18"/>
          <w:szCs w:val="18"/>
        </w:rPr>
        <w:t>»</w:t>
      </w:r>
    </w:p>
    <w:p w:rsidR="00462855" w:rsidRPr="008965A2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9544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66"/>
        <w:gridCol w:w="3537"/>
        <w:gridCol w:w="5141"/>
      </w:tblGrid>
      <w:tr w:rsidR="00A5190E" w:rsidRPr="008965A2" w:rsidTr="00462855">
        <w:trPr>
          <w:trHeight w:val="50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Значение параметра/ состояние</w:t>
            </w:r>
          </w:p>
        </w:tc>
      </w:tr>
      <w:tr w:rsidR="00A5190E" w:rsidRPr="008965A2" w:rsidTr="00462855">
        <w:trPr>
          <w:trHeight w:val="378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5190E" w:rsidRPr="008965A2" w:rsidTr="00462855">
        <w:trPr>
          <w:trHeight w:val="12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3DC" w:rsidRPr="008965A2" w:rsidRDefault="003223DC" w:rsidP="003223D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ПМКУ «Управление капитального строительства» </w:t>
            </w:r>
          </w:p>
          <w:p w:rsidR="00A5190E" w:rsidRPr="008965A2" w:rsidRDefault="003223DC" w:rsidP="003223D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от имени Администрации городского округа Первоуральск</w:t>
            </w:r>
          </w:p>
        </w:tc>
      </w:tr>
      <w:tr w:rsidR="00A5190E" w:rsidRPr="008965A2" w:rsidTr="00462855">
        <w:trPr>
          <w:trHeight w:val="64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D86FDD" w:rsidRDefault="00D86FDD" w:rsidP="00D86FD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DD">
              <w:rPr>
                <w:rFonts w:ascii="Times New Roman" w:hAnsi="Times New Roman" w:cs="Times New Roman"/>
                <w:sz w:val="18"/>
                <w:szCs w:val="18"/>
              </w:rPr>
              <w:t>6600000010000079081</w:t>
            </w:r>
          </w:p>
        </w:tc>
      </w:tr>
      <w:tr w:rsidR="00A5190E" w:rsidRPr="008965A2" w:rsidTr="00462855">
        <w:trPr>
          <w:trHeight w:val="469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 w:rsidP="001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D86FDD" w:rsidP="001B2D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hi-IN" w:bidi="hi-IN"/>
              </w:rPr>
              <w:t>Перевод жилого помещения в нежилое помещение или жилого помещения в нежилое помещение</w:t>
            </w:r>
          </w:p>
        </w:tc>
      </w:tr>
      <w:tr w:rsidR="00A5190E" w:rsidRPr="008965A2" w:rsidTr="00462855"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D86F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hi-IN" w:bidi="hi-IN"/>
              </w:rPr>
              <w:t>Перевод жилого помещения в нежилое помещение или жилого помещения в нежилое помещение</w:t>
            </w:r>
          </w:p>
        </w:tc>
      </w:tr>
      <w:tr w:rsidR="00A5190E" w:rsidRPr="008965A2" w:rsidTr="00462855">
        <w:trPr>
          <w:trHeight w:val="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C72698">
            <w:pPr>
              <w:pStyle w:val="ConsPlusNormal0"/>
              <w:ind w:left="-14" w:right="9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Административный регламент предоставления муниципальной услуги</w:t>
            </w:r>
            <w:r w:rsidR="00A5190E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D86F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Перевод жилого помещения в нежилое помещение или жилого помещения в нежилое помещение</w:t>
            </w:r>
            <w:r w:rsidR="00A5190E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DF6576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утвержденный</w:t>
            </w:r>
            <w:r w:rsidR="002C3F32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F6576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постановлением </w:t>
            </w:r>
            <w:r w:rsidR="003223DC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городского округа Первоуральск</w:t>
            </w:r>
            <w:r w:rsidR="002C3F32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3223DC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86F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223DC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86F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C3F32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3223DC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2C3F32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 №</w:t>
            </w:r>
            <w:r w:rsidR="003223DC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86F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  <w:p w:rsidR="00A5190E" w:rsidRPr="008965A2" w:rsidRDefault="00A5190E">
            <w:pPr>
              <w:pStyle w:val="ConsPlusNormal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190E" w:rsidRPr="008965A2" w:rsidTr="00462855">
        <w:trPr>
          <w:trHeight w:val="36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«</w:t>
            </w:r>
            <w:proofErr w:type="spell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</w:t>
            </w:r>
            <w:proofErr w:type="spell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462855" w:rsidP="0046285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2855" w:rsidRPr="008965A2" w:rsidTr="00462855">
        <w:trPr>
          <w:trHeight w:val="11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855" w:rsidRPr="008965A2" w:rsidRDefault="00462855" w:rsidP="00462855">
            <w:pPr>
              <w:pStyle w:val="1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462855" w:rsidRPr="008965A2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Способы оценки качества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855" w:rsidRPr="008965A2" w:rsidRDefault="001B2D86" w:rsidP="001B2D86">
            <w:pPr>
              <w:pStyle w:val="ConsPlusNormal0"/>
              <w:ind w:left="-14" w:right="9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</w:t>
            </w:r>
          </w:p>
        </w:tc>
      </w:tr>
    </w:tbl>
    <w:p w:rsidR="00A5190E" w:rsidRPr="008965A2" w:rsidRDefault="00A5190E">
      <w:pPr>
        <w:rPr>
          <w:rFonts w:ascii="Times New Roman" w:hAnsi="Times New Roman" w:cs="Times New Roman"/>
          <w:sz w:val="18"/>
          <w:szCs w:val="18"/>
        </w:rPr>
        <w:sectPr w:rsidR="00A5190E" w:rsidRPr="008965A2">
          <w:footerReference w:type="default" r:id="rId9"/>
          <w:pgSz w:w="11906" w:h="16838"/>
          <w:pgMar w:top="1134" w:right="851" w:bottom="1134" w:left="1701" w:header="720" w:footer="709" w:gutter="0"/>
          <w:cols w:space="720"/>
          <w:docGrid w:linePitch="600" w:charSpace="36864"/>
        </w:sectPr>
      </w:pPr>
    </w:p>
    <w:p w:rsidR="00A5190E" w:rsidRPr="008965A2" w:rsidRDefault="00A5190E">
      <w:pPr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2. «Общие сведения о</w:t>
      </w:r>
      <w:r w:rsidR="001B2D86" w:rsidRPr="008965A2">
        <w:rPr>
          <w:rFonts w:ascii="Times New Roman" w:hAnsi="Times New Roman" w:cs="Times New Roman"/>
          <w:b/>
          <w:color w:val="000000"/>
          <w:sz w:val="18"/>
          <w:szCs w:val="18"/>
        </w:rPr>
        <w:t>б  услуге</w:t>
      </w: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</w:p>
    <w:p w:rsidR="00A5190E" w:rsidRPr="008965A2" w:rsidRDefault="00A5190E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pPr w:leftFromText="180" w:rightFromText="180" w:vertAnchor="text" w:tblpX="-25" w:tblpY="1"/>
        <w:tblOverlap w:val="never"/>
        <w:tblW w:w="14684" w:type="dxa"/>
        <w:tblLayout w:type="fixed"/>
        <w:tblLook w:val="0000" w:firstRow="0" w:lastRow="0" w:firstColumn="0" w:lastColumn="0" w:noHBand="0" w:noVBand="0"/>
      </w:tblPr>
      <w:tblGrid>
        <w:gridCol w:w="1126"/>
        <w:gridCol w:w="1134"/>
        <w:gridCol w:w="2243"/>
        <w:gridCol w:w="3118"/>
        <w:gridCol w:w="851"/>
        <w:gridCol w:w="992"/>
        <w:gridCol w:w="684"/>
        <w:gridCol w:w="1275"/>
        <w:gridCol w:w="851"/>
        <w:gridCol w:w="1134"/>
        <w:gridCol w:w="1276"/>
      </w:tblGrid>
      <w:tr w:rsidR="00462855" w:rsidRPr="008965A2" w:rsidTr="008965A2">
        <w:trPr>
          <w:trHeight w:val="2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</w:t>
            </w:r>
            <w:r w:rsidR="007A2F27"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ования отказа в предоставлении </w:t>
            </w: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>Плата за предоставление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услуги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результата услуги</w:t>
            </w:r>
          </w:p>
        </w:tc>
      </w:tr>
      <w:tr w:rsidR="00D41047" w:rsidRPr="008965A2" w:rsidTr="008965A2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юр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ица</w:t>
            </w:r>
            <w:proofErr w:type="spell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Pr="008965A2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55" w:rsidRPr="008965A2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Pr="008965A2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Pr="008965A2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1047" w:rsidRPr="008965A2" w:rsidTr="008965A2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462855" w:rsidRPr="008965A2" w:rsidTr="008965A2">
        <w:trPr>
          <w:trHeight w:val="20"/>
        </w:trPr>
        <w:tc>
          <w:tcPr>
            <w:tcW w:w="14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Pr="008965A2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Согласование переустройст</w:t>
            </w:r>
            <w:r w:rsidR="00841C16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ва и (или) перепланировки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помещения</w:t>
            </w:r>
            <w:r w:rsidR="00841C16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 многоквартирном доме</w:t>
            </w:r>
          </w:p>
        </w:tc>
      </w:tr>
      <w:tr w:rsidR="00CA345C" w:rsidRPr="008965A2" w:rsidTr="008965A2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календар</w:t>
            </w:r>
            <w:proofErr w:type="spellEnd"/>
          </w:p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ных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со дня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поступл</w:t>
            </w:r>
            <w:proofErr w:type="gram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  <w:proofErr w:type="gram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ния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заявления и документов в управление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45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sz w:val="18"/>
                <w:szCs w:val="18"/>
              </w:rPr>
              <w:t>календар</w:t>
            </w:r>
            <w:proofErr w:type="spellEnd"/>
          </w:p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8965A2">
              <w:rPr>
                <w:rFonts w:ascii="Times New Roman" w:hAnsi="Times New Roman" w:cs="Times New Roman"/>
                <w:iCs/>
                <w:sz w:val="18"/>
                <w:szCs w:val="18"/>
              </w:rPr>
              <w:t>ных</w:t>
            </w:r>
            <w:proofErr w:type="spellEnd"/>
            <w:r w:rsidRPr="008965A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дней</w:t>
            </w:r>
          </w:p>
          <w:p w:rsidR="00CA345C" w:rsidRPr="008965A2" w:rsidRDefault="00CA345C" w:rsidP="00CA3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со дня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поступл</w:t>
            </w:r>
            <w:proofErr w:type="gram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  <w:proofErr w:type="gram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ния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заявления и документов в управление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- </w:t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обращение за муниципальной услугой, представление которой не предусматривается настоящим Административным регламентом;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 заявление подано лицом, не уполномоченным на осуществление таких действий, либо представление интересов заявителя неуполномоченным лицом;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gramStart"/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- представление заявления о предоставлении муниципальной услуги, оформленного с нарушением требований настоящего Административного регламента, установленного в Приложениями № 1 и № </w:t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4 к Административному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(реквизитов документов, необходимых для предоставления муниципальной услуги, которые находятся в распоряжении органов, организаций участвующих</w:t>
            </w:r>
            <w:proofErr w:type="gramEnd"/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 предоставлении муниципальной услуги, которые заявитель вправе представить);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 представление документов, утративших силу или срок действия которых истечет до даты завершения предоставления муниципальной услуги;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 предоставление документов, содержащих противоречивые сведения, незаверенные исправления, подчистки, помарки;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 представление нечитаемых документов.</w:t>
            </w:r>
          </w:p>
          <w:p w:rsidR="00CA345C" w:rsidRPr="005B7DE1" w:rsidRDefault="00CA345C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bookmarkStart w:id="0" w:name="P288"/>
            <w:bookmarkEnd w:id="0"/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При обращении за получением Решения о согласовании перевода помещения: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– не представлены документы, определенные пунктом 16 Административного регламента;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sym w:font="Symbol" w:char="F02D"/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на момент подачи заявления произведена перепланировка и (или) самовольное переустройство помещения, что определяется статьей 29 Жилищного кодекса Российской Федерации как самовольная перепланировка и (или) самовольное переустройство помещения;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sym w:font="Symbol" w:char="F02D"/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перевод помещения не допускается в связи с требованиями Жилищного кодекса Российской Федерации, законодательства о градостроительной деятельности и требований сохранения объектов культурного наследия;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sym w:font="Symbol" w:char="F02D"/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если доступ к переводимому помещению невозможен без использования помещений, обеспечивающих доступ к иным жилым помещениям, или </w:t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отсутствует техническая возможность оборудовать такой доступ, а </w:t>
            </w:r>
            <w:proofErr w:type="gramStart"/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также</w:t>
            </w:r>
            <w:proofErr w:type="gramEnd"/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если переводимое помещение является частью жилого помещения либо используется собственником такого помещения или иным лицом в качестве места постоянного проживания</w:t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footnoteReference w:id="1"/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sym w:font="Symbol" w:char="F02D"/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если не соблюдено условие: переводимое помещение должно быть расположено на первом этаже многоквартирного дома или выше первого этажа при условии, что помещения, расположенные непосредственно под переводимым помещением, являются нежилыми</w:t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footnoteReference w:id="2"/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sym w:font="Symbol" w:char="F02D"/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если переводимое помещение не отвечает установленным действующим законодательством Российской Федерации требованиям и (или) отсутствует возможность обеспечить соответствие такого помещения установленным требованиям;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− если право собственности на переводимое помещение обременено правами третьих лиц.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При обращении за приемкой произведенных работ по переустройству и (или) перепланировке переводимого помещения: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– не представлены документы, определенные пунктом 17 Административного регламента;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sym w:font="Symbol" w:char="F02D"/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на момент подачи заявления произведена перепланировка и (или) самовольное переустройство помещения, что определяется </w:t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статьей 29 Жилищного кодекса Российской Федерации как самовольная перепланировка и (или) самовольное переустройство помещения;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sym w:font="Symbol" w:char="F02D"/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несоответствие проект</w:t>
            </w:r>
            <w:proofErr w:type="gramStart"/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а(</w:t>
            </w:r>
            <w:proofErr w:type="gramEnd"/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  <w:proofErr w:type="spellStart"/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ов</w:t>
            </w:r>
            <w:proofErr w:type="spellEnd"/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) переустройства и (или) перепланировки помещения требованиям Градостроительного кодекса Российской Федерации и иным требованиям действующего законодательства Российской Федерации (ГОСТ, СНиП, СП и другие), а также действующим правовым актам органа местного самоуправления;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sym w:font="Symbol" w:char="F02D"/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имеется заключение о недопустимости переустройства и (или) перепланировки помещения, выданное органом по охране памятников архитектуры, истории и культуры;</w:t>
            </w:r>
          </w:p>
          <w:p w:rsidR="005B7DE1" w:rsidRPr="005B7DE1" w:rsidRDefault="005B7DE1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sym w:font="Symbol" w:char="F02D"/>
            </w:r>
            <w:r w:rsidRPr="005B7DE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имеется заключение о недопустимости переустройства и (или) перепланировки помещения, выданное организацией, имеющей допуск к определенному виду работ </w:t>
            </w:r>
            <w:r w:rsidRPr="005B7DE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или видам работ, которые оказывают влияние на безопасность объектов капитального строительства.</w:t>
            </w:r>
          </w:p>
          <w:p w:rsidR="00CA345C" w:rsidRPr="005B7DE1" w:rsidRDefault="00CA345C" w:rsidP="005B7D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в Управление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5C" w:rsidRPr="008965A2" w:rsidRDefault="00CA345C" w:rsidP="00CA34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Управление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</w:t>
            </w:r>
          </w:p>
        </w:tc>
      </w:tr>
    </w:tbl>
    <w:p w:rsidR="00A5190E" w:rsidRPr="008965A2" w:rsidRDefault="00D41047">
      <w:pPr>
        <w:rPr>
          <w:rFonts w:ascii="Times New Roman" w:hAnsi="Times New Roman" w:cs="Times New Roman"/>
          <w:sz w:val="18"/>
          <w:szCs w:val="18"/>
        </w:rPr>
        <w:sectPr w:rsidR="00A5190E" w:rsidRPr="008965A2">
          <w:footerReference w:type="default" r:id="rId10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  <w:r w:rsidRPr="008965A2">
        <w:rPr>
          <w:rFonts w:ascii="Times New Roman" w:hAnsi="Times New Roman" w:cs="Times New Roman"/>
          <w:sz w:val="18"/>
          <w:szCs w:val="18"/>
        </w:rPr>
        <w:lastRenderedPageBreak/>
        <w:br w:type="textWrapping" w:clear="all"/>
      </w:r>
    </w:p>
    <w:tbl>
      <w:tblPr>
        <w:tblW w:w="14836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21"/>
        <w:gridCol w:w="1528"/>
        <w:gridCol w:w="1843"/>
        <w:gridCol w:w="2268"/>
        <w:gridCol w:w="1559"/>
        <w:gridCol w:w="2268"/>
        <w:gridCol w:w="1843"/>
        <w:gridCol w:w="2831"/>
        <w:gridCol w:w="66"/>
        <w:gridCol w:w="40"/>
      </w:tblGrid>
      <w:tr w:rsidR="00A5190E" w:rsidRPr="008965A2" w:rsidTr="00462855">
        <w:trPr>
          <w:trHeight w:val="20"/>
        </w:trPr>
        <w:tc>
          <w:tcPr>
            <w:tcW w:w="369" w:type="dxa"/>
            <w:shd w:val="clear" w:color="auto" w:fill="auto"/>
            <w:vAlign w:val="bottom"/>
          </w:tcPr>
          <w:p w:rsidR="00A5190E" w:rsidRPr="008965A2" w:rsidRDefault="00A51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1" w:type="dxa"/>
            <w:gridSpan w:val="8"/>
            <w:shd w:val="clear" w:color="auto" w:fill="auto"/>
            <w:vAlign w:val="bottom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Раздел 3. «</w:t>
            </w:r>
            <w:r w:rsidRPr="00896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заявителях услуги» </w:t>
            </w:r>
          </w:p>
        </w:tc>
        <w:tc>
          <w:tcPr>
            <w:tcW w:w="66" w:type="dxa"/>
            <w:shd w:val="clear" w:color="auto" w:fill="auto"/>
          </w:tcPr>
          <w:p w:rsidR="00A5190E" w:rsidRPr="008965A2" w:rsidRDefault="00A5190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A5190E" w:rsidRPr="008965A2" w:rsidRDefault="00A5190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90E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5190E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62855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ab/>
              <w:t>«Согласование переустройст</w:t>
            </w:r>
            <w:r w:rsidR="00841C1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ва и (или) перепланировки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  <w:r w:rsidR="00841C1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доме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62855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5B7DE1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40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физические лица (в том числе индивидуальные предприниматели), а также юридические лица, являющиеся собственниками переводимых помещений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Правоустанавливающие документы на  </w:t>
            </w:r>
            <w:r w:rsidR="005B7DE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переводимое помещение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соответствии с законодательством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3A40F2" w:rsidP="003A4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Нотариально удостоверенная д</w:t>
            </w:r>
            <w:r w:rsidR="00462855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оверенность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2855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2855" w:rsidRPr="008965A2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 действовать от имени юридического лица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3A40F2" w:rsidRDefault="003A40F2" w:rsidP="003A40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40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 (нотариально удостоверенная либо выданная за подписью руководителя организации или иного лица, уполномоченного учредительными документами на выдачу доверенности, с приложением печати этой организации)</w:t>
            </w:r>
          </w:p>
        </w:tc>
      </w:tr>
    </w:tbl>
    <w:p w:rsidR="00A5190E" w:rsidRPr="008965A2" w:rsidRDefault="00A5190E">
      <w:pPr>
        <w:rPr>
          <w:rFonts w:ascii="Times New Roman" w:hAnsi="Times New Roman" w:cs="Times New Roman"/>
          <w:sz w:val="18"/>
          <w:szCs w:val="18"/>
        </w:rPr>
        <w:sectPr w:rsidR="00A5190E" w:rsidRPr="008965A2" w:rsidSect="003A40F2">
          <w:footerReference w:type="default" r:id="rId11"/>
          <w:pgSz w:w="16838" w:h="11906" w:orient="landscape"/>
          <w:pgMar w:top="993" w:right="1134" w:bottom="851" w:left="1134" w:header="720" w:footer="709" w:gutter="0"/>
          <w:cols w:space="720"/>
          <w:docGrid w:linePitch="600" w:charSpace="36864"/>
        </w:sectPr>
      </w:pPr>
    </w:p>
    <w:p w:rsidR="00A5190E" w:rsidRPr="008965A2" w:rsidRDefault="00A5190E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Раздел 4. «Документы, предоставляемые заявителем </w:t>
      </w:r>
      <w:r w:rsidRPr="008965A2">
        <w:rPr>
          <w:rFonts w:ascii="Times New Roman" w:hAnsi="Times New Roman" w:cs="Times New Roman"/>
          <w:b/>
          <w:sz w:val="18"/>
          <w:szCs w:val="18"/>
        </w:rPr>
        <w:t xml:space="preserve">для получения </w:t>
      </w: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t>услуги»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616"/>
        <w:gridCol w:w="2166"/>
        <w:gridCol w:w="2166"/>
        <w:gridCol w:w="1637"/>
        <w:gridCol w:w="1978"/>
        <w:gridCol w:w="1087"/>
        <w:gridCol w:w="56"/>
        <w:gridCol w:w="1200"/>
      </w:tblGrid>
      <w:tr w:rsidR="00A5190E" w:rsidRPr="008965A2" w:rsidTr="00B31103">
        <w:trPr>
          <w:trHeight w:val="22"/>
        </w:trPr>
        <w:tc>
          <w:tcPr>
            <w:tcW w:w="715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616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66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услуги»</w:t>
            </w:r>
          </w:p>
        </w:tc>
        <w:tc>
          <w:tcPr>
            <w:tcW w:w="2166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37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1978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43" w:type="dxa"/>
            <w:gridSpan w:val="2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00" w:type="dxa"/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90E" w:rsidRPr="008965A2" w:rsidTr="00B31103">
        <w:trPr>
          <w:trHeight w:val="22"/>
        </w:trPr>
        <w:tc>
          <w:tcPr>
            <w:tcW w:w="715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5190E" w:rsidRPr="008965A2" w:rsidTr="00B31103">
        <w:trPr>
          <w:trHeight w:val="22"/>
        </w:trPr>
        <w:tc>
          <w:tcPr>
            <w:tcW w:w="14621" w:type="dxa"/>
            <w:gridSpan w:val="9"/>
            <w:shd w:val="clear" w:color="auto" w:fill="auto"/>
          </w:tcPr>
          <w:p w:rsidR="00A5190E" w:rsidRPr="008965A2" w:rsidRDefault="00462855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190E" w:rsidRPr="008965A2">
              <w:rPr>
                <w:rFonts w:ascii="Times New Roman" w:hAnsi="Times New Roman" w:cs="Times New Roman"/>
                <w:sz w:val="18"/>
                <w:szCs w:val="18"/>
              </w:rPr>
              <w:t>«Согласование переустройст</w:t>
            </w:r>
            <w:r w:rsidR="00841C1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ва и (или) перепланировки </w:t>
            </w:r>
            <w:r w:rsidR="00A5190E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  <w:r w:rsidR="00841C1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доме</w:t>
            </w:r>
            <w:r w:rsidR="00A5190E" w:rsidRPr="008965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5190E" w:rsidRPr="008965A2" w:rsidTr="00EC6698">
        <w:trPr>
          <w:trHeight w:val="22"/>
        </w:trPr>
        <w:tc>
          <w:tcPr>
            <w:tcW w:w="715" w:type="dxa"/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6" w:type="dxa"/>
            <w:shd w:val="clear" w:color="auto" w:fill="auto"/>
          </w:tcPr>
          <w:p w:rsidR="00A5190E" w:rsidRPr="008965A2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166" w:type="dxa"/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166" w:type="dxa"/>
            <w:shd w:val="clear" w:color="auto" w:fill="auto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– подлинник</w:t>
            </w:r>
          </w:p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37" w:type="dxa"/>
            <w:shd w:val="clear" w:color="auto" w:fill="auto"/>
          </w:tcPr>
          <w:p w:rsidR="00A5190E" w:rsidRPr="008965A2" w:rsidRDefault="006D6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A5190E" w:rsidRPr="008965A2" w:rsidRDefault="00A5190E" w:rsidP="009933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заявление составляется по установленной форме </w:t>
            </w:r>
            <w:r w:rsidR="00C72698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соответствии с приложением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99334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№1 Р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егламента</w:t>
            </w:r>
          </w:p>
        </w:tc>
        <w:tc>
          <w:tcPr>
            <w:tcW w:w="1087" w:type="dxa"/>
            <w:shd w:val="clear" w:color="auto" w:fill="auto"/>
          </w:tcPr>
          <w:p w:rsidR="00A5190E" w:rsidRPr="008965A2" w:rsidRDefault="003A40F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Приложение №1 к регламенту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A5190E" w:rsidRPr="008965A2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</w:t>
            </w:r>
            <w:r w:rsidR="0099334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ение №1 к регламенту</w:t>
            </w:r>
          </w:p>
        </w:tc>
      </w:tr>
      <w:tr w:rsidR="00462855" w:rsidRPr="008965A2" w:rsidTr="00EC6698">
        <w:trPr>
          <w:trHeight w:val="32"/>
        </w:trPr>
        <w:tc>
          <w:tcPr>
            <w:tcW w:w="715" w:type="dxa"/>
            <w:shd w:val="clear" w:color="auto" w:fill="auto"/>
          </w:tcPr>
          <w:p w:rsidR="00462855" w:rsidRPr="008965A2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6" w:type="dxa"/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66" w:type="dxa"/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2855" w:rsidRPr="008965A2" w:rsidRDefault="00462855" w:rsidP="00462855">
            <w:pPr>
              <w:pStyle w:val="af8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</w:t>
            </w:r>
            <w:r w:rsidRPr="008965A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8965A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сти заявителя</w:t>
            </w:r>
          </w:p>
        </w:tc>
        <w:tc>
          <w:tcPr>
            <w:tcW w:w="1637" w:type="dxa"/>
            <w:shd w:val="clear" w:color="auto" w:fill="auto"/>
          </w:tcPr>
          <w:p w:rsidR="00462855" w:rsidRPr="008965A2" w:rsidRDefault="00462855" w:rsidP="004628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978" w:type="dxa"/>
            <w:shd w:val="clear" w:color="auto" w:fill="auto"/>
          </w:tcPr>
          <w:p w:rsidR="00462855" w:rsidRPr="008965A2" w:rsidRDefault="003A40F2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требованиями Российского законодательства</w:t>
            </w:r>
          </w:p>
        </w:tc>
        <w:tc>
          <w:tcPr>
            <w:tcW w:w="1087" w:type="dxa"/>
            <w:shd w:val="clear" w:color="auto" w:fill="auto"/>
          </w:tcPr>
          <w:p w:rsidR="00462855" w:rsidRPr="008965A2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462855" w:rsidRPr="008965A2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6534" w:rsidRPr="008965A2" w:rsidTr="00EC6698">
        <w:trPr>
          <w:trHeight w:val="22"/>
        </w:trPr>
        <w:tc>
          <w:tcPr>
            <w:tcW w:w="715" w:type="dxa"/>
            <w:shd w:val="clear" w:color="auto" w:fill="auto"/>
          </w:tcPr>
          <w:p w:rsidR="00926534" w:rsidRPr="008965A2" w:rsidRDefault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6" w:type="dxa"/>
            <w:shd w:val="clear" w:color="auto" w:fill="auto"/>
          </w:tcPr>
          <w:p w:rsidR="00926534" w:rsidRPr="008965A2" w:rsidRDefault="003A40F2" w:rsidP="00B452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Проект перепланировки переводимого помещения</w:t>
            </w:r>
          </w:p>
        </w:tc>
        <w:tc>
          <w:tcPr>
            <w:tcW w:w="2166" w:type="dxa"/>
            <w:shd w:val="clear" w:color="auto" w:fill="auto"/>
          </w:tcPr>
          <w:p w:rsidR="00AF73C7" w:rsidRPr="008965A2" w:rsidRDefault="003A40F2" w:rsidP="003A40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A40F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подготовленный и оформленный в соответствии с требованиями действующего законодательства проект переустройства и (или) перепланировки переустраиваемого и (или) </w:t>
            </w:r>
            <w:proofErr w:type="spellStart"/>
            <w:r w:rsidRPr="003A40F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3A40F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помещения (в случае если необходимы работы по перепланировке и (или) переустройству помещения, а </w:t>
            </w:r>
            <w:proofErr w:type="gramStart"/>
            <w:r w:rsidRPr="003A40F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также</w:t>
            </w:r>
            <w:proofErr w:type="gramEnd"/>
            <w:r w:rsidRPr="003A40F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если данные работы включают работы по изменению облика (фасада) многоквартирного дома, предоставляется проект, </w:t>
            </w:r>
            <w:r w:rsidRPr="003A40F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согласованный с Управлением архитектуры и градостроительства Администрации городского округа Первоуральск)</w:t>
            </w:r>
          </w:p>
        </w:tc>
        <w:tc>
          <w:tcPr>
            <w:tcW w:w="2166" w:type="dxa"/>
            <w:shd w:val="clear" w:color="auto" w:fill="auto"/>
          </w:tcPr>
          <w:p w:rsidR="00926534" w:rsidRPr="008965A2" w:rsidRDefault="00926534" w:rsidP="0092653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1 </w:t>
            </w:r>
            <w:r w:rsidR="007A2F27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оригинал</w:t>
            </w:r>
          </w:p>
          <w:p w:rsidR="00B45289" w:rsidRPr="008965A2" w:rsidRDefault="00B45289" w:rsidP="0092653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926534" w:rsidRPr="008965A2" w:rsidRDefault="00926534" w:rsidP="0092653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8965A2" w:rsidRDefault="00926534" w:rsidP="00C75864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ar-SA"/>
              </w:rPr>
              <w:t>1</w:t>
            </w:r>
            <w:r w:rsidRPr="008965A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Формирование в дело</w:t>
            </w:r>
          </w:p>
        </w:tc>
        <w:tc>
          <w:tcPr>
            <w:tcW w:w="1637" w:type="dxa"/>
            <w:shd w:val="clear" w:color="auto" w:fill="auto"/>
          </w:tcPr>
          <w:p w:rsidR="00926534" w:rsidRPr="008965A2" w:rsidRDefault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926534" w:rsidRPr="008965A2" w:rsidRDefault="00C13AF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требованиями Российского законодательства</w:t>
            </w:r>
          </w:p>
        </w:tc>
        <w:tc>
          <w:tcPr>
            <w:tcW w:w="1087" w:type="dxa"/>
            <w:shd w:val="clear" w:color="auto" w:fill="auto"/>
          </w:tcPr>
          <w:p w:rsidR="00926534" w:rsidRPr="008965A2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926534" w:rsidRPr="008965A2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6534" w:rsidRPr="008965A2" w:rsidTr="00EC6698">
        <w:trPr>
          <w:trHeight w:val="22"/>
        </w:trPr>
        <w:tc>
          <w:tcPr>
            <w:tcW w:w="715" w:type="dxa"/>
            <w:shd w:val="clear" w:color="auto" w:fill="auto"/>
          </w:tcPr>
          <w:p w:rsidR="00926534" w:rsidRPr="008965A2" w:rsidRDefault="00C7586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616" w:type="dxa"/>
            <w:shd w:val="clear" w:color="auto" w:fill="auto"/>
          </w:tcPr>
          <w:p w:rsidR="00926534" w:rsidRPr="008965A2" w:rsidRDefault="00C13AF9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 собственников многоквартирного дома.</w:t>
            </w:r>
          </w:p>
        </w:tc>
        <w:tc>
          <w:tcPr>
            <w:tcW w:w="2166" w:type="dxa"/>
            <w:shd w:val="clear" w:color="auto" w:fill="auto"/>
          </w:tcPr>
          <w:p w:rsidR="00926534" w:rsidRPr="008965A2" w:rsidRDefault="00C13AF9" w:rsidP="00C13AF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13AF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протокол общего собрания собственников помещений,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предоставляется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в </w:t>
            </w:r>
            <w:r w:rsidRPr="00C13AF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случае если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помещение находиться в многоквартирном доме и </w:t>
            </w:r>
            <w:r w:rsidRPr="00C13AF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работы по перепланировке и (или) переустройству переводимого помещения предполагают использование либо присоединение общедомового имущества</w:t>
            </w:r>
          </w:p>
        </w:tc>
        <w:tc>
          <w:tcPr>
            <w:tcW w:w="2166" w:type="dxa"/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–</w:t>
            </w:r>
            <w:r w:rsidR="00C75864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оригинал или копия, заверенная в установленном порядке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37" w:type="dxa"/>
            <w:shd w:val="clear" w:color="auto" w:fill="auto"/>
          </w:tcPr>
          <w:p w:rsidR="00926534" w:rsidRPr="008965A2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926534" w:rsidRPr="008965A2" w:rsidRDefault="00C13AF9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3AF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оформленного в соответствии с Приказом Министерства строительства Российской Федерации № 937 от 25 декабря 2015 года</w:t>
            </w:r>
          </w:p>
        </w:tc>
        <w:tc>
          <w:tcPr>
            <w:tcW w:w="1087" w:type="dxa"/>
            <w:shd w:val="clear" w:color="auto" w:fill="auto"/>
          </w:tcPr>
          <w:p w:rsidR="00926534" w:rsidRPr="008965A2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926534" w:rsidRPr="008965A2" w:rsidRDefault="00926534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31103" w:rsidRPr="008965A2" w:rsidTr="00EC6698">
        <w:trPr>
          <w:trHeight w:val="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62489F" w:rsidP="00826F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Технический паспорт </w:t>
            </w:r>
            <w:r w:rsidR="00C13AF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переводимого помещения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62489F" w:rsidP="00A77C8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Технический паспорт </w:t>
            </w:r>
            <w:r w:rsidR="00C13AF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переводимого помещения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 – оригинал или копия, заверенная в установленном порядке (формируется в дело)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03" w:rsidRPr="008965A2" w:rsidRDefault="00B31103" w:rsidP="00A77C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A5190E" w:rsidRPr="008965A2" w:rsidRDefault="00A5190E">
      <w:pPr>
        <w:rPr>
          <w:rFonts w:ascii="Times New Roman" w:hAnsi="Times New Roman" w:cs="Times New Roman"/>
          <w:sz w:val="18"/>
          <w:szCs w:val="18"/>
        </w:rPr>
        <w:sectPr w:rsidR="00A5190E" w:rsidRPr="008965A2">
          <w:footerReference w:type="default" r:id="rId12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Pr="008965A2" w:rsidRDefault="00A5190E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5. «</w:t>
      </w:r>
      <w:r w:rsidRPr="008965A2">
        <w:rPr>
          <w:rFonts w:ascii="Times New Roman" w:hAnsi="Times New Roman" w:cs="Times New Roman"/>
          <w:b/>
          <w:sz w:val="18"/>
          <w:szCs w:val="18"/>
        </w:rPr>
        <w:t xml:space="preserve">Документы и сведения, </w:t>
      </w: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t>получаемые посредством  межведомственного информационного</w:t>
      </w:r>
      <w:r w:rsidRPr="008965A2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00"/>
        </w:rPr>
        <w:t xml:space="preserve"> </w:t>
      </w: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t>взаимодействия»</w:t>
      </w:r>
    </w:p>
    <w:tbl>
      <w:tblPr>
        <w:tblW w:w="148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85"/>
      </w:tblGrid>
      <w:tr w:rsidR="00A5190E" w:rsidRPr="008965A2" w:rsidTr="00926534">
        <w:trPr>
          <w:trHeight w:val="24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A5190E" w:rsidRPr="008965A2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26534" w:rsidRPr="008965A2" w:rsidTr="00C75864">
        <w:trPr>
          <w:trHeight w:val="300"/>
        </w:trPr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8965A2" w:rsidRDefault="00926534" w:rsidP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«Согласование переустройства</w:t>
            </w:r>
            <w:r w:rsidR="00B45289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и (или) перепланировки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  <w:r w:rsidR="00B45289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доме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6534" w:rsidRPr="008965A2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Выписка из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Единого государственного реестра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CA345C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ПМКУ «Управление капитального строительства</w:t>
            </w:r>
            <w:r w:rsidR="001106F4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2 раб</w:t>
            </w:r>
            <w:proofErr w:type="gram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ня;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5раб. дней;</w:t>
            </w:r>
          </w:p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E26392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  учетом требований в соответствии со ст.7.2 ФЗ             № 210-ФЗ, которые не применяются в случае направления запроса с использованием единой системы межведомственного электронного взаимодействия </w:t>
            </w:r>
            <w:r w:rsidR="007A2F2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8965A2" w:rsidRDefault="007A2F27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5864" w:rsidRPr="008965A2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13AF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технический паспорт </w:t>
            </w:r>
            <w:r w:rsidR="00C13AF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переводимого</w:t>
            </w:r>
            <w:r w:rsidR="002D4925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технический паспорт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A345C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ПМКУ «Управление капитального строительства</w:t>
            </w:r>
            <w:r w:rsidR="001106F4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Hlk493683984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</w:t>
            </w:r>
          </w:p>
          <w:bookmarkEnd w:id="1"/>
          <w:p w:rsidR="001E4DE3" w:rsidRPr="008965A2" w:rsidRDefault="001E4DE3" w:rsidP="001E4DE3">
            <w:pPr>
              <w:pStyle w:val="ConsPlusNormal0"/>
              <w:tabs>
                <w:tab w:val="left" w:pos="1418"/>
              </w:tabs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ar-SA"/>
              </w:rPr>
            </w:pPr>
            <w:r w:rsidRPr="00896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ar-SA"/>
              </w:rPr>
              <w:sym w:font="Symbol" w:char="F02D"/>
            </w:r>
            <w:r w:rsidRPr="00896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ar-SA"/>
              </w:rPr>
              <w:t xml:space="preserve"> </w:t>
            </w:r>
            <w:r w:rsidRPr="00896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ar-SA"/>
              </w:rPr>
              <w:lastRenderedPageBreak/>
              <w:t>организации, осуществляющие технический и инвентаризационный учет объектов капитального строительства на территории городского округа Первоуральск.</w:t>
            </w:r>
          </w:p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2 раб</w:t>
            </w:r>
            <w:proofErr w:type="gram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ня;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5раб. дней;</w:t>
            </w:r>
          </w:p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64" w:rsidRPr="008965A2" w:rsidRDefault="00E26392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 бумажном носителе с учетом требований в соответствии со ст.7.2 ФЗ             № 210-ФЗ </w:t>
            </w:r>
            <w:r w:rsidR="007A2F2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64" w:rsidRPr="008965A2" w:rsidRDefault="007A2F27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5864" w:rsidRPr="008965A2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1106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заключение Управления по охране культурного наследия </w:t>
            </w:r>
            <w:r w:rsidR="001106F4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Свердловской области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области</w:t>
            </w:r>
            <w:proofErr w:type="spellEnd"/>
            <w:proofErr w:type="gramEnd"/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о допустимости проведения переустройст</w:t>
            </w:r>
            <w:r w:rsidR="00F30FD6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ва и (или) перепланировки  </w:t>
            </w:r>
            <w:r w:rsidR="00C13AF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и перевода </w:t>
            </w:r>
            <w:r w:rsidR="00F30FD6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помещения, если такое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758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Заключение о допустимости проведения </w:t>
            </w:r>
            <w:r w:rsidR="00C13AF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перевода и 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переустройства </w:t>
            </w:r>
            <w:r w:rsidR="00F30FD6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и (или) перепланировки помещения в многоквартирном доме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1106F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ПМКУ «Управление капитального строительства»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1E4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Управление по охране культурного наследия </w:t>
            </w:r>
            <w:r w:rsidR="001E4DE3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Свердловской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2</w:t>
            </w:r>
            <w:r w:rsidR="00712566"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раб, </w:t>
            </w: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дня;</w:t>
            </w:r>
          </w:p>
          <w:p w:rsidR="002D4925" w:rsidRPr="008965A2" w:rsidRDefault="002D4925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5раб. дней;</w:t>
            </w:r>
          </w:p>
          <w:p w:rsidR="00C75864" w:rsidRPr="008965A2" w:rsidRDefault="00C7586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64" w:rsidRPr="008965A2" w:rsidRDefault="00E26392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 бумажном носителе с учетом требований в соответствии со ст.7.2 ФЗ             № 210-ФЗ </w:t>
            </w:r>
            <w:r w:rsidR="007A2F2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64" w:rsidRPr="008965A2" w:rsidRDefault="007A2F27" w:rsidP="007A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A5190E" w:rsidRPr="008965A2" w:rsidRDefault="00A5190E">
      <w:pPr>
        <w:rPr>
          <w:rFonts w:ascii="Times New Roman" w:hAnsi="Times New Roman" w:cs="Times New Roman"/>
          <w:sz w:val="18"/>
          <w:szCs w:val="18"/>
        </w:rPr>
        <w:sectPr w:rsidR="00A5190E" w:rsidRPr="008965A2">
          <w:footerReference w:type="default" r:id="rId13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Pr="008965A2" w:rsidRDefault="00A5190E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Раздел 6. Результат </w:t>
      </w:r>
      <w:r w:rsidR="007A2F27" w:rsidRPr="008965A2">
        <w:rPr>
          <w:rFonts w:ascii="Times New Roman" w:hAnsi="Times New Roman" w:cs="Times New Roman"/>
          <w:b/>
          <w:color w:val="000000"/>
          <w:sz w:val="18"/>
          <w:szCs w:val="18"/>
        </w:rPr>
        <w:t>услуги</w:t>
      </w:r>
    </w:p>
    <w:tbl>
      <w:tblPr>
        <w:tblW w:w="148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9"/>
        <w:gridCol w:w="2262"/>
        <w:gridCol w:w="2126"/>
        <w:gridCol w:w="6"/>
        <w:gridCol w:w="2120"/>
        <w:gridCol w:w="1987"/>
        <w:gridCol w:w="1450"/>
        <w:gridCol w:w="2099"/>
        <w:gridCol w:w="1269"/>
        <w:gridCol w:w="6"/>
        <w:gridCol w:w="1112"/>
      </w:tblGrid>
      <w:tr w:rsidR="00A5190E" w:rsidRPr="008965A2" w:rsidTr="00926534">
        <w:trPr>
          <w:trHeight w:val="2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 документам, являющимся результатом услуги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отрицательный)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документа/ документов, являющимся результатом услуг</w:t>
            </w:r>
            <w:r w:rsidR="007A2F27"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 документов, являющихся результатом услуги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5190E" w:rsidRPr="008965A2" w:rsidTr="00926534">
        <w:trPr>
          <w:trHeight w:val="20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A5190E" w:rsidRPr="008965A2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926534" w:rsidRPr="008965A2" w:rsidTr="00926534"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8965A2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«Согласование переустр</w:t>
            </w:r>
            <w:r w:rsidR="00F30FD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ойства и (или) перепланировки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  <w:r w:rsidR="00F30FD6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многоквартирном доме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26534" w:rsidRPr="008965A2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8965A2" w:rsidRDefault="00F779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8965A2" w:rsidRDefault="007A5E91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Решение о согласовании перевода помещения.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8965A2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бланке.</w:t>
            </w:r>
          </w:p>
          <w:p w:rsidR="00926534" w:rsidRPr="008965A2" w:rsidRDefault="00926534" w:rsidP="001106F4">
            <w:pPr>
              <w:widowControl w:val="0"/>
              <w:autoSpaceDE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Подписывается должностным лицом, уполномоченным на </w:t>
            </w:r>
            <w:r w:rsidR="001106F4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подписание решения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8965A2" w:rsidRDefault="00F7793C" w:rsidP="004E0B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ение 2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 Регламенту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</w:t>
            </w:r>
            <w:r w:rsidR="00F779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ение 2</w:t>
            </w:r>
            <w:r w:rsidR="0099334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 Регламенту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1. Лично в органе</w:t>
            </w:r>
            <w:r w:rsidR="002D4925"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2. Лично в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«МФЦ»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***</w:t>
            </w:r>
          </w:p>
          <w:p w:rsidR="00926534" w:rsidRPr="008965A2" w:rsidRDefault="00E26392" w:rsidP="001106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1 месяц</w:t>
            </w:r>
          </w:p>
        </w:tc>
      </w:tr>
      <w:tr w:rsidR="00F7793C" w:rsidRPr="008965A2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93C" w:rsidRPr="008965A2" w:rsidRDefault="00F779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93C" w:rsidRPr="008965A2" w:rsidRDefault="00F77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Акт о приемке произведенных работ по переустройству и (или) перепланировке переводимого помещения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случае, если требуется перепланировка и (или) переустройство переводимого помещения)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3C" w:rsidRPr="008965A2" w:rsidRDefault="00F7793C" w:rsidP="00F77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бланке.</w:t>
            </w:r>
          </w:p>
          <w:p w:rsidR="00F7793C" w:rsidRPr="008965A2" w:rsidRDefault="00F7793C" w:rsidP="00F77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Подписывается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приемочной комиссией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93C" w:rsidRPr="008965A2" w:rsidRDefault="00F7793C" w:rsidP="00C75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C" w:rsidRPr="008965A2" w:rsidRDefault="00F7793C" w:rsidP="00C75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ение 5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 Регламенту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C" w:rsidRPr="008965A2" w:rsidRDefault="00F7793C" w:rsidP="00F77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ение 5</w:t>
            </w: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 Регламенту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3C" w:rsidRPr="008965A2" w:rsidRDefault="00F7793C" w:rsidP="00F7793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1. Лично в органе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</w:t>
            </w:r>
          </w:p>
          <w:p w:rsidR="00F7793C" w:rsidRPr="008965A2" w:rsidRDefault="00F7793C" w:rsidP="00E263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93C" w:rsidRPr="008965A2" w:rsidRDefault="00F7793C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93C" w:rsidRPr="008965A2" w:rsidRDefault="00F7793C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26534" w:rsidRPr="008965A2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F779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534" w:rsidRPr="008965A2" w:rsidRDefault="00F779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Решение об отказе в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8965A2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бланке.</w:t>
            </w:r>
          </w:p>
          <w:p w:rsidR="00926534" w:rsidRPr="008965A2" w:rsidRDefault="00926534" w:rsidP="0092653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Подписывается должностным лицом, уполномоченным </w:t>
            </w:r>
            <w:r w:rsidR="001106F4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подписание решения.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</w:t>
            </w:r>
            <w:r w:rsidR="00F779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ение 3</w:t>
            </w:r>
            <w:r w:rsidR="0099334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 Регламенту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4E0B5D" w:rsidP="00F779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F779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993347"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 Регламенту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2. Лично в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«МФЦ»</w:t>
            </w: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;</w:t>
            </w:r>
          </w:p>
          <w:p w:rsidR="00E26392" w:rsidRPr="008965A2" w:rsidRDefault="00E26392" w:rsidP="00E263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***</w:t>
            </w:r>
          </w:p>
          <w:p w:rsidR="00926534" w:rsidRPr="008965A2" w:rsidRDefault="00E26392" w:rsidP="00110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8965A2" w:rsidRDefault="00926534" w:rsidP="00C75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1 месяц</w:t>
            </w:r>
          </w:p>
        </w:tc>
      </w:tr>
    </w:tbl>
    <w:p w:rsidR="00A5190E" w:rsidRPr="008965A2" w:rsidRDefault="00A5190E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5190E" w:rsidRPr="008965A2" w:rsidRDefault="00A5190E">
      <w:pPr>
        <w:pageBreakBefore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7. «Технологические процессы предоставления услуги»</w:t>
      </w:r>
    </w:p>
    <w:tbl>
      <w:tblPr>
        <w:tblW w:w="15265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538"/>
        <w:gridCol w:w="2196"/>
        <w:gridCol w:w="6095"/>
        <w:gridCol w:w="1134"/>
        <w:gridCol w:w="2215"/>
        <w:gridCol w:w="1470"/>
        <w:gridCol w:w="1617"/>
      </w:tblGrid>
      <w:tr w:rsidR="00A5190E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5190E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8965A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26534" w:rsidRPr="008965A2" w:rsidTr="000471DE">
        <w:trPr>
          <w:trHeight w:val="20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DD1865" w:rsidRDefault="0094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865">
              <w:rPr>
                <w:rFonts w:ascii="Times New Roman" w:hAnsi="Times New Roman" w:cs="Times New Roman"/>
                <w:b/>
                <w:sz w:val="18"/>
                <w:szCs w:val="18"/>
              </w:rPr>
              <w:t>1.При обращении непосредственно в управление</w:t>
            </w:r>
          </w:p>
        </w:tc>
      </w:tr>
      <w:tr w:rsidR="00926534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947DE0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F368B9" w:rsidP="00C7586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B9" w:rsidRPr="00F368B9" w:rsidRDefault="00F368B9" w:rsidP="00F368B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bCs/>
                <w:sz w:val="18"/>
                <w:szCs w:val="18"/>
              </w:rPr>
              <w:t>Основанием для начала выполнения административной процедуры является поступление от заявителя (представителя заявителя) заявления и документов, необходимых для предоставления муниципальной услуги.</w:t>
            </w:r>
          </w:p>
          <w:p w:rsidR="00F368B9" w:rsidRPr="00F368B9" w:rsidRDefault="00F368B9" w:rsidP="00F368B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Должностным лицом (работником), ответственным за прием и регистрацию заявления и документов, необходимых для предоставления муниципальной услуги, является работник Управления (далее – специалист, ответственный за прием и регистрацию заявления и документов).</w:t>
            </w:r>
          </w:p>
          <w:p w:rsidR="00F368B9" w:rsidRPr="00F368B9" w:rsidRDefault="00F368B9" w:rsidP="00F368B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Специалист, ответственный за прием и регистрацию заявления и документов, </w:t>
            </w:r>
            <w:bookmarkStart w:id="2" w:name="_GoBack"/>
            <w:bookmarkEnd w:id="2"/>
            <w:r w:rsidRPr="00F368B9">
              <w:rPr>
                <w:rFonts w:ascii="Times New Roman" w:hAnsi="Times New Roman" w:cs="Times New Roman"/>
                <w:bCs/>
                <w:sz w:val="18"/>
                <w:szCs w:val="18"/>
              </w:rPr>
              <w:t>необходимых для предоставления муниципальной услуги:</w:t>
            </w:r>
          </w:p>
          <w:p w:rsidR="00F368B9" w:rsidRPr="00F368B9" w:rsidRDefault="00F368B9" w:rsidP="00F368B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bCs/>
                <w:sz w:val="18"/>
                <w:szCs w:val="18"/>
              </w:rPr>
              <w:t>- устанавливает личность заявителя (представителя заявителя), в том числе проверяет документ, удостоверяющий личность;</w:t>
            </w:r>
          </w:p>
          <w:p w:rsidR="00F368B9" w:rsidRPr="00F368B9" w:rsidRDefault="00F368B9" w:rsidP="00F368B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bCs/>
                <w:sz w:val="18"/>
                <w:szCs w:val="18"/>
              </w:rPr>
              <w:t>- проверяет полномочия заявителя, в том числе полномочия представителя заявителя действовать от имени заявителя;</w:t>
            </w:r>
          </w:p>
          <w:p w:rsidR="00F368B9" w:rsidRPr="00F368B9" w:rsidRDefault="00F368B9" w:rsidP="00F368B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bCs/>
                <w:sz w:val="18"/>
                <w:szCs w:val="18"/>
              </w:rPr>
              <w:t>- сверяет копии документов с представленными подлинниками, после чего возвращает представленные подлинники заявителю (представителю заявителя);</w:t>
            </w:r>
          </w:p>
          <w:p w:rsidR="00F368B9" w:rsidRPr="00F368B9" w:rsidRDefault="00F368B9" w:rsidP="00F368B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принимает заявление и документы, необходимые для предоставления муниципальной услуги, и регистрирует заявление с представленными документами. </w:t>
            </w:r>
          </w:p>
          <w:p w:rsidR="00926534" w:rsidRPr="00F368B9" w:rsidRDefault="00926534" w:rsidP="00F368B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926534" w:rsidP="00DE1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E1877" w:rsidRPr="008965A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минут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1106F4" w:rsidP="00F36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муниципальной услуги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мунуслуги</w:t>
            </w:r>
            <w:proofErr w:type="spellEnd"/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926534" w:rsidRPr="008965A2" w:rsidRDefault="00926534" w:rsidP="00C7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</w:t>
            </w:r>
            <w:r w:rsidR="00D703CF" w:rsidRPr="008965A2">
              <w:rPr>
                <w:rFonts w:ascii="Times New Roman" w:hAnsi="Times New Roman" w:cs="Times New Roman"/>
                <w:sz w:val="18"/>
                <w:szCs w:val="18"/>
              </w:rPr>
              <w:t>ГАУС «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r w:rsidR="00D703CF" w:rsidRPr="008965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), программное обеспечение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8965A2" w:rsidRDefault="00926534" w:rsidP="00993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 </w:t>
            </w:r>
            <w:r w:rsidR="004E0B5D"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93347" w:rsidRPr="008965A2">
              <w:rPr>
                <w:rFonts w:ascii="Times New Roman" w:hAnsi="Times New Roman" w:cs="Times New Roman"/>
                <w:sz w:val="18"/>
                <w:szCs w:val="18"/>
              </w:rPr>
              <w:t>1 к Регламенту</w:t>
            </w:r>
          </w:p>
        </w:tc>
      </w:tr>
      <w:tr w:rsidR="00847493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947DE0" w:rsidP="0084749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выполнения административной процедуры является поступление зарегистрированного заявления с документами, необходимыми для предоставления муниципальной услуги.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Должностным лицом (работником), ответственным за 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услуги, является работник Управления (далее – специалист, ответственный за рассмотрение заявления и документов).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рассмотрение заявления и документов: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Рассматривает заявление и представленные документы на наличие либо отсутствие оснований для отказа в приеме документов, необходимых для </w:t>
            </w:r>
            <w:r w:rsidRPr="00F368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муниципальной услуги, предусмотренных пунктом 21 Административного регламента;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При отсутствии оснований для отказа в приеме документов, необходимых для предоставления муниципальной услуги, переходит к реализации следующей административной процедуры;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приеме документов, необходимых для предоставления муниципальной услуги, предусмотренных пунктом 21 Административного регламента, последовательно реализует следующие действия: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готовит проект уведомления об отказе в приеме документов, необходимых для предоставления муниципальной усл</w:t>
            </w: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ги;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осуществляет подписание такого уведомления руководителем Управления, ответственным за предоставление муниц</w:t>
            </w: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пальной услуги;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осуществляет регистрацию такого уведомления;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обеспечивает выдачу (направл</w:t>
            </w: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 xml:space="preserve">ние) заявителю такого уведомления. </w:t>
            </w:r>
          </w:p>
          <w:p w:rsidR="00847493" w:rsidRPr="008965A2" w:rsidRDefault="00847493" w:rsidP="00047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F368B9" w:rsidP="0099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3 (трех) рабочих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1106F4" w:rsidP="00F36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муниципальной услуги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</w:tr>
      <w:tr w:rsidR="00847493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1.3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  <w:p w:rsidR="00847493" w:rsidRPr="00F368B9" w:rsidRDefault="00847493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выполнения административной процедуры является условие, предусмотренное пунктом 19 Административного регламента.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Должностным лицом (работником), ответственным за формирование и направление межведомственных запросов в органы (организации), участвующие в предоставлении муниципальной услуги, является работник Управления (далее – специалист, ответственный за формирование и направление межведомственных запросов).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Специалист, ответственный за формирование и направление межведомственных запросов, в течение 2 (двух) рабочих дней с момента регистрации заявления и документов, необходимых для предоставления муниципальной услуги: 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- формирует запро</w:t>
            </w:r>
            <w:proofErr w:type="gramStart"/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-ы) об истребовании документов, необходимых для предоставления муниципальной услуги, предусмотренных пунктом 18 Административного регламента, в органы (организации), участвующие в предоставлении муниципальной услуги;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- направляет запро</w:t>
            </w:r>
            <w:proofErr w:type="gramStart"/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-ы) в органы (организации), участвующие в предоставлении муниципальной услуги, в порядке межведомственного взаимодействия;</w:t>
            </w:r>
          </w:p>
          <w:p w:rsidR="00F368B9" w:rsidRPr="00F368B9" w:rsidRDefault="00F368B9" w:rsidP="00F3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 xml:space="preserve">- получает в порядке межведомственного взаимодействия </w:t>
            </w:r>
            <w:proofErr w:type="spellStart"/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истребуемые</w:t>
            </w:r>
            <w:proofErr w:type="spellEnd"/>
            <w:r w:rsidRPr="00F368B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документы. </w:t>
            </w:r>
          </w:p>
          <w:p w:rsidR="00847493" w:rsidRPr="00F368B9" w:rsidRDefault="00847493" w:rsidP="00047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F368B9" w:rsidP="00F36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 (пяти) рабочих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1106F4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F3165E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68B9">
              <w:rPr>
                <w:rFonts w:ascii="Times New Roman" w:hAnsi="Times New Roman" w:cs="Times New Roman"/>
                <w:sz w:val="18"/>
                <w:szCs w:val="18"/>
              </w:rPr>
              <w:t>органы (организации), участвующие в предоставлении муниципальной услуги, в порядке межведомственного взаимодействия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47493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947DE0" w:rsidP="0084749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1.4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F3165E" w:rsidP="0084749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работы муниципальной межведомственной комиссии</w:t>
            </w:r>
            <w:r w:rsidR="00847493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>Основанием для начала выполнения административной процедуры является поступление заявления и документов, необходимых для оказания муниципальной услуги, по результатам осуществления административных процедур, предусмотренных пунктами 52-69 Административного регламента.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Должностным лицом (работником), ответственным за организацию работы муниципальной межведомственной комиссии (далее – ММВК), является работник Управления (далее – специалист, ответственный за организацию работы ММВК).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организацию работы ММВК: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Обобщает информацию, необходимую для рассмотрения заявления и документов на заседании ММВК, и вносит её в список предложений для рассмотрения ММВК, с обязательным указанием: 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данных о собственнике переводимого помещения;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технического описания переводимого помещения;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цели использования переводимого помещения. 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Назначает день и время заседания ММВК, о чем уведомляет заявителя и членов ММВК в составе, утвержденном Постановлением Администрации городского округа Первоуральск от 17 августа 2017 года № 1694 «Об утверждении Положения о межведомственной постоянно действующей комиссии о переводе или отказе в переводе жилого помещения в нежилое помещение или нежилого помещения в жилое помещение на территории городского округа Первоуральск».</w:t>
            </w:r>
            <w:proofErr w:type="gramEnd"/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>В назначенный день, совместно с членами ММВК, осуществляет рассмотрение заявления и документов, необходимых для предоставления муниципальной услуги.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результатам рассмотрения заявления и документов, необходимых для предоставления муниципальной услуги, членами ММВК, последовательно реализует следующие действия: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готовит проект Заключения ММВК о согласовании перевода помещения;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осуществляет подписание Заключения ММВК о согласовании перевода помещения членами ММВК в составе, утвержденном Постановлением Администрации городского округа Первоуральск от 17 августа 2017 года № 1694 «Об утверждении Положения о межведомственной постоянно действующей комиссии о переводе или отказе в переводе жилого помещения в нежилое помещение или нежилого помещения в жилое помещение на территории городского округа Первоуральск»;</w:t>
            </w:r>
            <w:proofErr w:type="gramEnd"/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осуществляет регистрацию Заключения ММВК о согласовании перевода помещения;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>либо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готовит проект Заключения ММВК об отказе в согласовании перевода помещения;</w:t>
            </w:r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осуществляет подписание Заключения ММВК об отказе в согласовании перевода помещения членами ММВК в составе, утвержденном Постановлением Администрации городского округа Первоуральск от 17 августа 2017 года № 1694 «Об утверждении Положения о межведомственной постоянно действующей комиссии о переводе или </w:t>
            </w: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отказе в переводе жилого помещения в нежилое помещение или нежилого помещения в жилое помещение на территории городского округа Первоуральск»;</w:t>
            </w:r>
            <w:proofErr w:type="gramEnd"/>
          </w:p>
          <w:p w:rsidR="00F3165E" w:rsidRPr="00F3165E" w:rsidRDefault="00F3165E" w:rsidP="00F3165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осуществляет регистрацию Заключения ММВК об отказе в согласовании перевода помещения.</w:t>
            </w:r>
          </w:p>
          <w:p w:rsidR="00847493" w:rsidRPr="00F3165E" w:rsidRDefault="00847493" w:rsidP="000471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F3165E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(семнадцати) рабочих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1106F4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</w:t>
            </w:r>
            <w:r w:rsid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члены </w:t>
            </w:r>
            <w:r w:rsidR="00F3165E"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межведомственной постоянно действующей комиссии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Документационное обеспечение,</w:t>
            </w:r>
          </w:p>
          <w:p w:rsidR="00847493" w:rsidRPr="008965A2" w:rsidRDefault="00847493" w:rsidP="00847493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 те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нолог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 xml:space="preserve">ческое 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(наличие нео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ходимого об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рудования: принтера, ск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нера), пр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граммное обе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печение СМЭВ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47493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947DE0" w:rsidP="0084749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1.5.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F3165E" w:rsidP="001106F4">
            <w:pPr>
              <w:pStyle w:val="ConsPlus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работы приемочной комиссии (в случае, если была произведена перепланировка и (или) переустройство переводимого помещения).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5E" w:rsidRPr="00F3165E" w:rsidRDefault="00F3165E" w:rsidP="00F3165E">
            <w:pPr>
              <w:pStyle w:val="ConsPlus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>Основанием для начала выполнения административной процедуры является поступление заявления и документов, необходимых для оказания муниципальной услуги, по результатам осуществления административных процедур, предусмотренных пунктами 52-79 Административного регламента.</w:t>
            </w:r>
          </w:p>
          <w:p w:rsidR="00F3165E" w:rsidRDefault="00F3165E" w:rsidP="00F3165E">
            <w:pPr>
              <w:pStyle w:val="ConsPlus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3" w:name="_Hlk32772197"/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Должностным лицом (работником), ответственным за организацию работы приемочной комиссии, является работник Управления (далее – специалист, ответственный за организац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 работы приемочной комиссии).</w:t>
            </w:r>
          </w:p>
          <w:p w:rsidR="00F3165E" w:rsidRPr="00F3165E" w:rsidRDefault="00F3165E" w:rsidP="00F3165E">
            <w:pPr>
              <w:pStyle w:val="ConsPlus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организацию работы приемочной комиссии:</w:t>
            </w:r>
          </w:p>
          <w:bookmarkEnd w:id="3"/>
          <w:p w:rsidR="00F3165E" w:rsidRPr="00F3165E" w:rsidRDefault="00F3165E" w:rsidP="00F3165E">
            <w:pPr>
              <w:pStyle w:val="ConsPlus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назначает день и время выезда на объект для приемки приемочной комиссии произведенных работ по переустройству и (или) перепланировке переводимого помещения, о чем уведомляет заявителя и членов приемочной комиссии в составе, утвержденном Приложением № 6 Административного регламента. </w:t>
            </w:r>
          </w:p>
          <w:p w:rsidR="00F3165E" w:rsidRPr="00F3165E" w:rsidRDefault="00F3165E" w:rsidP="00F3165E">
            <w:pPr>
              <w:pStyle w:val="ConsPlus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6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в назначенный день, совместно с заявителем и членами приемочной комиссии, осуществляет выезд на объект для приемки произведенных работ по переустройству и (или) перепланировке переводимого помещения. </w:t>
            </w:r>
          </w:p>
          <w:p w:rsidR="00847493" w:rsidRPr="00F3165E" w:rsidRDefault="00847493" w:rsidP="000471DE">
            <w:pPr>
              <w:pStyle w:val="ConsPlusNormal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F3165E" w:rsidP="008474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Не более 2 (двух) рабочих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1106F4" w:rsidP="005366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</w:t>
            </w:r>
            <w:r w:rsidR="00F3165E">
              <w:rPr>
                <w:rFonts w:ascii="Times New Roman" w:hAnsi="Times New Roman" w:cs="Times New Roman"/>
                <w:bCs/>
                <w:sz w:val="18"/>
                <w:szCs w:val="18"/>
              </w:rPr>
              <w:t>, приемочная комиссия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93" w:rsidRPr="008965A2" w:rsidRDefault="00847493" w:rsidP="00847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  <w:tr w:rsidR="001106F4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1.6.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>Формирование результата предоставления муниципальной услуги</w:t>
            </w:r>
          </w:p>
          <w:p w:rsidR="001106F4" w:rsidRPr="00F3165E" w:rsidRDefault="001106F4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>Основанием для начала административной процедуры является реализация административных процедур, предусмотренных пунктами 52-79 Административного регламента, и пунктами 52-73 Административного регламента (в ходе реализации 2 (второго) этапа предоставления муниципальной услуги, предусмотренного пунктом 2 Административного регламента, согласно указанной в пунктах 44-51 Административного регламента последовательности административных процедур).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>Должностным лицом (работником), ответственным за формирование результата предоставления муниципальной услуги, является работник Управления (далее – специалист, ответственный за формирование результата предоставления муниципальной услуги).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Специалист, ответственный за формирование результата предоставления муниципальной услуги, </w:t>
            </w:r>
            <w:bookmarkStart w:id="4" w:name="_Hlk32773190"/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>последовательно реализует следующие действия:</w:t>
            </w:r>
          </w:p>
          <w:bookmarkEnd w:id="4"/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>При обращении за получением Решения о согласовании перевода помещения: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5" w:name="_Hlk32773341"/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осуществляет подготовку проекта Решения о согласовании перевода помещения;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осуществляет подписание Решения о согласовании перевода помещения </w:t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либо Решения об отказе в предоставлении муниципальной услуги руководителем Управления, ответственным за предоставление муниципальной услуги;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осуществляет регистрацию Решения о согласовании перевода помещения либо Решения об отказе в предоставлении муниципальной услуги;</w:t>
            </w:r>
          </w:p>
          <w:bookmarkEnd w:id="5"/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>либо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6" w:name="_Hlk32773452"/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осуществляет подготовку проекта Решения об отказе в предоставлении муниципальной услуги;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осуществляет подписание Решения об отказе в предоставлении муниципальной услуги руководителем Управления, ответственным за предоставление муниципальной услуги;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осуществляет регистрацию Решения об отказе в предоставлении муниципальной услуги.</w:t>
            </w:r>
          </w:p>
          <w:bookmarkEnd w:id="6"/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>Максимальный срок выполнения административных действий составляет 5 (пять) рабочих дней.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>При обращении за приемкой произведенных работ по переустройству и (или) перепланировке переводимого помещения: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осуществляет подготовку проекта акта приемочной комиссии о приемке произведенных работ по переустройству и (или) перепланировке переводимого помещения</w:t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footnoteReference w:id="3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>;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осуществляет подписание акта приемочной комиссии о приемке произведенных работ по переустройству и (или) перепланировке переводимого помещения членами приемочной комиссии в составе, утвержденном Приложением № 6 Административного регламента;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>либо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осуществляет подготовку проекта Решения об отказе в предоставлении муниципальной услуги;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осуществляет подписание Решения об отказе в предоставлении муниципальной услуги руководителем Управления, ответственным за предоставление муниципальной услуги;</w:t>
            </w:r>
          </w:p>
          <w:p w:rsidR="00F3165E" w:rsidRPr="00F3165E" w:rsidRDefault="00F3165E" w:rsidP="00F3165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sym w:font="Symbol" w:char="F02D"/>
            </w:r>
            <w:r w:rsidRPr="00F3165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осуществляет регистрацию Решения об отказе в предоставлении муниципальной услуги.</w:t>
            </w:r>
          </w:p>
          <w:p w:rsidR="001106F4" w:rsidRPr="008965A2" w:rsidRDefault="001106F4" w:rsidP="000471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0471DE" w:rsidP="001106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Не более 5 (пяти) рабочих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0471DE" w:rsidP="001106F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1106F4"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ПМКУ «Управление капитального строительства»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  <w:tr w:rsidR="001106F4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DE" w:rsidRPr="000471DE" w:rsidRDefault="000471DE" w:rsidP="000471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71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(направление) заявителю документов и (или) информации, подтверждающих предоставление муниципальной услуги (в том числе решение об </w:t>
            </w:r>
            <w:r w:rsidRPr="000471D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отказе в предоставлении муниципальной услуги)</w:t>
            </w:r>
          </w:p>
          <w:p w:rsidR="001106F4" w:rsidRPr="000471DE" w:rsidRDefault="001106F4" w:rsidP="000471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DE" w:rsidRPr="000471DE" w:rsidRDefault="000471DE" w:rsidP="000471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71D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Основанием для начала выполнения административной процедуры является подписание документа, подтверждающего предоставление муниципальной услуги (в том числе Решения об отказе в предоставлении муниципальной услуги). </w:t>
            </w:r>
          </w:p>
          <w:p w:rsidR="000471DE" w:rsidRPr="000471DE" w:rsidRDefault="000471DE" w:rsidP="000471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471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Должностным лицом (работником), ответственным за выдачу (направление) заявителю документов и (или) информации, подтверждающих предоставление муниципальной услуги (в том числе </w:t>
            </w:r>
            <w:r w:rsidRPr="000471D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Решения об отказе в предоставлении муниципальной услуги), является работник Управления (далее – специалист, ответственный за выдачу (направление) заявителю документов и (или) информации, подтверждающих предоставление муниципальной услуги).</w:t>
            </w:r>
            <w:proofErr w:type="gramEnd"/>
          </w:p>
          <w:p w:rsidR="000471DE" w:rsidRPr="000471DE" w:rsidRDefault="000471DE" w:rsidP="000471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71DE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выдачу (направление) заявителю документов и (или) информации, подтверждающих предоставление муниципальной услуги:</w:t>
            </w:r>
          </w:p>
          <w:p w:rsidR="000471DE" w:rsidRPr="000471DE" w:rsidRDefault="000471DE" w:rsidP="000471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71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устанавливает личность заявителя (представителя заявителя), в том числе путем аутентификации с документом, удостоверяющим личность, при личной явке; </w:t>
            </w:r>
          </w:p>
          <w:p w:rsidR="000471DE" w:rsidRPr="000471DE" w:rsidRDefault="000471DE" w:rsidP="000471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471DE">
              <w:rPr>
                <w:rFonts w:ascii="Times New Roman" w:hAnsi="Times New Roman" w:cs="Times New Roman"/>
                <w:bCs/>
                <w:sz w:val="18"/>
                <w:szCs w:val="18"/>
              </w:rPr>
              <w:t>- проверяет полномочия заявителя, в том числе полномочия представителя заявителя действовать от имени заявителя;</w:t>
            </w:r>
            <w:proofErr w:type="gramEnd"/>
          </w:p>
          <w:p w:rsidR="000471DE" w:rsidRPr="000471DE" w:rsidRDefault="000471DE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71DE">
              <w:rPr>
                <w:rFonts w:ascii="Times New Roman" w:hAnsi="Times New Roman" w:cs="Times New Roman"/>
                <w:bCs/>
                <w:sz w:val="18"/>
                <w:szCs w:val="18"/>
              </w:rPr>
              <w:t>- обеспечивает выдачу (направление) заявителю документов и (или) информации, подтверждающих предоставление муниципальной услуги (в том числе решения об отказе в предоставлении муниципальной услуги).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0471DE" w:rsidRDefault="000471DE" w:rsidP="000471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71D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Не более 1 (одного) рабочего дня, следующего за днем подписания </w:t>
            </w:r>
            <w:r w:rsidRPr="000471D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документа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536653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Специалист, ответственный за предоставление муниципальной услуги.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6F4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DE" w:rsidRPr="00947DE0" w:rsidRDefault="000471DE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  <w:p w:rsidR="001106F4" w:rsidRPr="00947DE0" w:rsidRDefault="001106F4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Должностным лицом (работником), ответственным за исправление опечаток и (или) ошибок, является работник Управления (далее – специалист, ответственный за исправление опечаток и (или) ошибок).</w:t>
            </w:r>
            <w:proofErr w:type="gramEnd"/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исправление опечаток и (или) ошибок: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Осуществляет регистрацию заявления об исправлении опечаток и (или) ошибок, допущенных в выданных в результате предоставления муниципальной услуги документах.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Рассматривает заявление об исправлении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 муниципальной услуги документах.</w:t>
            </w:r>
            <w:proofErr w:type="gramEnd"/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По результатам рассмотрения указанного заявления выполняет одно из следующих административных действий: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случае выявления допущенных опечаток и (или) ошибок в документах, выданных в результате предоставления муниципальной услуги, осуществляет исправление и замену указанных документов с последующим подписанием и регистрацией исправленных документов.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случае отсутствия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ответа.</w:t>
            </w:r>
          </w:p>
          <w:p w:rsidR="001106F4" w:rsidRPr="00947DE0" w:rsidRDefault="001106F4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7DE0">
              <w:rPr>
                <w:rFonts w:ascii="Times New Roman" w:hAnsi="Times New Roman" w:cs="Times New Roman"/>
                <w:sz w:val="18"/>
                <w:szCs w:val="18"/>
              </w:rPr>
              <w:t>Не более 5 (пяти) рабочих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536653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F4" w:rsidRPr="008965A2" w:rsidRDefault="001106F4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DE0" w:rsidRPr="008965A2" w:rsidTr="00947DE0">
        <w:trPr>
          <w:trHeight w:val="20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DE0" w:rsidRPr="00947DE0" w:rsidRDefault="00947DE0" w:rsidP="00947DE0">
            <w:pPr>
              <w:pStyle w:val="af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DE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При обращении через МФЦ</w:t>
            </w:r>
          </w:p>
        </w:tc>
      </w:tr>
      <w:tr w:rsidR="00947DE0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Информирование заявителей о порядке предоставления муниципальной услуги в МФЦ,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Информирование заявителей осуществляется по следующим вопросам: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перечня документов, необходимых для оказания муниципальной услуги, комплектности (достаточности) представленных документов;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источника получения документов, необходимых для оказания муниципальной услуги;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времени приема и выдачи документов;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сроков оказания муниципальной услуги;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порядка обжалования действий (бездействия) и решений, осуществляемых и принимаемых в ходе оказания муниципальной услуги.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Информирование осуществляется: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непосредственно в МФЦ при личном обращении в день обращения заявителя в порядке очереди;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использованием средств телефонной связи;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использованием официального сайта в сети Интернет (http://mfc66.ru/) или электронной почты.</w:t>
            </w:r>
          </w:p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МФЦ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DE0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Прием заявлений заявителей о предоставлении муниципальной услуги и иных документов, необходимых для пред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оставления муниципальной услуги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      </w:r>
            <w:proofErr w:type="gramStart"/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пунктах</w:t>
            </w:r>
            <w:proofErr w:type="gramEnd"/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 16, 17 настоящего Административного регламента.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Специалист МФЦ, осуществляющий прием документов: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Проверяет соответствие представленных документов установленным требованиям, удостоверяясь, что: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sym w:font="Symbol" w:char="F02D"/>
            </w: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sym w:font="Symbol" w:char="F02D"/>
            </w: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 тексты документов написаны разборчиво, наименования юридических лиц без сокращения, с указанием их мест нахождения;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sym w:font="Symbol" w:char="F02D"/>
            </w: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 фамилии, имена и отчества физических лиц, адреса их мест жительства написаны полностью;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sym w:font="Symbol" w:char="F02D"/>
            </w: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 в документах нет подчисток, приписок, зачеркнутых слов и иных не оговоренных в них исправлений;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sym w:font="Symbol" w:char="F02D"/>
            </w: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 документы не исполнены карандашом;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sym w:font="Symbol" w:char="F02D"/>
            </w: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 документы не имеют серьезных повреждений, наличие которых не позволяет однозначно истолковать их содержание;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Сличает представленные экземпляры оригиналов и копий </w:t>
            </w: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lastRenderedPageBreak/>
              <w:t>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Оформляет расписку в получении документов (в необходимом количестве экземпляров) и первый экземпляр выдает заявителю.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  <w:tab w:val="left" w:pos="12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Заявитель, представивший документы для получения муниципальной услуги, в обязательном порядке информируется специалистами МФЦ: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- о сроке завершения оформления документов и порядке их получения;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- о возможности приостановления подготовки и выдачи документов;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- о возможности отказа в предоставлении муниципальной услуги.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В случае поступления заявления и прилагаемых к нему документов (при наличии) в электронной форме должностное МФЦ, ответственное за прием и регистрацию документов, осуществляет следующую последовательность действий: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- просматривает электронные образцы заявления и прилагаемых к нему документов;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- осуществляет контроль полученных электронных образцов заявления и прилагаемых к нему документов на предмет целостности;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- фиксирует дату получения заявления и прилагаемых к нему документов;</w:t>
            </w:r>
          </w:p>
          <w:p w:rsidR="00947DE0" w:rsidRPr="00947DE0" w:rsidRDefault="00947DE0" w:rsidP="00947DE0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</w:pPr>
            <w:proofErr w:type="gramStart"/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- заправляет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пунктах 16, 17 настоящего Административного регламента, а также на право заявителя представить по собственной инициативе документы, указанные в пункте 18 настоящего административного регламента в срок, не превышающий 3</w:t>
            </w:r>
            <w:proofErr w:type="gramEnd"/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 (трех) рабочих дней </w:t>
            </w:r>
            <w:proofErr w:type="gramStart"/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с даты получения</w:t>
            </w:r>
            <w:proofErr w:type="gramEnd"/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 ходатайства и прилагаемых к нему документов (при наличии) в электронной форме.</w:t>
            </w:r>
          </w:p>
          <w:p w:rsidR="00947DE0" w:rsidRPr="00947DE0" w:rsidRDefault="00947DE0" w:rsidP="005539F6">
            <w:pPr>
              <w:pStyle w:val="ConsPlusNormal0"/>
              <w:tabs>
                <w:tab w:val="left" w:pos="284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 xml:space="preserve">МФЦ обеспечивает передачу принятых от заявителя заявления и документов, необходимых для предоставления муниципальной услуги, в Управление в порядке и сроки, установленные соглашением о </w:t>
            </w:r>
            <w:r w:rsidRPr="00947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lastRenderedPageBreak/>
              <w:t>взаимодействии, но не позднее следующего рабочег</w:t>
            </w:r>
            <w:r w:rsidR="005539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 w:bidi="ar-SA"/>
              </w:rPr>
              <w:t>о дня после принятия заявления.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МФЦ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DE0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доставлении муниципальных услуг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соглашением о взаимодействии между МФЦ и Администрацией городского округа Первоуральск.</w:t>
            </w:r>
          </w:p>
          <w:p w:rsidR="00947DE0" w:rsidRPr="00947DE0" w:rsidRDefault="00947DE0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5539F6" w:rsidP="001106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МФЦ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DE0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</w:t>
            </w: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органов, предоставляющих государственные услуги, и органов, предо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ставляющих муниципальные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 выдаче документов специалист МФЦ: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- устанавливает личность заявителя, наличие соответствующих полномочий на получение муниципальной услуги;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- знакомит с перечнем и содержанием выдаваемых документов;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- при предоставлении заявителем расписки, выдает запрашиваемые документы или мотивированный отказ в установленные сроки.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117. Заявитель подтверждает получение документов личной подписью с расшифровкой в соответствующей графе расписки, которая хранится в МФЦ.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118. 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По итогам инвентаризации комиссия составляет акт, который утверждает руководитель МФЦ,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</w:t>
            </w: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программном комплексе проставляется статус пакета документов «Услуга оказана».</w:t>
            </w:r>
          </w:p>
          <w:p w:rsidR="00947DE0" w:rsidRPr="00947DE0" w:rsidRDefault="00947DE0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5539F6" w:rsidP="001106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МФЦ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DE0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7DE0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муниципальной услуги в МФЦ посредством комплексного запроса.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Управление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Управление осуществляется МФЦ не позднее одного рабочего дня, следующего за днем получения МФЦ таких сведений, документов и (или) информации. </w:t>
            </w:r>
            <w:proofErr w:type="gramEnd"/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Управлением.</w:t>
            </w:r>
          </w:p>
          <w:p w:rsidR="00947DE0" w:rsidRPr="00947DE0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Результаты предоставления муниципальных услуг по результатам рассмотрения комплексного запроса направляются в МФЦ для выдачи заявителю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DE0" w:rsidRPr="008965A2" w:rsidTr="000471DE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947D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947DE0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DE0" w:rsidRPr="008965A2" w:rsidRDefault="00947DE0" w:rsidP="0011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190E" w:rsidRPr="008965A2" w:rsidRDefault="00A5190E" w:rsidP="00CA1513">
      <w:pPr>
        <w:rPr>
          <w:rFonts w:ascii="Times New Roman" w:hAnsi="Times New Roman" w:cs="Times New Roman"/>
          <w:sz w:val="18"/>
          <w:szCs w:val="18"/>
        </w:rPr>
        <w:sectPr w:rsidR="00A5190E" w:rsidRPr="008965A2">
          <w:footerReference w:type="default" r:id="rId14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Pr="008965A2" w:rsidRDefault="00A5190E">
      <w:pPr>
        <w:pageBreakBefore/>
        <w:spacing w:after="0" w:line="100" w:lineRule="atLeas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965A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8. «Особенности предоставления  «услуги» в электронной форме»</w:t>
      </w:r>
    </w:p>
    <w:p w:rsidR="00A5190E" w:rsidRPr="008965A2" w:rsidRDefault="00A5190E">
      <w:pPr>
        <w:spacing w:after="0" w:line="100" w:lineRule="atLeas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149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37"/>
        <w:gridCol w:w="1814"/>
        <w:gridCol w:w="2835"/>
        <w:gridCol w:w="2126"/>
        <w:gridCol w:w="1985"/>
        <w:gridCol w:w="2126"/>
        <w:gridCol w:w="1956"/>
      </w:tblGrid>
      <w:tr w:rsidR="00D41047" w:rsidRPr="008965A2" w:rsidTr="008965A2">
        <w:trPr>
          <w:trHeight w:val="7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Получение информации о порядке и сроках </w:t>
            </w:r>
          </w:p>
          <w:p w:rsidR="00536653" w:rsidRPr="008965A2" w:rsidRDefault="00536653" w:rsidP="005366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  <w:lang w:eastAsia="en-US"/>
              </w:rPr>
            </w:pPr>
            <w:r w:rsidRPr="008965A2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предоставления муниципальной услуги</w:t>
            </w:r>
          </w:p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Запись на прием в орган, предоставляющий муниципальную услугу, </w:t>
            </w: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br/>
              <w:t>для подачи запроса при реализации технической возможности</w:t>
            </w:r>
          </w:p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Pr="008965A2" w:rsidRDefault="00536653" w:rsidP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Формирование запроса о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Прием и регистрация органом, предоставляющим муниципальную услугу, запроса и иных документов, необходимых для предоставления услуги</w:t>
            </w:r>
          </w:p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36653" w:rsidRPr="008965A2" w:rsidRDefault="00536653" w:rsidP="00536653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Получение заявителем сведений о ходе выполнения запроса </w:t>
            </w:r>
            <w:r w:rsidRPr="008965A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br/>
              <w:t xml:space="preserve">о предоставлении муниципальной услуги </w:t>
            </w:r>
          </w:p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D41047" w:rsidRPr="008965A2" w:rsidTr="008965A2">
        <w:trPr>
          <w:trHeight w:val="7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Pr="008965A2" w:rsidRDefault="00D41047" w:rsidP="00C758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Pr="008965A2" w:rsidRDefault="00D41047" w:rsidP="00C758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Pr="008965A2" w:rsidRDefault="00D41047" w:rsidP="00C75864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Pr="008965A2" w:rsidRDefault="00D41047" w:rsidP="00C7586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Pr="008965A2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5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539F6" w:rsidRPr="008965A2" w:rsidTr="008965A2">
        <w:trPr>
          <w:trHeight w:val="7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Официальный сайт органа местного самоуправления в сети интернет;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Официальный сайт МФЦ в сети интернет,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Портал государственных (муниципальных)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На официальном сайте органа местного самоуправления в сети интернет;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официальном </w:t>
            </w:r>
            <w:proofErr w:type="gramStart"/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сайте</w:t>
            </w:r>
            <w:proofErr w:type="gramEnd"/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МФЦ в сети интернет;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терминале</w:t>
            </w:r>
            <w:proofErr w:type="gramEnd"/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МФЦ,</w:t>
            </w:r>
          </w:p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портале</w:t>
            </w:r>
            <w:proofErr w:type="gramEnd"/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государственных (муниципальных)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F6" w:rsidRPr="005539F6" w:rsidRDefault="005539F6" w:rsidP="005539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F6" w:rsidRPr="005539F6" w:rsidRDefault="005539F6" w:rsidP="005539F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9F6">
              <w:rPr>
                <w:rFonts w:ascii="Times New Roman" w:hAnsi="Times New Roman" w:cs="Times New Roman"/>
                <w:bCs/>
                <w:sz w:val="18"/>
                <w:szCs w:val="18"/>
              </w:rPr>
              <w:t>На официальном сайте органа местного самоуправления в сети интернет, по электронной почте, официальном сайте МФЦ</w:t>
            </w:r>
          </w:p>
        </w:tc>
      </w:tr>
    </w:tbl>
    <w:p w:rsidR="00A5190E" w:rsidRPr="008965A2" w:rsidRDefault="00A519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13B6" w:rsidRPr="008965A2" w:rsidRDefault="00FB13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3C8C" w:rsidRPr="008965A2" w:rsidRDefault="00B03C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3C8C" w:rsidRPr="008965A2" w:rsidRDefault="00B03C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13B6" w:rsidRPr="008965A2" w:rsidRDefault="00FB13B6" w:rsidP="00993347">
      <w:pPr>
        <w:pStyle w:val="afd"/>
        <w:jc w:val="right"/>
        <w:rPr>
          <w:rFonts w:ascii="Times New Roman" w:hAnsi="Times New Roman" w:cs="Times New Roman"/>
          <w:sz w:val="18"/>
          <w:szCs w:val="18"/>
        </w:rPr>
      </w:pPr>
    </w:p>
    <w:sectPr w:rsidR="00FB13B6" w:rsidRPr="008965A2" w:rsidSect="002A5CD9">
      <w:footerReference w:type="default" r:id="rId15"/>
      <w:pgSz w:w="16838" w:h="11906" w:orient="landscape"/>
      <w:pgMar w:top="851" w:right="426" w:bottom="1701" w:left="851" w:header="720" w:footer="40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E0" w:rsidRDefault="00947DE0">
      <w:pPr>
        <w:spacing w:after="0" w:line="240" w:lineRule="auto"/>
      </w:pPr>
      <w:r>
        <w:separator/>
      </w:r>
    </w:p>
  </w:endnote>
  <w:endnote w:type="continuationSeparator" w:id="0">
    <w:p w:rsidR="00947DE0" w:rsidRDefault="0094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0" w:rsidRDefault="00947DE0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DD1865">
      <w:rPr>
        <w:noProof/>
      </w:rPr>
      <w:t>1</w:t>
    </w:r>
    <w:r>
      <w:rPr>
        <w:noProof/>
      </w:rPr>
      <w:fldChar w:fldCharType="end"/>
    </w:r>
  </w:p>
  <w:p w:rsidR="00947DE0" w:rsidRDefault="00947DE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0" w:rsidRDefault="00947DE0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DD1865">
      <w:rPr>
        <w:noProof/>
      </w:rPr>
      <w:t>2</w:t>
    </w:r>
    <w:r>
      <w:rPr>
        <w:noProof/>
      </w:rPr>
      <w:fldChar w:fldCharType="end"/>
    </w:r>
  </w:p>
  <w:p w:rsidR="00947DE0" w:rsidRDefault="00947DE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0" w:rsidRDefault="00947DE0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DD1865">
      <w:rPr>
        <w:noProof/>
      </w:rPr>
      <w:t>5</w:t>
    </w:r>
    <w:r>
      <w:rPr>
        <w:noProof/>
      </w:rPr>
      <w:fldChar w:fldCharType="end"/>
    </w:r>
  </w:p>
  <w:p w:rsidR="00947DE0" w:rsidRDefault="00947DE0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0" w:rsidRDefault="00947DE0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DD1865">
      <w:rPr>
        <w:noProof/>
      </w:rPr>
      <w:t>6</w:t>
    </w:r>
    <w:r>
      <w:rPr>
        <w:noProof/>
      </w:rPr>
      <w:fldChar w:fldCharType="end"/>
    </w:r>
  </w:p>
  <w:p w:rsidR="00947DE0" w:rsidRDefault="00947DE0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0" w:rsidRDefault="00947DE0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DD1865">
      <w:rPr>
        <w:noProof/>
      </w:rPr>
      <w:t>8</w:t>
    </w:r>
    <w:r>
      <w:rPr>
        <w:noProof/>
      </w:rPr>
      <w:fldChar w:fldCharType="end"/>
    </w:r>
  </w:p>
  <w:p w:rsidR="00947DE0" w:rsidRDefault="00947DE0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0" w:rsidRDefault="00947DE0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DD1865">
      <w:rPr>
        <w:noProof/>
      </w:rPr>
      <w:t>10</w:t>
    </w:r>
    <w:r>
      <w:rPr>
        <w:noProof/>
      </w:rPr>
      <w:fldChar w:fldCharType="end"/>
    </w:r>
  </w:p>
  <w:p w:rsidR="00947DE0" w:rsidRDefault="00947DE0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E0" w:rsidRPr="0020745B" w:rsidRDefault="00947DE0" w:rsidP="002074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E0" w:rsidRDefault="00947DE0">
      <w:pPr>
        <w:spacing w:after="0" w:line="240" w:lineRule="auto"/>
      </w:pPr>
      <w:r>
        <w:separator/>
      </w:r>
    </w:p>
  </w:footnote>
  <w:footnote w:type="continuationSeparator" w:id="0">
    <w:p w:rsidR="00947DE0" w:rsidRDefault="00947DE0">
      <w:pPr>
        <w:spacing w:after="0" w:line="240" w:lineRule="auto"/>
      </w:pPr>
      <w:r>
        <w:continuationSeparator/>
      </w:r>
    </w:p>
  </w:footnote>
  <w:footnote w:id="1">
    <w:p w:rsidR="00947DE0" w:rsidRDefault="00947DE0" w:rsidP="005B7DE1">
      <w:pPr>
        <w:pStyle w:val="af0"/>
        <w:ind w:firstLine="567"/>
      </w:pPr>
      <w:r>
        <w:rPr>
          <w:rStyle w:val="aff"/>
        </w:rPr>
        <w:footnoteRef/>
      </w:r>
      <w:r>
        <w:t xml:space="preserve"> </w:t>
      </w:r>
      <w:r>
        <w:rPr>
          <w:i/>
        </w:rPr>
        <w:t>Условие</w:t>
      </w:r>
      <w:r w:rsidRPr="00C71502">
        <w:rPr>
          <w:i/>
        </w:rPr>
        <w:t xml:space="preserve"> действует при переводе жилого помещения в нежилое помещение.</w:t>
      </w:r>
    </w:p>
  </w:footnote>
  <w:footnote w:id="2">
    <w:p w:rsidR="00947DE0" w:rsidRDefault="00947DE0" w:rsidP="005B7DE1">
      <w:pPr>
        <w:pStyle w:val="af0"/>
        <w:ind w:firstLine="567"/>
      </w:pPr>
      <w:r>
        <w:rPr>
          <w:rStyle w:val="aff"/>
        </w:rPr>
        <w:footnoteRef/>
      </w:r>
      <w:r>
        <w:t xml:space="preserve"> </w:t>
      </w:r>
      <w:r>
        <w:rPr>
          <w:i/>
        </w:rPr>
        <w:t>Условие</w:t>
      </w:r>
      <w:r w:rsidRPr="00C71502">
        <w:rPr>
          <w:i/>
        </w:rPr>
        <w:t xml:space="preserve"> действует при переводе жилого помещения в нежилое помещение.</w:t>
      </w:r>
    </w:p>
  </w:footnote>
  <w:footnote w:id="3">
    <w:p w:rsidR="00947DE0" w:rsidRPr="00777028" w:rsidRDefault="00947DE0" w:rsidP="00F3165E">
      <w:pPr>
        <w:pStyle w:val="af0"/>
        <w:ind w:firstLine="567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030E"/>
    <w:multiLevelType w:val="multilevel"/>
    <w:tmpl w:val="BB8A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sz w:val="18"/>
      </w:rPr>
    </w:lvl>
  </w:abstractNum>
  <w:abstractNum w:abstractNumId="4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6110"/>
    <w:multiLevelType w:val="hybridMultilevel"/>
    <w:tmpl w:val="F1C00D5A"/>
    <w:lvl w:ilvl="0" w:tplc="D1C4CB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7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92"/>
    <w:rsid w:val="00030C61"/>
    <w:rsid w:val="000471DE"/>
    <w:rsid w:val="00063706"/>
    <w:rsid w:val="00090C4A"/>
    <w:rsid w:val="000B7413"/>
    <w:rsid w:val="000C24D7"/>
    <w:rsid w:val="001068B8"/>
    <w:rsid w:val="001106F4"/>
    <w:rsid w:val="001174CF"/>
    <w:rsid w:val="00136721"/>
    <w:rsid w:val="0013774A"/>
    <w:rsid w:val="00155A1B"/>
    <w:rsid w:val="00162188"/>
    <w:rsid w:val="001A7972"/>
    <w:rsid w:val="001B2D86"/>
    <w:rsid w:val="001E4DE3"/>
    <w:rsid w:val="001F4AA7"/>
    <w:rsid w:val="00207400"/>
    <w:rsid w:val="0020745B"/>
    <w:rsid w:val="00231A15"/>
    <w:rsid w:val="00257DA7"/>
    <w:rsid w:val="002663ED"/>
    <w:rsid w:val="00280282"/>
    <w:rsid w:val="002A2565"/>
    <w:rsid w:val="002A5CD9"/>
    <w:rsid w:val="002C3F32"/>
    <w:rsid w:val="002D4925"/>
    <w:rsid w:val="0032035A"/>
    <w:rsid w:val="003223DC"/>
    <w:rsid w:val="00326F5E"/>
    <w:rsid w:val="00386E96"/>
    <w:rsid w:val="003A40F2"/>
    <w:rsid w:val="003C5560"/>
    <w:rsid w:val="003C7391"/>
    <w:rsid w:val="003E45F5"/>
    <w:rsid w:val="00450073"/>
    <w:rsid w:val="00461268"/>
    <w:rsid w:val="00462855"/>
    <w:rsid w:val="00482C5D"/>
    <w:rsid w:val="004874F1"/>
    <w:rsid w:val="00495479"/>
    <w:rsid w:val="004A431A"/>
    <w:rsid w:val="004C2C81"/>
    <w:rsid w:val="004E0B5D"/>
    <w:rsid w:val="004E1774"/>
    <w:rsid w:val="0050168C"/>
    <w:rsid w:val="00524398"/>
    <w:rsid w:val="00533845"/>
    <w:rsid w:val="00536653"/>
    <w:rsid w:val="00545F75"/>
    <w:rsid w:val="005539F6"/>
    <w:rsid w:val="005771BC"/>
    <w:rsid w:val="00584A7D"/>
    <w:rsid w:val="005A1DFB"/>
    <w:rsid w:val="005A62BD"/>
    <w:rsid w:val="005B7A0B"/>
    <w:rsid w:val="005B7DE1"/>
    <w:rsid w:val="0062489F"/>
    <w:rsid w:val="0063053C"/>
    <w:rsid w:val="00645942"/>
    <w:rsid w:val="006A6473"/>
    <w:rsid w:val="006D6143"/>
    <w:rsid w:val="006D6F92"/>
    <w:rsid w:val="006E4F1C"/>
    <w:rsid w:val="006F3D75"/>
    <w:rsid w:val="00712566"/>
    <w:rsid w:val="007273BF"/>
    <w:rsid w:val="00733A52"/>
    <w:rsid w:val="00765772"/>
    <w:rsid w:val="00773959"/>
    <w:rsid w:val="007746F9"/>
    <w:rsid w:val="00775767"/>
    <w:rsid w:val="00776385"/>
    <w:rsid w:val="007A01C9"/>
    <w:rsid w:val="007A1D09"/>
    <w:rsid w:val="007A2F27"/>
    <w:rsid w:val="007A5E91"/>
    <w:rsid w:val="007B7C1A"/>
    <w:rsid w:val="007C6F48"/>
    <w:rsid w:val="00806F39"/>
    <w:rsid w:val="00807B50"/>
    <w:rsid w:val="00826F37"/>
    <w:rsid w:val="008364B2"/>
    <w:rsid w:val="00841C16"/>
    <w:rsid w:val="00847493"/>
    <w:rsid w:val="00856263"/>
    <w:rsid w:val="008762BD"/>
    <w:rsid w:val="00882D99"/>
    <w:rsid w:val="008965A2"/>
    <w:rsid w:val="008B6ADB"/>
    <w:rsid w:val="00926534"/>
    <w:rsid w:val="00947DE0"/>
    <w:rsid w:val="009535BB"/>
    <w:rsid w:val="0096421C"/>
    <w:rsid w:val="00991288"/>
    <w:rsid w:val="00993347"/>
    <w:rsid w:val="009A7F24"/>
    <w:rsid w:val="009B7A5A"/>
    <w:rsid w:val="00A5190E"/>
    <w:rsid w:val="00A77B06"/>
    <w:rsid w:val="00A77C88"/>
    <w:rsid w:val="00A77DF8"/>
    <w:rsid w:val="00A83276"/>
    <w:rsid w:val="00A915C1"/>
    <w:rsid w:val="00A966DC"/>
    <w:rsid w:val="00AB07BC"/>
    <w:rsid w:val="00AF73C7"/>
    <w:rsid w:val="00B03C8C"/>
    <w:rsid w:val="00B127B4"/>
    <w:rsid w:val="00B1309E"/>
    <w:rsid w:val="00B13E33"/>
    <w:rsid w:val="00B248EE"/>
    <w:rsid w:val="00B31103"/>
    <w:rsid w:val="00B36FA1"/>
    <w:rsid w:val="00B4168E"/>
    <w:rsid w:val="00B45289"/>
    <w:rsid w:val="00B93B74"/>
    <w:rsid w:val="00BC28A3"/>
    <w:rsid w:val="00BC4E74"/>
    <w:rsid w:val="00BD2496"/>
    <w:rsid w:val="00BE4952"/>
    <w:rsid w:val="00BF10A0"/>
    <w:rsid w:val="00C13AF9"/>
    <w:rsid w:val="00C30EE8"/>
    <w:rsid w:val="00C4325B"/>
    <w:rsid w:val="00C65822"/>
    <w:rsid w:val="00C72698"/>
    <w:rsid w:val="00C75864"/>
    <w:rsid w:val="00C776C2"/>
    <w:rsid w:val="00C97C8B"/>
    <w:rsid w:val="00CA1513"/>
    <w:rsid w:val="00CA345C"/>
    <w:rsid w:val="00CC0B80"/>
    <w:rsid w:val="00CD347F"/>
    <w:rsid w:val="00CE6BF9"/>
    <w:rsid w:val="00CF1FDB"/>
    <w:rsid w:val="00D12119"/>
    <w:rsid w:val="00D301E9"/>
    <w:rsid w:val="00D34043"/>
    <w:rsid w:val="00D41047"/>
    <w:rsid w:val="00D47BD0"/>
    <w:rsid w:val="00D65199"/>
    <w:rsid w:val="00D66D9B"/>
    <w:rsid w:val="00D703CF"/>
    <w:rsid w:val="00D86FDD"/>
    <w:rsid w:val="00D91148"/>
    <w:rsid w:val="00DA5E00"/>
    <w:rsid w:val="00DB7D8C"/>
    <w:rsid w:val="00DD1865"/>
    <w:rsid w:val="00DD69C8"/>
    <w:rsid w:val="00DE1877"/>
    <w:rsid w:val="00DF6576"/>
    <w:rsid w:val="00E1262D"/>
    <w:rsid w:val="00E22401"/>
    <w:rsid w:val="00E26392"/>
    <w:rsid w:val="00E963D0"/>
    <w:rsid w:val="00EC6698"/>
    <w:rsid w:val="00ED3B63"/>
    <w:rsid w:val="00F17E2C"/>
    <w:rsid w:val="00F30FD6"/>
    <w:rsid w:val="00F3165E"/>
    <w:rsid w:val="00F368B9"/>
    <w:rsid w:val="00F71F4B"/>
    <w:rsid w:val="00F7793C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C30EE8"/>
    <w:rPr>
      <w:rFonts w:cs="Times New Roman"/>
      <w:sz w:val="18"/>
      <w:szCs w:val="18"/>
    </w:rPr>
  </w:style>
  <w:style w:type="character" w:customStyle="1" w:styleId="20">
    <w:name w:val="Знак Знак2"/>
    <w:rsid w:val="00C30EE8"/>
    <w:rPr>
      <w:rFonts w:cs="Times New Roman"/>
      <w:sz w:val="24"/>
      <w:szCs w:val="24"/>
    </w:rPr>
  </w:style>
  <w:style w:type="character" w:customStyle="1" w:styleId="11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uiPriority w:val="99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12">
    <w:name w:val="Заголовок1"/>
    <w:basedOn w:val="a"/>
    <w:next w:val="a8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30EE8"/>
    <w:pPr>
      <w:spacing w:after="120"/>
    </w:pPr>
  </w:style>
  <w:style w:type="paragraph" w:styleId="a9">
    <w:name w:val="List"/>
    <w:basedOn w:val="a8"/>
    <w:rsid w:val="00C30EE8"/>
    <w:rPr>
      <w:rFonts w:cs="Mangal"/>
    </w:rPr>
  </w:style>
  <w:style w:type="paragraph" w:customStyle="1" w:styleId="21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C30EE8"/>
    <w:pPr>
      <w:ind w:left="720"/>
    </w:pPr>
  </w:style>
  <w:style w:type="paragraph" w:styleId="aa">
    <w:name w:val="header"/>
    <w:basedOn w:val="a"/>
    <w:link w:val="ab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c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e">
    <w:name w:val="annotation subject"/>
    <w:basedOn w:val="16"/>
    <w:next w:val="16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C30EE8"/>
    <w:pPr>
      <w:spacing w:after="0" w:line="240" w:lineRule="auto"/>
    </w:pPr>
    <w:rPr>
      <w:sz w:val="20"/>
      <w:szCs w:val="20"/>
    </w:rPr>
  </w:style>
  <w:style w:type="paragraph" w:customStyle="1" w:styleId="af2">
    <w:name w:val="Содержимое таблицы"/>
    <w:basedOn w:val="a"/>
    <w:rsid w:val="00C30EE8"/>
    <w:pPr>
      <w:suppressLineNumbers/>
    </w:pPr>
  </w:style>
  <w:style w:type="paragraph" w:customStyle="1" w:styleId="af3">
    <w:name w:val="Заголовок таблицы"/>
    <w:basedOn w:val="af2"/>
    <w:rsid w:val="00C30EE8"/>
    <w:pPr>
      <w:jc w:val="center"/>
    </w:pPr>
    <w:rPr>
      <w:b/>
      <w:bCs/>
    </w:rPr>
  </w:style>
  <w:style w:type="paragraph" w:customStyle="1" w:styleId="ConsPlusNormal0">
    <w:name w:val="ConsPlusNormal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4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2C81"/>
    <w:rPr>
      <w:rFonts w:cs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C2C81"/>
    <w:rPr>
      <w:rFonts w:ascii="Calibri" w:hAnsi="Calibri" w:cs="Calibri"/>
      <w:lang w:eastAsia="ar-SA"/>
    </w:rPr>
  </w:style>
  <w:style w:type="paragraph" w:styleId="af7">
    <w:name w:val="No Spacing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b">
    <w:name w:val="Верхний колонтитул Знак"/>
    <w:link w:val="aa"/>
    <w:rsid w:val="00FB13B6"/>
    <w:rPr>
      <w:rFonts w:ascii="Calibri" w:hAnsi="Calibri" w:cs="Calibri"/>
      <w:sz w:val="22"/>
      <w:szCs w:val="22"/>
      <w:lang w:eastAsia="ar-SA"/>
    </w:rPr>
  </w:style>
  <w:style w:type="paragraph" w:styleId="af8">
    <w:name w:val="List Paragraph"/>
    <w:basedOn w:val="a"/>
    <w:link w:val="af9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9">
    <w:name w:val="Абзац списка Знак"/>
    <w:basedOn w:val="a0"/>
    <w:link w:val="af8"/>
    <w:uiPriority w:val="34"/>
    <w:locked/>
    <w:rsid w:val="00462855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  <w:style w:type="character" w:customStyle="1" w:styleId="afb">
    <w:name w:val="Гипертекстовая ссылка"/>
    <w:uiPriority w:val="99"/>
    <w:rsid w:val="001068B8"/>
    <w:rPr>
      <w:color w:val="008000"/>
    </w:rPr>
  </w:style>
  <w:style w:type="character" w:customStyle="1" w:styleId="afc">
    <w:name w:val="Цветовое выделение"/>
    <w:uiPriority w:val="99"/>
    <w:rsid w:val="001068B8"/>
    <w:rPr>
      <w:b/>
      <w:bCs/>
      <w:color w:val="26282F"/>
      <w:sz w:val="26"/>
      <w:szCs w:val="26"/>
    </w:rPr>
  </w:style>
  <w:style w:type="paragraph" w:customStyle="1" w:styleId="afd">
    <w:name w:val="Таблицы (моноширинный)"/>
    <w:basedOn w:val="a"/>
    <w:next w:val="a"/>
    <w:uiPriority w:val="99"/>
    <w:qFormat/>
    <w:rsid w:val="001068B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rsid w:val="004A4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431A"/>
    <w:rPr>
      <w:rFonts w:ascii="Courier New" w:hAnsi="Courier New" w:cs="Courier New"/>
    </w:rPr>
  </w:style>
  <w:style w:type="paragraph" w:customStyle="1" w:styleId="afe">
    <w:name w:val=" Знак Знак Знак Знак Знак Знак"/>
    <w:basedOn w:val="a"/>
    <w:rsid w:val="005B7DE1"/>
    <w:pPr>
      <w:suppressAutoHyphens w:val="0"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rsid w:val="005B7DE1"/>
    <w:rPr>
      <w:rFonts w:ascii="Calibri" w:hAnsi="Calibri" w:cs="Calibri"/>
      <w:lang w:eastAsia="ar-SA"/>
    </w:rPr>
  </w:style>
  <w:style w:type="character" w:styleId="aff">
    <w:name w:val="footnote reference"/>
    <w:rsid w:val="005B7DE1"/>
    <w:rPr>
      <w:vertAlign w:val="superscript"/>
    </w:rPr>
  </w:style>
  <w:style w:type="character" w:customStyle="1" w:styleId="extended-textshort">
    <w:name w:val="extended-text__short"/>
    <w:rsid w:val="005B7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C30EE8"/>
    <w:rPr>
      <w:rFonts w:cs="Times New Roman"/>
      <w:sz w:val="18"/>
      <w:szCs w:val="18"/>
    </w:rPr>
  </w:style>
  <w:style w:type="character" w:customStyle="1" w:styleId="20">
    <w:name w:val="Знак Знак2"/>
    <w:rsid w:val="00C30EE8"/>
    <w:rPr>
      <w:rFonts w:cs="Times New Roman"/>
      <w:sz w:val="24"/>
      <w:szCs w:val="24"/>
    </w:rPr>
  </w:style>
  <w:style w:type="character" w:customStyle="1" w:styleId="11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uiPriority w:val="99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12">
    <w:name w:val="Заголовок1"/>
    <w:basedOn w:val="a"/>
    <w:next w:val="a8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30EE8"/>
    <w:pPr>
      <w:spacing w:after="120"/>
    </w:pPr>
  </w:style>
  <w:style w:type="paragraph" w:styleId="a9">
    <w:name w:val="List"/>
    <w:basedOn w:val="a8"/>
    <w:rsid w:val="00C30EE8"/>
    <w:rPr>
      <w:rFonts w:cs="Mangal"/>
    </w:rPr>
  </w:style>
  <w:style w:type="paragraph" w:customStyle="1" w:styleId="21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C30EE8"/>
    <w:pPr>
      <w:ind w:left="720"/>
    </w:pPr>
  </w:style>
  <w:style w:type="paragraph" w:styleId="aa">
    <w:name w:val="header"/>
    <w:basedOn w:val="a"/>
    <w:link w:val="ab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c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e">
    <w:name w:val="annotation subject"/>
    <w:basedOn w:val="16"/>
    <w:next w:val="16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C30EE8"/>
    <w:pPr>
      <w:spacing w:after="0" w:line="240" w:lineRule="auto"/>
    </w:pPr>
    <w:rPr>
      <w:sz w:val="20"/>
      <w:szCs w:val="20"/>
    </w:rPr>
  </w:style>
  <w:style w:type="paragraph" w:customStyle="1" w:styleId="af2">
    <w:name w:val="Содержимое таблицы"/>
    <w:basedOn w:val="a"/>
    <w:rsid w:val="00C30EE8"/>
    <w:pPr>
      <w:suppressLineNumbers/>
    </w:pPr>
  </w:style>
  <w:style w:type="paragraph" w:customStyle="1" w:styleId="af3">
    <w:name w:val="Заголовок таблицы"/>
    <w:basedOn w:val="af2"/>
    <w:rsid w:val="00C30EE8"/>
    <w:pPr>
      <w:jc w:val="center"/>
    </w:pPr>
    <w:rPr>
      <w:b/>
      <w:bCs/>
    </w:rPr>
  </w:style>
  <w:style w:type="paragraph" w:customStyle="1" w:styleId="ConsPlusNormal0">
    <w:name w:val="ConsPlusNormal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4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2C81"/>
    <w:rPr>
      <w:rFonts w:cs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C2C81"/>
    <w:rPr>
      <w:rFonts w:ascii="Calibri" w:hAnsi="Calibri" w:cs="Calibri"/>
      <w:lang w:eastAsia="ar-SA"/>
    </w:rPr>
  </w:style>
  <w:style w:type="paragraph" w:styleId="af7">
    <w:name w:val="No Spacing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b">
    <w:name w:val="Верхний колонтитул Знак"/>
    <w:link w:val="aa"/>
    <w:rsid w:val="00FB13B6"/>
    <w:rPr>
      <w:rFonts w:ascii="Calibri" w:hAnsi="Calibri" w:cs="Calibri"/>
      <w:sz w:val="22"/>
      <w:szCs w:val="22"/>
      <w:lang w:eastAsia="ar-SA"/>
    </w:rPr>
  </w:style>
  <w:style w:type="paragraph" w:styleId="af8">
    <w:name w:val="List Paragraph"/>
    <w:basedOn w:val="a"/>
    <w:link w:val="af9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9">
    <w:name w:val="Абзац списка Знак"/>
    <w:basedOn w:val="a0"/>
    <w:link w:val="af8"/>
    <w:uiPriority w:val="34"/>
    <w:locked/>
    <w:rsid w:val="00462855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  <w:style w:type="character" w:customStyle="1" w:styleId="afb">
    <w:name w:val="Гипертекстовая ссылка"/>
    <w:uiPriority w:val="99"/>
    <w:rsid w:val="001068B8"/>
    <w:rPr>
      <w:color w:val="008000"/>
    </w:rPr>
  </w:style>
  <w:style w:type="character" w:customStyle="1" w:styleId="afc">
    <w:name w:val="Цветовое выделение"/>
    <w:uiPriority w:val="99"/>
    <w:rsid w:val="001068B8"/>
    <w:rPr>
      <w:b/>
      <w:bCs/>
      <w:color w:val="26282F"/>
      <w:sz w:val="26"/>
      <w:szCs w:val="26"/>
    </w:rPr>
  </w:style>
  <w:style w:type="paragraph" w:customStyle="1" w:styleId="afd">
    <w:name w:val="Таблицы (моноширинный)"/>
    <w:basedOn w:val="a"/>
    <w:next w:val="a"/>
    <w:uiPriority w:val="99"/>
    <w:qFormat/>
    <w:rsid w:val="001068B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rsid w:val="004A4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431A"/>
    <w:rPr>
      <w:rFonts w:ascii="Courier New" w:hAnsi="Courier New" w:cs="Courier New"/>
    </w:rPr>
  </w:style>
  <w:style w:type="paragraph" w:customStyle="1" w:styleId="afe">
    <w:name w:val=" Знак Знак Знак Знак Знак Знак"/>
    <w:basedOn w:val="a"/>
    <w:rsid w:val="005B7DE1"/>
    <w:pPr>
      <w:suppressAutoHyphens w:val="0"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rsid w:val="005B7DE1"/>
    <w:rPr>
      <w:rFonts w:ascii="Calibri" w:hAnsi="Calibri" w:cs="Calibri"/>
      <w:lang w:eastAsia="ar-SA"/>
    </w:rPr>
  </w:style>
  <w:style w:type="character" w:styleId="aff">
    <w:name w:val="footnote reference"/>
    <w:rsid w:val="005B7DE1"/>
    <w:rPr>
      <w:vertAlign w:val="superscript"/>
    </w:rPr>
  </w:style>
  <w:style w:type="character" w:customStyle="1" w:styleId="extended-textshort">
    <w:name w:val="extended-text__short"/>
    <w:rsid w:val="005B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DC32-B510-4559-8620-A4DFA2B7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21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43059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consultantplus://offline/ref=AAD95562571A52FEB439186411A160F891F6251E75B9449DA5AE54881B7207C36DB504F2S3Y4H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consultantplus://offline/ref=07907793B2B5FD11CFF35C3FC112DC2FBAA32C294D82DA63E12BCD20A2DFE8ED8F94FB35BA423FFADDDCF8hArCG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Yakovleva</dc:creator>
  <cp:lastModifiedBy>Adm</cp:lastModifiedBy>
  <cp:revision>4</cp:revision>
  <cp:lastPrinted>2020-05-21T05:57:00Z</cp:lastPrinted>
  <dcterms:created xsi:type="dcterms:W3CDTF">2021-09-13T05:46:00Z</dcterms:created>
  <dcterms:modified xsi:type="dcterms:W3CDTF">2021-09-13T10:04:00Z</dcterms:modified>
</cp:coreProperties>
</file>