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B" w:rsidRPr="001F654A" w:rsidRDefault="00A2546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EC1322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DC2193" w:rsidRPr="00DC2193" w:rsidRDefault="00DC2193" w:rsidP="00DC2193">
      <w:pPr>
        <w:jc w:val="center"/>
        <w:rPr>
          <w:sz w:val="24"/>
          <w:szCs w:val="24"/>
        </w:rPr>
      </w:pPr>
      <w:r w:rsidRPr="00DC2193">
        <w:rPr>
          <w:noProof/>
          <w:sz w:val="24"/>
          <w:szCs w:val="24"/>
        </w:rPr>
        <w:drawing>
          <wp:inline distT="0" distB="0" distL="0" distR="0" wp14:anchorId="576E0475" wp14:editId="32ADE63B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93" w:rsidRPr="00DC2193" w:rsidRDefault="00DC2193" w:rsidP="00DC2193">
      <w:pPr>
        <w:jc w:val="center"/>
        <w:rPr>
          <w:b/>
          <w:w w:val="150"/>
          <w:sz w:val="20"/>
          <w:szCs w:val="20"/>
        </w:rPr>
      </w:pPr>
      <w:r w:rsidRPr="00DC219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C2193" w:rsidRPr="00DC2193" w:rsidRDefault="00DC2193" w:rsidP="00DC2193">
      <w:pPr>
        <w:jc w:val="center"/>
        <w:rPr>
          <w:b/>
          <w:w w:val="160"/>
          <w:sz w:val="36"/>
          <w:szCs w:val="20"/>
        </w:rPr>
      </w:pPr>
      <w:r w:rsidRPr="00DC2193">
        <w:rPr>
          <w:b/>
          <w:w w:val="160"/>
          <w:sz w:val="36"/>
          <w:szCs w:val="20"/>
        </w:rPr>
        <w:t>ПОСТАНОВЛЕНИЕ</w:t>
      </w:r>
    </w:p>
    <w:p w:rsidR="00DC2193" w:rsidRPr="00DC2193" w:rsidRDefault="00DC2193" w:rsidP="00DC2193">
      <w:pPr>
        <w:jc w:val="center"/>
        <w:rPr>
          <w:b/>
          <w:w w:val="160"/>
          <w:sz w:val="6"/>
          <w:szCs w:val="6"/>
        </w:rPr>
      </w:pPr>
    </w:p>
    <w:p w:rsidR="00DC2193" w:rsidRPr="00DC2193" w:rsidRDefault="00DC2193" w:rsidP="00DC2193">
      <w:pPr>
        <w:jc w:val="center"/>
        <w:rPr>
          <w:b/>
          <w:w w:val="160"/>
          <w:sz w:val="6"/>
          <w:szCs w:val="6"/>
        </w:rPr>
      </w:pPr>
    </w:p>
    <w:p w:rsidR="00DC2193" w:rsidRPr="00DC2193" w:rsidRDefault="00DC2193" w:rsidP="00DC219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C2193" w:rsidRPr="00DC2193" w:rsidTr="00DC219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193" w:rsidRPr="00DC2193" w:rsidRDefault="00DC2193" w:rsidP="00DC219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13.12.2021</w:t>
            </w:r>
          </w:p>
        </w:tc>
        <w:tc>
          <w:tcPr>
            <w:tcW w:w="3322" w:type="dxa"/>
            <w:vAlign w:val="bottom"/>
            <w:hideMark/>
          </w:tcPr>
          <w:p w:rsidR="00DC2193" w:rsidRPr="00DC2193" w:rsidRDefault="00DC2193" w:rsidP="00DC2193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C2193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193" w:rsidRPr="00DC2193" w:rsidRDefault="00DC2193" w:rsidP="00DC2193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2355</w:t>
            </w:r>
          </w:p>
        </w:tc>
      </w:tr>
    </w:tbl>
    <w:p w:rsidR="00DC2193" w:rsidRPr="00DC2193" w:rsidRDefault="00DC2193" w:rsidP="00DC2193">
      <w:pPr>
        <w:tabs>
          <w:tab w:val="left" w:pos="7020"/>
        </w:tabs>
        <w:ind w:right="31"/>
        <w:jc w:val="both"/>
        <w:outlineLvl w:val="0"/>
      </w:pPr>
    </w:p>
    <w:p w:rsidR="006E51CB" w:rsidRPr="00DC2193" w:rsidRDefault="00DC2193" w:rsidP="00DC2193">
      <w:pPr>
        <w:tabs>
          <w:tab w:val="left" w:pos="7020"/>
        </w:tabs>
        <w:ind w:right="31"/>
        <w:jc w:val="both"/>
        <w:outlineLvl w:val="0"/>
      </w:pPr>
      <w:r w:rsidRPr="00DC2193">
        <w:t>г. Первоуральск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A2546B" w:rsidTr="00A25D73">
        <w:trPr>
          <w:trHeight w:val="1046"/>
        </w:trPr>
        <w:tc>
          <w:tcPr>
            <w:tcW w:w="4503" w:type="dxa"/>
          </w:tcPr>
          <w:p w:rsidR="00A25D73" w:rsidRPr="00A2546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431BA4">
        <w:rPr>
          <w:rFonts w:ascii="Liberation Serif" w:hAnsi="Liberation Serif"/>
          <w:color w:val="000000" w:themeColor="text1"/>
          <w:sz w:val="24"/>
          <w:szCs w:val="24"/>
        </w:rPr>
        <w:t>25 ноября</w:t>
      </w:r>
      <w:r w:rsidR="005F26B3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2021 года № </w:t>
      </w:r>
      <w:r w:rsidR="002C703E"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431BA4">
        <w:rPr>
          <w:rFonts w:ascii="Liberation Serif" w:hAnsi="Liberation Serif"/>
          <w:color w:val="000000" w:themeColor="text1"/>
          <w:sz w:val="24"/>
          <w:szCs w:val="24"/>
        </w:rPr>
        <w:t>96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24 декабря 2020 года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плановый период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2022 и 2023 годов», постановлением Администрации городского округа Первоуральск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от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«Об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Первоуральск», Администрация городского округа Первоуральск</w:t>
      </w: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A2546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Pr="00A2546B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A2546B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4F7C3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4F7C3D">
        <w:t xml:space="preserve"> </w:t>
      </w:r>
      <w:r w:rsidR="004F7C3D" w:rsidRPr="004F7C3D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</w:t>
      </w:r>
      <w:r w:rsidR="008D6111">
        <w:rPr>
          <w:rFonts w:ascii="Liberation Serif" w:hAnsi="Liberation Serif"/>
          <w:sz w:val="24"/>
          <w:szCs w:val="24"/>
        </w:rPr>
        <w:t xml:space="preserve">0 – 2025 годы» </w:t>
      </w:r>
      <w:r w:rsidR="0096385A">
        <w:rPr>
          <w:rFonts w:ascii="Liberation Serif" w:hAnsi="Liberation Serif"/>
          <w:sz w:val="24"/>
          <w:szCs w:val="24"/>
        </w:rPr>
        <w:t>(Приложение 1)</w:t>
      </w:r>
      <w:r w:rsidR="004F7C3D">
        <w:rPr>
          <w:rFonts w:ascii="Liberation Serif" w:hAnsi="Liberation Serif"/>
          <w:sz w:val="24"/>
          <w:szCs w:val="24"/>
        </w:rPr>
        <w:t>.</w:t>
      </w:r>
    </w:p>
    <w:p w:rsidR="008D6111" w:rsidRPr="00A2546B" w:rsidRDefault="008D6111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Pr="008D6111">
        <w:t xml:space="preserve"> </w:t>
      </w:r>
      <w:r w:rsidRPr="008D6111">
        <w:rPr>
          <w:rFonts w:ascii="Liberation Serif" w:hAnsi="Liberation Serif"/>
          <w:sz w:val="24"/>
          <w:szCs w:val="24"/>
        </w:rPr>
        <w:t>Цели и задачи, целевые показатели муниципальной программы «Развитие культуры в городском округе Первоуральск на 2020 – 2025 го</w:t>
      </w:r>
      <w:r>
        <w:rPr>
          <w:rFonts w:ascii="Liberation Serif" w:hAnsi="Liberation Serif"/>
          <w:sz w:val="24"/>
          <w:szCs w:val="24"/>
        </w:rPr>
        <w:t xml:space="preserve">ды» </w:t>
      </w:r>
      <w:r w:rsidRPr="008D6111">
        <w:rPr>
          <w:rFonts w:ascii="Liberation Serif" w:hAnsi="Liberation Serif"/>
          <w:sz w:val="24"/>
          <w:szCs w:val="24"/>
        </w:rPr>
        <w:t>(Приложение 2).</w:t>
      </w:r>
    </w:p>
    <w:p w:rsidR="00890637" w:rsidRDefault="008D6111" w:rsidP="00DC7089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</w:t>
      </w:r>
      <w:r w:rsidR="00890637" w:rsidRPr="00A2546B">
        <w:rPr>
          <w:rFonts w:ascii="Liberation Serif" w:hAnsi="Liberation Serif"/>
          <w:sz w:val="24"/>
          <w:szCs w:val="24"/>
        </w:rPr>
        <w:t>) План мероприятий по выполнению муниципальной программы «Развитие культуры в городском округе Пе</w:t>
      </w:r>
      <w:r>
        <w:rPr>
          <w:rFonts w:ascii="Liberation Serif" w:hAnsi="Liberation Serif"/>
          <w:sz w:val="24"/>
          <w:szCs w:val="24"/>
        </w:rPr>
        <w:t xml:space="preserve">рвоуральск на 2020 – 2025 годы» </w:t>
      </w:r>
      <w:r w:rsidR="00890637" w:rsidRPr="00A2546B">
        <w:rPr>
          <w:rFonts w:ascii="Liberation Serif" w:hAnsi="Liberation Serif"/>
          <w:sz w:val="24"/>
          <w:szCs w:val="24"/>
        </w:rPr>
        <w:t xml:space="preserve">(Приложение </w:t>
      </w:r>
      <w:r>
        <w:rPr>
          <w:rFonts w:ascii="Liberation Serif" w:hAnsi="Liberation Serif"/>
          <w:sz w:val="24"/>
          <w:szCs w:val="24"/>
        </w:rPr>
        <w:t>3</w:t>
      </w:r>
      <w:r w:rsidR="004F7C3D">
        <w:rPr>
          <w:rFonts w:ascii="Liberation Serif" w:hAnsi="Liberation Serif"/>
          <w:sz w:val="24"/>
          <w:szCs w:val="24"/>
        </w:rPr>
        <w:t>).</w:t>
      </w:r>
      <w:r w:rsidR="0096385A" w:rsidRPr="0096385A">
        <w:t xml:space="preserve"> </w:t>
      </w:r>
    </w:p>
    <w:p w:rsidR="008D6111" w:rsidRPr="008D6111" w:rsidRDefault="008D6111" w:rsidP="008D611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D6111">
        <w:rPr>
          <w:rFonts w:ascii="Liberation Serif" w:hAnsi="Liberation Serif"/>
          <w:sz w:val="24"/>
          <w:szCs w:val="24"/>
        </w:rPr>
        <w:t>4)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D6111">
        <w:rPr>
          <w:rFonts w:ascii="Liberation Serif" w:hAnsi="Liberation Serif"/>
          <w:sz w:val="24"/>
          <w:szCs w:val="24"/>
        </w:rPr>
        <w:t>Сведения об объемах налогов</w:t>
      </w:r>
      <w:r>
        <w:rPr>
          <w:rFonts w:ascii="Liberation Serif" w:hAnsi="Liberation Serif"/>
          <w:sz w:val="24"/>
          <w:szCs w:val="24"/>
        </w:rPr>
        <w:t>ых льгот (налоговых расходов), п</w:t>
      </w:r>
      <w:r w:rsidRPr="008D6111">
        <w:rPr>
          <w:rFonts w:ascii="Liberation Serif" w:hAnsi="Liberation Serif"/>
          <w:sz w:val="24"/>
          <w:szCs w:val="24"/>
        </w:rPr>
        <w:t>редставленных нормативно правовыми актами о налогах в сфере реал</w:t>
      </w:r>
      <w:r>
        <w:rPr>
          <w:rFonts w:ascii="Liberation Serif" w:hAnsi="Liberation Serif"/>
          <w:sz w:val="24"/>
          <w:szCs w:val="24"/>
        </w:rPr>
        <w:t xml:space="preserve">изации муниципальной программы </w:t>
      </w:r>
      <w:r w:rsidRPr="008D6111">
        <w:rPr>
          <w:rFonts w:ascii="Liberation Serif" w:hAnsi="Liberation Serif"/>
          <w:sz w:val="24"/>
          <w:szCs w:val="24"/>
        </w:rPr>
        <w:t>"Развитие культуры в городском округе Первоуральск на 2020-2025 годы"</w:t>
      </w:r>
      <w:r>
        <w:rPr>
          <w:rFonts w:ascii="Liberation Serif" w:hAnsi="Liberation Serif"/>
          <w:sz w:val="24"/>
          <w:szCs w:val="24"/>
        </w:rPr>
        <w:t>(Приложение 4</w:t>
      </w:r>
      <w:r w:rsidRPr="008D6111">
        <w:rPr>
          <w:rFonts w:ascii="Liberation Serif" w:hAnsi="Liberation Serif"/>
          <w:sz w:val="24"/>
          <w:szCs w:val="24"/>
        </w:rPr>
        <w:t>).</w:t>
      </w:r>
    </w:p>
    <w:p w:rsidR="00546E0D" w:rsidRPr="00A2546B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2</w:t>
      </w:r>
      <w:r w:rsidR="00546E0D" w:rsidRPr="00A2546B">
        <w:rPr>
          <w:rFonts w:ascii="Liberation Serif" w:hAnsi="Liberation Serif"/>
          <w:sz w:val="24"/>
          <w:szCs w:val="24"/>
        </w:rPr>
        <w:t>. 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091239" w:rsidRDefault="001505B1" w:rsidP="00091239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A2546B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A2546B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A2546B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 w:rsidRPr="00A2546B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 w:rsidRPr="00A2546B">
        <w:rPr>
          <w:rFonts w:ascii="Liberation Serif" w:hAnsi="Liberation Serif"/>
          <w:sz w:val="24"/>
          <w:szCs w:val="24"/>
        </w:rPr>
        <w:t>.</w:t>
      </w: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A2546B" w:rsidRPr="00A2546B" w:rsidRDefault="00A2546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2546B" w:rsidRPr="00A2546B" w:rsidTr="003528E3">
        <w:tc>
          <w:tcPr>
            <w:tcW w:w="5070" w:type="dxa"/>
            <w:shd w:val="clear" w:color="auto" w:fill="auto"/>
          </w:tcPr>
          <w:p w:rsidR="0096385A" w:rsidRPr="0096385A" w:rsidRDefault="0096385A" w:rsidP="0096385A">
            <w:pPr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2546B" w:rsidRPr="00A2546B" w:rsidRDefault="00A2546B" w:rsidP="009638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A2546B" w:rsidRPr="0096385A" w:rsidRDefault="00A2546B" w:rsidP="0096385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="0096385A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proofErr w:type="spellStart"/>
            <w:r w:rsidR="0096385A" w:rsidRPr="0096385A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9630F3" w:rsidRPr="00DC2193" w:rsidRDefault="009630F3" w:rsidP="009630F3">
      <w:pPr>
        <w:rPr>
          <w:rFonts w:ascii="Liberation Serif" w:hAnsi="Liberation Serif"/>
          <w:sz w:val="24"/>
          <w:szCs w:val="24"/>
        </w:rPr>
      </w:pPr>
    </w:p>
    <w:sectPr w:rsidR="009630F3" w:rsidRPr="00DC2193" w:rsidSect="00DC2193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A4" w:rsidRDefault="00431BA4" w:rsidP="009C134B">
      <w:r>
        <w:separator/>
      </w:r>
    </w:p>
  </w:endnote>
  <w:endnote w:type="continuationSeparator" w:id="0">
    <w:p w:rsidR="00431BA4" w:rsidRDefault="00431BA4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A4" w:rsidRDefault="00431BA4" w:rsidP="009C134B">
      <w:r>
        <w:separator/>
      </w:r>
    </w:p>
  </w:footnote>
  <w:footnote w:type="continuationSeparator" w:id="0">
    <w:p w:rsidR="00431BA4" w:rsidRDefault="00431BA4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431BA4" w:rsidRDefault="00431BA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DC2193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431BA4" w:rsidRDefault="00431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27EA9"/>
    <w:rsid w:val="00035613"/>
    <w:rsid w:val="000522AB"/>
    <w:rsid w:val="00091239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D5FAD"/>
    <w:rsid w:val="001E7890"/>
    <w:rsid w:val="001F654A"/>
    <w:rsid w:val="00245ACA"/>
    <w:rsid w:val="00250EDB"/>
    <w:rsid w:val="00262BEB"/>
    <w:rsid w:val="002B13C2"/>
    <w:rsid w:val="002B79E0"/>
    <w:rsid w:val="002C703E"/>
    <w:rsid w:val="002D2C06"/>
    <w:rsid w:val="002D7AFF"/>
    <w:rsid w:val="002E511C"/>
    <w:rsid w:val="002F5E45"/>
    <w:rsid w:val="0034457A"/>
    <w:rsid w:val="003528E3"/>
    <w:rsid w:val="00357B4B"/>
    <w:rsid w:val="0037168C"/>
    <w:rsid w:val="003F708D"/>
    <w:rsid w:val="00431BA4"/>
    <w:rsid w:val="00437589"/>
    <w:rsid w:val="0047275D"/>
    <w:rsid w:val="004B0EB2"/>
    <w:rsid w:val="004F4548"/>
    <w:rsid w:val="004F7C3D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712F9"/>
    <w:rsid w:val="00782275"/>
    <w:rsid w:val="007B4A5A"/>
    <w:rsid w:val="008175A5"/>
    <w:rsid w:val="00874BE9"/>
    <w:rsid w:val="00886CC6"/>
    <w:rsid w:val="00890637"/>
    <w:rsid w:val="008B158F"/>
    <w:rsid w:val="008C1E51"/>
    <w:rsid w:val="008C21AB"/>
    <w:rsid w:val="008C417A"/>
    <w:rsid w:val="008D6111"/>
    <w:rsid w:val="008F632D"/>
    <w:rsid w:val="009065CC"/>
    <w:rsid w:val="009567F9"/>
    <w:rsid w:val="009630F3"/>
    <w:rsid w:val="0096385A"/>
    <w:rsid w:val="009674BD"/>
    <w:rsid w:val="00974906"/>
    <w:rsid w:val="00990B09"/>
    <w:rsid w:val="00992A51"/>
    <w:rsid w:val="009A4E49"/>
    <w:rsid w:val="009C134B"/>
    <w:rsid w:val="009E1543"/>
    <w:rsid w:val="00A17BF2"/>
    <w:rsid w:val="00A2546B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2193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2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4E60-107F-4605-8DD0-8C2ECF14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37</cp:revision>
  <cp:lastPrinted>2021-10-27T11:29:00Z</cp:lastPrinted>
  <dcterms:created xsi:type="dcterms:W3CDTF">2020-06-04T09:37:00Z</dcterms:created>
  <dcterms:modified xsi:type="dcterms:W3CDTF">2021-12-15T09:41:00Z</dcterms:modified>
</cp:coreProperties>
</file>