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1466DB" w:rsidRPr="00D30C67" w:rsidTr="002C5A95">
        <w:trPr>
          <w:trHeight w:val="1265"/>
        </w:trPr>
        <w:tc>
          <w:tcPr>
            <w:tcW w:w="4785" w:type="dxa"/>
          </w:tcPr>
          <w:p w:rsidR="001466DB" w:rsidRPr="00D30C67" w:rsidRDefault="001466DB" w:rsidP="002C5A95">
            <w:pPr>
              <w:jc w:val="right"/>
              <w:rPr>
                <w:rFonts w:ascii="Liberation Serif" w:hAnsi="Liberation Serif"/>
                <w:sz w:val="24"/>
                <w:szCs w:val="28"/>
              </w:rPr>
            </w:pPr>
          </w:p>
        </w:tc>
        <w:tc>
          <w:tcPr>
            <w:tcW w:w="4786" w:type="dxa"/>
          </w:tcPr>
          <w:p w:rsidR="00104D32" w:rsidRPr="00D30C67" w:rsidRDefault="00104D32" w:rsidP="00104D32">
            <w:pPr>
              <w:spacing w:after="0" w:line="240" w:lineRule="auto"/>
              <w:rPr>
                <w:rFonts w:ascii="Liberation Serif" w:hAnsi="Liberation Serif"/>
                <w:sz w:val="24"/>
                <w:szCs w:val="28"/>
              </w:rPr>
            </w:pPr>
            <w:r w:rsidRPr="00D30C67">
              <w:rPr>
                <w:rFonts w:ascii="Liberation Serif" w:hAnsi="Liberation Serif"/>
                <w:sz w:val="24"/>
                <w:szCs w:val="28"/>
              </w:rPr>
              <w:t xml:space="preserve">Приложение </w:t>
            </w:r>
          </w:p>
          <w:p w:rsidR="00104D32" w:rsidRDefault="00104D32" w:rsidP="00104D32">
            <w:pPr>
              <w:autoSpaceDE w:val="0"/>
              <w:autoSpaceDN w:val="0"/>
              <w:adjustRightInd w:val="0"/>
              <w:spacing w:after="0" w:line="240" w:lineRule="auto"/>
              <w:ind w:left="35" w:right="-52"/>
              <w:rPr>
                <w:rFonts w:ascii="Liberation Serif" w:hAnsi="Liberation Serif" w:cs="Times New Roman CYR"/>
                <w:sz w:val="24"/>
              </w:rPr>
            </w:pPr>
            <w:r>
              <w:rPr>
                <w:rFonts w:ascii="Liberation Serif" w:hAnsi="Liberation Serif" w:cs="Times New Roman CYR"/>
                <w:sz w:val="24"/>
              </w:rPr>
              <w:t>УТВЕРЖДЕН</w:t>
            </w:r>
          </w:p>
          <w:p w:rsidR="00104D32" w:rsidRDefault="00104D32" w:rsidP="00104D32">
            <w:pPr>
              <w:autoSpaceDE w:val="0"/>
              <w:autoSpaceDN w:val="0"/>
              <w:adjustRightInd w:val="0"/>
              <w:spacing w:after="0" w:line="240" w:lineRule="auto"/>
              <w:ind w:left="35" w:right="-52"/>
              <w:rPr>
                <w:rFonts w:ascii="Liberation Serif" w:hAnsi="Liberation Serif" w:cs="Times New Roman CYR"/>
                <w:sz w:val="24"/>
              </w:rPr>
            </w:pPr>
            <w:r>
              <w:rPr>
                <w:rFonts w:ascii="Liberation Serif" w:hAnsi="Liberation Serif" w:cs="Times New Roman CYR"/>
                <w:sz w:val="24"/>
              </w:rPr>
              <w:t xml:space="preserve"> постановлением Администрации</w:t>
            </w:r>
          </w:p>
          <w:p w:rsidR="00104D32" w:rsidRDefault="00104D32" w:rsidP="00104D32">
            <w:pPr>
              <w:autoSpaceDE w:val="0"/>
              <w:autoSpaceDN w:val="0"/>
              <w:adjustRightInd w:val="0"/>
              <w:spacing w:after="0" w:line="240" w:lineRule="auto"/>
              <w:ind w:left="35" w:right="-52"/>
              <w:rPr>
                <w:rFonts w:ascii="Liberation Serif" w:hAnsi="Liberation Serif" w:cs="Times New Roman CYR"/>
                <w:sz w:val="24"/>
              </w:rPr>
            </w:pPr>
            <w:r>
              <w:rPr>
                <w:rFonts w:ascii="Liberation Serif" w:hAnsi="Liberation Serif" w:cs="Times New Roman CYR"/>
                <w:sz w:val="24"/>
              </w:rPr>
              <w:t xml:space="preserve"> городского округа Первоуральск</w:t>
            </w:r>
          </w:p>
          <w:p w:rsidR="001466DB" w:rsidRPr="00D30C67" w:rsidRDefault="00104D32" w:rsidP="00104D32">
            <w:pPr>
              <w:spacing w:after="0" w:line="240" w:lineRule="auto"/>
              <w:rPr>
                <w:rFonts w:ascii="Liberation Serif" w:hAnsi="Liberation Serif"/>
                <w:sz w:val="24"/>
                <w:szCs w:val="28"/>
              </w:rPr>
            </w:pPr>
            <w:r>
              <w:rPr>
                <w:rFonts w:ascii="Liberation Serif" w:hAnsi="Liberation Serif"/>
                <w:sz w:val="24"/>
              </w:rPr>
              <w:t xml:space="preserve"> </w:t>
            </w:r>
            <w:r w:rsidR="000D1B33">
              <w:rPr>
                <w:rFonts w:ascii="Liberation Serif" w:hAnsi="Liberation Serif" w:cs="Times New Roman CYR"/>
                <w:sz w:val="24"/>
              </w:rPr>
              <w:t xml:space="preserve">от 22.12.2021   </w:t>
            </w:r>
            <w:bookmarkStart w:id="0" w:name="_GoBack"/>
            <w:bookmarkEnd w:id="0"/>
            <w:r w:rsidR="000D1B33">
              <w:rPr>
                <w:rFonts w:ascii="Liberation Serif" w:hAnsi="Liberation Serif" w:cs="Times New Roman CYR"/>
                <w:sz w:val="24"/>
              </w:rPr>
              <w:t>№ 2440</w:t>
            </w:r>
          </w:p>
        </w:tc>
      </w:tr>
    </w:tbl>
    <w:p w:rsidR="0037395D" w:rsidRDefault="0037395D" w:rsidP="0037395D">
      <w:pPr>
        <w:spacing w:after="0" w:line="240" w:lineRule="auto"/>
        <w:ind w:firstLine="709"/>
        <w:jc w:val="both"/>
        <w:rPr>
          <w:rFonts w:ascii="Liberation Serif" w:hAnsi="Liberation Serif"/>
          <w:sz w:val="24"/>
          <w:szCs w:val="28"/>
        </w:rPr>
      </w:pPr>
    </w:p>
    <w:p w:rsidR="00423803" w:rsidRDefault="00423803" w:rsidP="00DB3FB2">
      <w:pPr>
        <w:pStyle w:val="2"/>
        <w:ind w:left="360"/>
        <w:jc w:val="center"/>
        <w:rPr>
          <w:rStyle w:val="a7"/>
          <w:rFonts w:ascii="Liberation Serif" w:hAnsi="Liberation Serif"/>
          <w:i w:val="0"/>
          <w:color w:val="000000" w:themeColor="text1"/>
          <w:sz w:val="24"/>
          <w:szCs w:val="24"/>
        </w:rPr>
      </w:pPr>
      <w:bookmarkStart w:id="1" w:name="_Toc486347259"/>
      <w:bookmarkStart w:id="2" w:name="_Toc487736423"/>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Fonts w:ascii="Liberation Serif" w:hAnsi="Liberation Serif"/>
          <w:color w:val="auto"/>
          <w:sz w:val="24"/>
          <w:szCs w:val="24"/>
        </w:rPr>
      </w:pPr>
    </w:p>
    <w:p w:rsidR="00423803" w:rsidRDefault="00423803" w:rsidP="00DB3FB2">
      <w:pPr>
        <w:pStyle w:val="2"/>
        <w:ind w:left="360"/>
        <w:jc w:val="center"/>
        <w:rPr>
          <w:rFonts w:ascii="Liberation Serif" w:hAnsi="Liberation Serif"/>
          <w:color w:val="auto"/>
          <w:sz w:val="24"/>
          <w:szCs w:val="24"/>
        </w:rPr>
      </w:pPr>
    </w:p>
    <w:p w:rsidR="00423803" w:rsidRDefault="00423803" w:rsidP="00DB3FB2">
      <w:pPr>
        <w:pStyle w:val="2"/>
        <w:ind w:left="360"/>
        <w:jc w:val="center"/>
        <w:rPr>
          <w:rFonts w:ascii="Liberation Serif" w:hAnsi="Liberation Serif"/>
          <w:color w:val="auto"/>
          <w:sz w:val="24"/>
          <w:szCs w:val="24"/>
        </w:rPr>
      </w:pPr>
    </w:p>
    <w:p w:rsidR="00423803" w:rsidRDefault="00423803" w:rsidP="00DB3FB2">
      <w:pPr>
        <w:pStyle w:val="2"/>
        <w:ind w:left="360"/>
        <w:jc w:val="center"/>
        <w:rPr>
          <w:rFonts w:ascii="Liberation Serif" w:hAnsi="Liberation Serif"/>
          <w:color w:val="auto"/>
          <w:sz w:val="24"/>
          <w:szCs w:val="24"/>
        </w:rPr>
      </w:pPr>
    </w:p>
    <w:p w:rsidR="00423803" w:rsidRDefault="00423803" w:rsidP="00DB3FB2">
      <w:pPr>
        <w:pStyle w:val="2"/>
        <w:ind w:left="360"/>
        <w:jc w:val="center"/>
        <w:rPr>
          <w:rFonts w:ascii="Liberation Serif" w:hAnsi="Liberation Serif"/>
          <w:color w:val="auto"/>
          <w:sz w:val="24"/>
          <w:szCs w:val="24"/>
        </w:rPr>
      </w:pPr>
    </w:p>
    <w:p w:rsidR="00423803" w:rsidRPr="00835653" w:rsidRDefault="009F2FF6" w:rsidP="00835653">
      <w:pPr>
        <w:tabs>
          <w:tab w:val="left" w:pos="3360"/>
        </w:tabs>
        <w:autoSpaceDE w:val="0"/>
        <w:autoSpaceDN w:val="0"/>
        <w:adjustRightInd w:val="0"/>
        <w:spacing w:after="0" w:line="240" w:lineRule="auto"/>
        <w:jc w:val="center"/>
        <w:rPr>
          <w:rStyle w:val="a7"/>
          <w:rFonts w:ascii="Liberation Serif" w:hAnsi="Liberation Serif"/>
          <w:i w:val="0"/>
          <w:color w:val="000000" w:themeColor="text1"/>
          <w:sz w:val="24"/>
          <w:szCs w:val="24"/>
        </w:rPr>
      </w:pPr>
      <w:r w:rsidRPr="00835653">
        <w:rPr>
          <w:rFonts w:ascii="Liberation Serif" w:hAnsi="Liberation Serif"/>
          <w:sz w:val="24"/>
          <w:szCs w:val="24"/>
        </w:rPr>
        <w:t xml:space="preserve">Проект планировки и межевания территории </w:t>
      </w:r>
      <w:r w:rsidR="00835653" w:rsidRPr="00835653">
        <w:rPr>
          <w:rFonts w:ascii="Liberation Serif" w:hAnsi="Liberation Serif"/>
          <w:sz w:val="24"/>
          <w:szCs w:val="24"/>
        </w:rPr>
        <w:t>в границах планировочной структуры, по адресу: Свердловская область город Первоуральск, поселок Новоуткинск, район потребительского кооператива «Садовое товарищество № 10»</w:t>
      </w: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DD0F09" w:rsidRPr="00DD0F09" w:rsidRDefault="00DD0F09" w:rsidP="00DD0F09"/>
    <w:p w:rsidR="002C5A95" w:rsidRDefault="002C5A95" w:rsidP="002C5A95"/>
    <w:bookmarkEnd w:id="1"/>
    <w:bookmarkEnd w:id="2"/>
    <w:p w:rsidR="00F958A3" w:rsidRDefault="00F958A3" w:rsidP="00835653">
      <w:pPr>
        <w:spacing w:after="0" w:line="240" w:lineRule="auto"/>
        <w:jc w:val="center"/>
        <w:rPr>
          <w:rFonts w:ascii="Liberation Serif" w:hAnsi="Liberation Serif" w:cs="Times New Roman CYR"/>
          <w:sz w:val="24"/>
          <w:szCs w:val="24"/>
        </w:rPr>
      </w:pPr>
      <w:r>
        <w:rPr>
          <w:rFonts w:ascii="Liberation Serif" w:hAnsi="Liberation Serif" w:cs="Times New Roman CYR"/>
          <w:sz w:val="24"/>
          <w:szCs w:val="24"/>
        </w:rPr>
        <w:lastRenderedPageBreak/>
        <w:t>Исходные данные.</w:t>
      </w:r>
    </w:p>
    <w:p w:rsidR="00F958A3" w:rsidRDefault="00F958A3" w:rsidP="00835653">
      <w:pPr>
        <w:spacing w:after="0" w:line="240" w:lineRule="auto"/>
        <w:jc w:val="both"/>
        <w:rPr>
          <w:rFonts w:ascii="Liberation Serif" w:hAnsi="Liberation Serif" w:cs="Times New Roman CYR"/>
          <w:sz w:val="24"/>
          <w:szCs w:val="24"/>
        </w:rPr>
      </w:pP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xml:space="preserve">Проект планировки и проект межевания территории подготовлен на основании постановления Администрации городского округа Первоуральск </w:t>
      </w:r>
      <w:r>
        <w:rPr>
          <w:rFonts w:ascii="Liberation Serif" w:hAnsi="Liberation Serif" w:cs="Times New Roman"/>
          <w:sz w:val="24"/>
          <w:szCs w:val="28"/>
        </w:rPr>
        <w:t xml:space="preserve">                                                        </w:t>
      </w:r>
      <w:r w:rsidRPr="00835653">
        <w:rPr>
          <w:rFonts w:ascii="Liberation Serif" w:hAnsi="Liberation Serif" w:cs="Times New Roman"/>
          <w:sz w:val="24"/>
          <w:szCs w:val="28"/>
        </w:rPr>
        <w:t>от 16</w:t>
      </w:r>
      <w:r>
        <w:rPr>
          <w:rFonts w:ascii="Liberation Serif" w:hAnsi="Liberation Serif" w:cs="Times New Roman"/>
          <w:sz w:val="24"/>
          <w:szCs w:val="28"/>
        </w:rPr>
        <w:t xml:space="preserve"> ноября </w:t>
      </w:r>
      <w:r w:rsidRPr="00835653">
        <w:rPr>
          <w:rFonts w:ascii="Liberation Serif" w:hAnsi="Liberation Serif" w:cs="Times New Roman"/>
          <w:sz w:val="24"/>
          <w:szCs w:val="28"/>
        </w:rPr>
        <w:t>2020</w:t>
      </w:r>
      <w:r>
        <w:rPr>
          <w:rFonts w:ascii="Liberation Serif" w:hAnsi="Liberation Serif" w:cs="Times New Roman"/>
          <w:sz w:val="24"/>
          <w:szCs w:val="28"/>
        </w:rPr>
        <w:t xml:space="preserve"> года </w:t>
      </w:r>
      <w:r w:rsidRPr="00835653">
        <w:rPr>
          <w:rFonts w:ascii="Liberation Serif" w:hAnsi="Liberation Serif" w:cs="Times New Roman"/>
          <w:sz w:val="24"/>
          <w:szCs w:val="28"/>
        </w:rPr>
        <w:t xml:space="preserve">№ 2241  «О разработке проекта планировки и межевания территории в границах планировочной структуры, по адресу: Свердловская область город Первоуральск, поселок Новоуткинск, район потребительского кооператива «Садоводческое </w:t>
      </w:r>
      <w:r>
        <w:rPr>
          <w:rFonts w:ascii="Liberation Serif" w:hAnsi="Liberation Serif" w:cs="Times New Roman"/>
          <w:sz w:val="24"/>
          <w:szCs w:val="28"/>
        </w:rPr>
        <w:t xml:space="preserve">                 </w:t>
      </w:r>
      <w:r w:rsidRPr="00835653">
        <w:rPr>
          <w:rFonts w:ascii="Liberation Serif" w:hAnsi="Liberation Serif" w:cs="Times New Roman"/>
          <w:sz w:val="24"/>
          <w:szCs w:val="28"/>
        </w:rPr>
        <w:t>товарищество № 10»» в целях определения местоположения границ земельного участка, на котором расположена существующая животноводческая ферма по адресу: Свердловская область, городской округ Первоуральск, поселок Новоуткинск, а также для установления красных линий.</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В соответствии со статьей 11.3 Земельного кодекса Российской Федерации образование земельных участков из земель или земельных участков, находящихся в государственной или муниципальной собственности, осуществляется в соответствии с одним из следующих документов:</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1) проект межевания территории, утвержденный в соответствии с Градостроительным кодексом Российской Федерации;</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2) проектная документация лесных участков;</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3) утвержденная схема расположения земельного участка или земельных участков на кадастровом плане территории.</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proofErr w:type="gramStart"/>
      <w:r w:rsidRPr="00835653">
        <w:rPr>
          <w:rFonts w:ascii="Liberation Serif" w:hAnsi="Liberation Serif" w:cs="Times New Roman"/>
          <w:sz w:val="24"/>
          <w:szCs w:val="28"/>
        </w:rPr>
        <w:t xml:space="preserve">Согласно статье 39.28 Земельного кодекса Российской Федерации перераспределение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допускается в том числе, в случаях перераспределения таких земель и (или) земельных участков в целях приведения границ земельных участков в соответствие с утвержденным проектом межевания территории для исключения вклинивания, </w:t>
      </w:r>
      <w:proofErr w:type="spellStart"/>
      <w:r w:rsidRPr="00835653">
        <w:rPr>
          <w:rFonts w:ascii="Liberation Serif" w:hAnsi="Liberation Serif" w:cs="Times New Roman"/>
          <w:sz w:val="24"/>
          <w:szCs w:val="28"/>
        </w:rPr>
        <w:t>вкрапливания</w:t>
      </w:r>
      <w:proofErr w:type="spellEnd"/>
      <w:r w:rsidRPr="00835653">
        <w:rPr>
          <w:rFonts w:ascii="Liberation Serif" w:hAnsi="Liberation Serif" w:cs="Times New Roman"/>
          <w:sz w:val="24"/>
          <w:szCs w:val="28"/>
        </w:rPr>
        <w:t>, изломанности границ, чересполосицы при</w:t>
      </w:r>
      <w:proofErr w:type="gramEnd"/>
      <w:r w:rsidRPr="00835653">
        <w:rPr>
          <w:rFonts w:ascii="Liberation Serif" w:hAnsi="Liberation Serif" w:cs="Times New Roman"/>
          <w:sz w:val="24"/>
          <w:szCs w:val="28"/>
        </w:rPr>
        <w:t xml:space="preserve"> </w:t>
      </w:r>
      <w:proofErr w:type="gramStart"/>
      <w:r w:rsidRPr="00835653">
        <w:rPr>
          <w:rFonts w:ascii="Liberation Serif" w:hAnsi="Liberation Serif" w:cs="Times New Roman"/>
          <w:sz w:val="24"/>
          <w:szCs w:val="28"/>
        </w:rPr>
        <w:t>условии</w:t>
      </w:r>
      <w:proofErr w:type="gramEnd"/>
      <w:r w:rsidRPr="00835653">
        <w:rPr>
          <w:rFonts w:ascii="Liberation Serif" w:hAnsi="Liberation Serif" w:cs="Times New Roman"/>
          <w:sz w:val="24"/>
          <w:szCs w:val="28"/>
        </w:rPr>
        <w:t>, что площадь земельных участков, находящихся в частной собственности, увеличивается в результате этого перераспределения не более чем до установленных предельных максимальных размеров земельных участков.</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Также одним из основных направлений государственной политики по управлению земельным фондом в соответствии с распоряжением Правительства Российской Федерации от 03</w:t>
      </w:r>
      <w:r>
        <w:rPr>
          <w:rFonts w:ascii="Liberation Serif" w:hAnsi="Liberation Serif" w:cs="Times New Roman"/>
          <w:sz w:val="24"/>
          <w:szCs w:val="28"/>
        </w:rPr>
        <w:t xml:space="preserve"> марта </w:t>
      </w:r>
      <w:r w:rsidRPr="00835653">
        <w:rPr>
          <w:rFonts w:ascii="Liberation Serif" w:hAnsi="Liberation Serif" w:cs="Times New Roman"/>
          <w:sz w:val="24"/>
          <w:szCs w:val="28"/>
        </w:rPr>
        <w:t xml:space="preserve">2012 </w:t>
      </w:r>
      <w:r>
        <w:rPr>
          <w:rFonts w:ascii="Liberation Serif" w:hAnsi="Liberation Serif" w:cs="Times New Roman"/>
          <w:sz w:val="24"/>
          <w:szCs w:val="28"/>
        </w:rPr>
        <w:t xml:space="preserve">года </w:t>
      </w:r>
      <w:r w:rsidRPr="00835653">
        <w:rPr>
          <w:rFonts w:ascii="Liberation Serif" w:hAnsi="Liberation Serif" w:cs="Times New Roman"/>
          <w:sz w:val="24"/>
          <w:szCs w:val="28"/>
        </w:rPr>
        <w:t xml:space="preserve">№ 297-Р является совершенствование порядка образования земельных участков с целью устранения недостатков, препятствующих рациональному использованию и охране земель (вклинивание, </w:t>
      </w:r>
      <w:proofErr w:type="spellStart"/>
      <w:r w:rsidRPr="00835653">
        <w:rPr>
          <w:rFonts w:ascii="Liberation Serif" w:hAnsi="Liberation Serif" w:cs="Times New Roman"/>
          <w:sz w:val="24"/>
          <w:szCs w:val="28"/>
        </w:rPr>
        <w:t>вкрапливание</w:t>
      </w:r>
      <w:proofErr w:type="spellEnd"/>
      <w:r w:rsidRPr="00835653">
        <w:rPr>
          <w:rFonts w:ascii="Liberation Serif" w:hAnsi="Liberation Serif" w:cs="Times New Roman"/>
          <w:sz w:val="24"/>
          <w:szCs w:val="28"/>
        </w:rPr>
        <w:t>, изломанность границ, чересполосица, невозможность размещения объектов недвижимости).</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xml:space="preserve">Таким образом, в целях исключения вклинивания, </w:t>
      </w:r>
      <w:proofErr w:type="spellStart"/>
      <w:r w:rsidRPr="00835653">
        <w:rPr>
          <w:rFonts w:ascii="Liberation Serif" w:hAnsi="Liberation Serif" w:cs="Times New Roman"/>
          <w:sz w:val="24"/>
          <w:szCs w:val="28"/>
        </w:rPr>
        <w:t>вкрапливания</w:t>
      </w:r>
      <w:proofErr w:type="spellEnd"/>
      <w:r w:rsidRPr="00835653">
        <w:rPr>
          <w:rFonts w:ascii="Liberation Serif" w:hAnsi="Liberation Serif" w:cs="Times New Roman"/>
          <w:sz w:val="24"/>
          <w:szCs w:val="28"/>
        </w:rPr>
        <w:t>, изломанности границ, чересполосицы для определения местоположения границ образуемого земельного участка подготовлен данный проект межевания территории.</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Исходные данные для подготовки проекта межевания территории:</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xml:space="preserve">- Генеральный план городского округа Первоуральск Свердловской области, утвержденный решением Первоуральской городской Думы от 29 марта 2012 года № 482, </w:t>
      </w:r>
      <w:r>
        <w:rPr>
          <w:rFonts w:ascii="Liberation Serif" w:hAnsi="Liberation Serif" w:cs="Times New Roman"/>
          <w:sz w:val="24"/>
          <w:szCs w:val="28"/>
        </w:rPr>
        <w:t xml:space="preserve">в редакции от 26 марта 2020 года № 277, </w:t>
      </w:r>
      <w:r w:rsidRPr="00835653">
        <w:rPr>
          <w:rFonts w:ascii="Liberation Serif" w:hAnsi="Liberation Serif" w:cs="Times New Roman"/>
          <w:sz w:val="24"/>
          <w:szCs w:val="28"/>
        </w:rPr>
        <w:t xml:space="preserve">применительно к территории поселка Новоуткинск, утвержденный решением Первоуральской городской </w:t>
      </w:r>
      <w:r>
        <w:rPr>
          <w:rFonts w:ascii="Liberation Serif" w:hAnsi="Liberation Serif" w:cs="Times New Roman"/>
          <w:sz w:val="24"/>
          <w:szCs w:val="28"/>
        </w:rPr>
        <w:t>Думы от 31 июля 2014 года № 173;</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Правила землепользования и застройки территории городского округа Первоуральск Свердловской области, утвержденные решением Первоуральской городской Думы от 26.08.2010 г. № 241 (в действующей редакции);</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Топографический план М 1:2000;</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Кадастровый план территории от 23.07.2021 № КУВИ-999/2021-564045;</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Нормативно-правовая база для подготовки проекта межевания территории:</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Градостроительный кодекс Российской Федерации;</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Земельный кодекс Российской Федерации;</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lastRenderedPageBreak/>
        <w:t>- Лесной кодекс Российской Федерации;</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Приказ Минэкономразвития России от 19</w:t>
      </w:r>
      <w:r>
        <w:rPr>
          <w:rFonts w:ascii="Liberation Serif" w:hAnsi="Liberation Serif" w:cs="Times New Roman"/>
          <w:sz w:val="24"/>
          <w:szCs w:val="28"/>
        </w:rPr>
        <w:t xml:space="preserve"> сентября </w:t>
      </w:r>
      <w:r w:rsidRPr="00835653">
        <w:rPr>
          <w:rFonts w:ascii="Liberation Serif" w:hAnsi="Liberation Serif" w:cs="Times New Roman"/>
          <w:sz w:val="24"/>
          <w:szCs w:val="28"/>
        </w:rPr>
        <w:t xml:space="preserve">2018 </w:t>
      </w:r>
      <w:r>
        <w:rPr>
          <w:rFonts w:ascii="Liberation Serif" w:hAnsi="Liberation Serif" w:cs="Times New Roman"/>
          <w:sz w:val="24"/>
          <w:szCs w:val="28"/>
        </w:rPr>
        <w:t xml:space="preserve">года </w:t>
      </w:r>
      <w:r w:rsidRPr="00835653">
        <w:rPr>
          <w:rFonts w:ascii="Liberation Serif" w:hAnsi="Liberation Serif" w:cs="Times New Roman"/>
          <w:sz w:val="24"/>
          <w:szCs w:val="28"/>
        </w:rPr>
        <w:t>№ 498 «Об утверждении требований к структуре и форматам информации, составляющей информационный ресурс федеральной государственной информационной системы территориального планирования»;</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Федеральный закон от 21</w:t>
      </w:r>
      <w:r>
        <w:rPr>
          <w:rFonts w:ascii="Liberation Serif" w:hAnsi="Liberation Serif" w:cs="Times New Roman"/>
          <w:sz w:val="24"/>
          <w:szCs w:val="28"/>
        </w:rPr>
        <w:t xml:space="preserve"> декабря </w:t>
      </w:r>
      <w:r w:rsidRPr="00835653">
        <w:rPr>
          <w:rFonts w:ascii="Liberation Serif" w:hAnsi="Liberation Serif" w:cs="Times New Roman"/>
          <w:sz w:val="24"/>
          <w:szCs w:val="28"/>
        </w:rPr>
        <w:t xml:space="preserve">1994 </w:t>
      </w:r>
      <w:r>
        <w:rPr>
          <w:rFonts w:ascii="Liberation Serif" w:hAnsi="Liberation Serif" w:cs="Times New Roman"/>
          <w:sz w:val="24"/>
          <w:szCs w:val="28"/>
        </w:rPr>
        <w:t xml:space="preserve">года </w:t>
      </w:r>
      <w:r w:rsidRPr="00835653">
        <w:rPr>
          <w:rFonts w:ascii="Liberation Serif" w:hAnsi="Liberation Serif" w:cs="Times New Roman"/>
          <w:sz w:val="24"/>
          <w:szCs w:val="28"/>
        </w:rPr>
        <w:t>№ 68-ФЗ «О защите населения и территорий от чрезвычайных ситуаций природного и техногенного характера»;</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Федеральный закон от 13</w:t>
      </w:r>
      <w:r>
        <w:rPr>
          <w:rFonts w:ascii="Liberation Serif" w:hAnsi="Liberation Serif" w:cs="Times New Roman"/>
          <w:sz w:val="24"/>
          <w:szCs w:val="28"/>
        </w:rPr>
        <w:t xml:space="preserve"> июля </w:t>
      </w:r>
      <w:r w:rsidRPr="00835653">
        <w:rPr>
          <w:rFonts w:ascii="Liberation Serif" w:hAnsi="Liberation Serif" w:cs="Times New Roman"/>
          <w:sz w:val="24"/>
          <w:szCs w:val="28"/>
        </w:rPr>
        <w:t xml:space="preserve">2015 </w:t>
      </w:r>
      <w:r>
        <w:rPr>
          <w:rFonts w:ascii="Liberation Serif" w:hAnsi="Liberation Serif" w:cs="Times New Roman"/>
          <w:sz w:val="24"/>
          <w:szCs w:val="28"/>
        </w:rPr>
        <w:t xml:space="preserve">года </w:t>
      </w:r>
      <w:r w:rsidRPr="00835653">
        <w:rPr>
          <w:rFonts w:ascii="Liberation Serif" w:hAnsi="Liberation Serif" w:cs="Times New Roman"/>
          <w:sz w:val="24"/>
          <w:szCs w:val="28"/>
        </w:rPr>
        <w:t>№ 218-ФЗ «О государственной регистрации недвижимости»;</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proofErr w:type="gramStart"/>
      <w:r w:rsidRPr="00835653">
        <w:rPr>
          <w:rFonts w:ascii="Liberation Serif" w:hAnsi="Liberation Serif" w:cs="Times New Roman"/>
          <w:sz w:val="24"/>
          <w:szCs w:val="28"/>
        </w:rPr>
        <w:t>- Постановление Правительства Р</w:t>
      </w:r>
      <w:r>
        <w:rPr>
          <w:rFonts w:ascii="Liberation Serif" w:hAnsi="Liberation Serif" w:cs="Times New Roman"/>
          <w:sz w:val="24"/>
          <w:szCs w:val="28"/>
        </w:rPr>
        <w:t xml:space="preserve">оссийской </w:t>
      </w:r>
      <w:r w:rsidRPr="00835653">
        <w:rPr>
          <w:rFonts w:ascii="Liberation Serif" w:hAnsi="Liberation Serif" w:cs="Times New Roman"/>
          <w:sz w:val="24"/>
          <w:szCs w:val="28"/>
        </w:rPr>
        <w:t>Ф</w:t>
      </w:r>
      <w:r>
        <w:rPr>
          <w:rFonts w:ascii="Liberation Serif" w:hAnsi="Liberation Serif" w:cs="Times New Roman"/>
          <w:sz w:val="24"/>
          <w:szCs w:val="28"/>
        </w:rPr>
        <w:t xml:space="preserve">едерации от 31 декабря </w:t>
      </w:r>
      <w:r w:rsidRPr="00835653">
        <w:rPr>
          <w:rFonts w:ascii="Liberation Serif" w:hAnsi="Liberation Serif" w:cs="Times New Roman"/>
          <w:sz w:val="24"/>
          <w:szCs w:val="28"/>
        </w:rPr>
        <w:t>2015 № 1532 «Об утверждении Правил предоставления документов, направляемых или предоставляемых в соответствии с частями 1, 3 - 13, 15, 15(1), 15.2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w:t>
      </w:r>
      <w:proofErr w:type="gramEnd"/>
      <w:r w:rsidRPr="00835653">
        <w:rPr>
          <w:rFonts w:ascii="Liberation Serif" w:hAnsi="Liberation Serif" w:cs="Times New Roman"/>
          <w:sz w:val="24"/>
          <w:szCs w:val="28"/>
        </w:rPr>
        <w:t xml:space="preserve"> недвижимости и предоставление сведений, содержащихся в Едином государственном реестре недвижимости»;</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СП 42.13330.2016 «Градостроительство. Планировка и застройка городских и сельских поселений»;</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Распоряжение Губернатора Свердловской области от 11</w:t>
      </w:r>
      <w:r>
        <w:rPr>
          <w:rFonts w:ascii="Liberation Serif" w:hAnsi="Liberation Serif" w:cs="Times New Roman"/>
          <w:sz w:val="24"/>
          <w:szCs w:val="28"/>
        </w:rPr>
        <w:t xml:space="preserve"> апреля </w:t>
      </w:r>
      <w:r w:rsidRPr="00835653">
        <w:rPr>
          <w:rFonts w:ascii="Liberation Serif" w:hAnsi="Liberation Serif" w:cs="Times New Roman"/>
          <w:sz w:val="24"/>
          <w:szCs w:val="28"/>
        </w:rPr>
        <w:t xml:space="preserve">2011 </w:t>
      </w:r>
      <w:r>
        <w:rPr>
          <w:rFonts w:ascii="Liberation Serif" w:hAnsi="Liberation Serif" w:cs="Times New Roman"/>
          <w:sz w:val="24"/>
          <w:szCs w:val="28"/>
        </w:rPr>
        <w:t xml:space="preserve">года </w:t>
      </w:r>
      <w:r w:rsidRPr="00835653">
        <w:rPr>
          <w:rFonts w:ascii="Liberation Serif" w:hAnsi="Liberation Serif" w:cs="Times New Roman"/>
          <w:sz w:val="24"/>
          <w:szCs w:val="28"/>
        </w:rPr>
        <w:t>№ 87-РГ «О повышении антитеррористической защищенности мест массового пребывания людей на территории Свердловской области»;</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xml:space="preserve">- Распоряжение Правительства Свердловской области </w:t>
      </w:r>
      <w:r>
        <w:rPr>
          <w:rFonts w:ascii="Liberation Serif" w:hAnsi="Liberation Serif" w:cs="Times New Roman"/>
          <w:sz w:val="24"/>
          <w:szCs w:val="28"/>
        </w:rPr>
        <w:t xml:space="preserve">                                                          </w:t>
      </w:r>
      <w:r w:rsidRPr="00835653">
        <w:rPr>
          <w:rFonts w:ascii="Liberation Serif" w:hAnsi="Liberation Serif" w:cs="Times New Roman"/>
          <w:sz w:val="24"/>
          <w:szCs w:val="28"/>
        </w:rPr>
        <w:t>от 26</w:t>
      </w:r>
      <w:r>
        <w:rPr>
          <w:rFonts w:ascii="Liberation Serif" w:hAnsi="Liberation Serif" w:cs="Times New Roman"/>
          <w:sz w:val="24"/>
          <w:szCs w:val="28"/>
        </w:rPr>
        <w:t xml:space="preserve"> декабря </w:t>
      </w:r>
      <w:r w:rsidRPr="00835653">
        <w:rPr>
          <w:rFonts w:ascii="Liberation Serif" w:hAnsi="Liberation Serif" w:cs="Times New Roman"/>
          <w:sz w:val="24"/>
          <w:szCs w:val="28"/>
        </w:rPr>
        <w:t>2011</w:t>
      </w:r>
      <w:r>
        <w:rPr>
          <w:rFonts w:ascii="Liberation Serif" w:hAnsi="Liberation Serif" w:cs="Times New Roman"/>
          <w:sz w:val="24"/>
          <w:szCs w:val="28"/>
        </w:rPr>
        <w:t xml:space="preserve"> года </w:t>
      </w:r>
      <w:r w:rsidRPr="00835653">
        <w:rPr>
          <w:rFonts w:ascii="Liberation Serif" w:hAnsi="Liberation Serif" w:cs="Times New Roman"/>
          <w:sz w:val="24"/>
          <w:szCs w:val="28"/>
        </w:rPr>
        <w:t xml:space="preserve"> № 2360-РП «О соблюдении требований законодательства о санитарно-эпидемиологическом благополучии населения при осуществлении градостроительной деятельности на территории Свердловской области»;</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СП 33-101-2003. Определение основных расчетных гидрологических характеристик (</w:t>
      </w:r>
      <w:proofErr w:type="gramStart"/>
      <w:r w:rsidRPr="00835653">
        <w:rPr>
          <w:rFonts w:ascii="Liberation Serif" w:hAnsi="Liberation Serif" w:cs="Times New Roman"/>
          <w:sz w:val="24"/>
          <w:szCs w:val="28"/>
        </w:rPr>
        <w:t>одобрен</w:t>
      </w:r>
      <w:proofErr w:type="gramEnd"/>
      <w:r w:rsidRPr="00835653">
        <w:rPr>
          <w:rFonts w:ascii="Liberation Serif" w:hAnsi="Liberation Serif" w:cs="Times New Roman"/>
          <w:sz w:val="24"/>
          <w:szCs w:val="28"/>
        </w:rPr>
        <w:t xml:space="preserve"> Постановлением Госстроя Р</w:t>
      </w:r>
      <w:r>
        <w:rPr>
          <w:rFonts w:ascii="Liberation Serif" w:hAnsi="Liberation Serif" w:cs="Times New Roman"/>
          <w:sz w:val="24"/>
          <w:szCs w:val="28"/>
        </w:rPr>
        <w:t xml:space="preserve">оссийской </w:t>
      </w:r>
      <w:r w:rsidRPr="00835653">
        <w:rPr>
          <w:rFonts w:ascii="Liberation Serif" w:hAnsi="Liberation Serif" w:cs="Times New Roman"/>
          <w:sz w:val="24"/>
          <w:szCs w:val="28"/>
        </w:rPr>
        <w:t>Ф</w:t>
      </w:r>
      <w:r>
        <w:rPr>
          <w:rFonts w:ascii="Liberation Serif" w:hAnsi="Liberation Serif" w:cs="Times New Roman"/>
          <w:sz w:val="24"/>
          <w:szCs w:val="28"/>
        </w:rPr>
        <w:t>едерации</w:t>
      </w:r>
      <w:r w:rsidRPr="00835653">
        <w:rPr>
          <w:rFonts w:ascii="Liberation Serif" w:hAnsi="Liberation Serif" w:cs="Times New Roman"/>
          <w:sz w:val="24"/>
          <w:szCs w:val="28"/>
        </w:rPr>
        <w:t xml:space="preserve"> от 26</w:t>
      </w:r>
      <w:r>
        <w:rPr>
          <w:rFonts w:ascii="Liberation Serif" w:hAnsi="Liberation Serif" w:cs="Times New Roman"/>
          <w:sz w:val="24"/>
          <w:szCs w:val="28"/>
        </w:rPr>
        <w:t xml:space="preserve"> декабря </w:t>
      </w:r>
      <w:r w:rsidRPr="00835653">
        <w:rPr>
          <w:rFonts w:ascii="Liberation Serif" w:hAnsi="Liberation Serif" w:cs="Times New Roman"/>
          <w:sz w:val="24"/>
          <w:szCs w:val="28"/>
        </w:rPr>
        <w:t xml:space="preserve">2003 </w:t>
      </w:r>
      <w:r>
        <w:rPr>
          <w:rFonts w:ascii="Liberation Serif" w:hAnsi="Liberation Serif" w:cs="Times New Roman"/>
          <w:sz w:val="24"/>
          <w:szCs w:val="28"/>
        </w:rPr>
        <w:t xml:space="preserve">года </w:t>
      </w:r>
      <w:r w:rsidRPr="00835653">
        <w:rPr>
          <w:rFonts w:ascii="Liberation Serif" w:hAnsi="Liberation Serif" w:cs="Times New Roman"/>
          <w:sz w:val="24"/>
          <w:szCs w:val="28"/>
        </w:rPr>
        <w:t>№ 218);</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СП 131.1330.2012. Свод правил. Строительная климатология. Актуализированн</w:t>
      </w:r>
      <w:r>
        <w:rPr>
          <w:rFonts w:ascii="Liberation Serif" w:hAnsi="Liberation Serif" w:cs="Times New Roman"/>
          <w:sz w:val="24"/>
          <w:szCs w:val="28"/>
        </w:rPr>
        <w:t>ая редакция СНиП 23-01-99* (</w:t>
      </w:r>
      <w:proofErr w:type="gramStart"/>
      <w:r>
        <w:rPr>
          <w:rFonts w:ascii="Liberation Serif" w:hAnsi="Liberation Serif" w:cs="Times New Roman"/>
          <w:sz w:val="24"/>
          <w:szCs w:val="28"/>
        </w:rPr>
        <w:t>утвержденный</w:t>
      </w:r>
      <w:proofErr w:type="gramEnd"/>
      <w:r w:rsidRPr="00835653">
        <w:rPr>
          <w:rFonts w:ascii="Liberation Serif" w:hAnsi="Liberation Serif" w:cs="Times New Roman"/>
          <w:sz w:val="24"/>
          <w:szCs w:val="28"/>
        </w:rPr>
        <w:t xml:space="preserve"> Приказом </w:t>
      </w:r>
      <w:proofErr w:type="spellStart"/>
      <w:r w:rsidRPr="00835653">
        <w:rPr>
          <w:rFonts w:ascii="Liberation Serif" w:hAnsi="Liberation Serif" w:cs="Times New Roman"/>
          <w:sz w:val="24"/>
          <w:szCs w:val="28"/>
        </w:rPr>
        <w:t>Минрегиона</w:t>
      </w:r>
      <w:proofErr w:type="spellEnd"/>
      <w:r w:rsidRPr="00835653">
        <w:rPr>
          <w:rFonts w:ascii="Liberation Serif" w:hAnsi="Liberation Serif" w:cs="Times New Roman"/>
          <w:sz w:val="24"/>
          <w:szCs w:val="28"/>
        </w:rPr>
        <w:t xml:space="preserve"> России от 30</w:t>
      </w:r>
      <w:r>
        <w:rPr>
          <w:rFonts w:ascii="Liberation Serif" w:hAnsi="Liberation Serif" w:cs="Times New Roman"/>
          <w:sz w:val="24"/>
          <w:szCs w:val="28"/>
        </w:rPr>
        <w:t xml:space="preserve"> июня </w:t>
      </w:r>
      <w:r w:rsidRPr="00835653">
        <w:rPr>
          <w:rFonts w:ascii="Liberation Serif" w:hAnsi="Liberation Serif" w:cs="Times New Roman"/>
          <w:sz w:val="24"/>
          <w:szCs w:val="28"/>
        </w:rPr>
        <w:t>2012</w:t>
      </w:r>
      <w:r>
        <w:rPr>
          <w:rFonts w:ascii="Liberation Serif" w:hAnsi="Liberation Serif" w:cs="Times New Roman"/>
          <w:sz w:val="24"/>
          <w:szCs w:val="28"/>
        </w:rPr>
        <w:t xml:space="preserve"> года</w:t>
      </w:r>
      <w:r w:rsidRPr="00835653">
        <w:rPr>
          <w:rFonts w:ascii="Liberation Serif" w:hAnsi="Liberation Serif" w:cs="Times New Roman"/>
          <w:sz w:val="24"/>
          <w:szCs w:val="28"/>
        </w:rPr>
        <w:t xml:space="preserve"> №</w:t>
      </w:r>
      <w:r>
        <w:rPr>
          <w:rFonts w:ascii="Liberation Serif" w:hAnsi="Liberation Serif" w:cs="Times New Roman"/>
          <w:sz w:val="24"/>
          <w:szCs w:val="28"/>
        </w:rPr>
        <w:t xml:space="preserve"> </w:t>
      </w:r>
      <w:r w:rsidRPr="00835653">
        <w:rPr>
          <w:rFonts w:ascii="Liberation Serif" w:hAnsi="Liberation Serif" w:cs="Times New Roman"/>
          <w:sz w:val="24"/>
          <w:szCs w:val="28"/>
        </w:rPr>
        <w:t>2</w:t>
      </w:r>
      <w:r>
        <w:rPr>
          <w:rFonts w:ascii="Liberation Serif" w:hAnsi="Liberation Serif" w:cs="Times New Roman"/>
          <w:sz w:val="24"/>
          <w:szCs w:val="28"/>
        </w:rPr>
        <w:t xml:space="preserve">75, в редакции от 13 декабря </w:t>
      </w:r>
      <w:r w:rsidRPr="00835653">
        <w:rPr>
          <w:rFonts w:ascii="Liberation Serif" w:hAnsi="Liberation Serif" w:cs="Times New Roman"/>
          <w:sz w:val="24"/>
          <w:szCs w:val="28"/>
        </w:rPr>
        <w:t>2017</w:t>
      </w:r>
      <w:r>
        <w:rPr>
          <w:rFonts w:ascii="Liberation Serif" w:hAnsi="Liberation Serif" w:cs="Times New Roman"/>
          <w:sz w:val="24"/>
          <w:szCs w:val="28"/>
        </w:rPr>
        <w:t xml:space="preserve"> года</w:t>
      </w:r>
      <w:r w:rsidRPr="00835653">
        <w:rPr>
          <w:rFonts w:ascii="Liberation Serif" w:hAnsi="Liberation Serif" w:cs="Times New Roman"/>
          <w:sz w:val="24"/>
          <w:szCs w:val="28"/>
        </w:rPr>
        <w:t>)</w:t>
      </w:r>
      <w:r>
        <w:rPr>
          <w:rFonts w:ascii="Liberation Serif" w:hAnsi="Liberation Serif" w:cs="Times New Roman"/>
          <w:sz w:val="24"/>
          <w:szCs w:val="28"/>
        </w:rPr>
        <w:t>;</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СП 47.13330.2012. Свод правил. Инженерные изыскания для строительства. Основные положения. Актуализированная редакция СНиП 11-02-96 (</w:t>
      </w:r>
      <w:proofErr w:type="gramStart"/>
      <w:r w:rsidRPr="00835653">
        <w:rPr>
          <w:rFonts w:ascii="Liberation Serif" w:hAnsi="Liberation Serif" w:cs="Times New Roman"/>
          <w:sz w:val="24"/>
          <w:szCs w:val="28"/>
        </w:rPr>
        <w:t>утв</w:t>
      </w:r>
      <w:r>
        <w:rPr>
          <w:rFonts w:ascii="Liberation Serif" w:hAnsi="Liberation Serif" w:cs="Times New Roman"/>
          <w:sz w:val="24"/>
          <w:szCs w:val="28"/>
        </w:rPr>
        <w:t>ержден</w:t>
      </w:r>
      <w:proofErr w:type="gramEnd"/>
      <w:r w:rsidRPr="00835653">
        <w:rPr>
          <w:rFonts w:ascii="Liberation Serif" w:hAnsi="Liberation Serif" w:cs="Times New Roman"/>
          <w:sz w:val="24"/>
          <w:szCs w:val="28"/>
        </w:rPr>
        <w:t xml:space="preserve"> Приказом Госстроя России от 10</w:t>
      </w:r>
      <w:r>
        <w:rPr>
          <w:rFonts w:ascii="Liberation Serif" w:hAnsi="Liberation Serif" w:cs="Times New Roman"/>
          <w:sz w:val="24"/>
          <w:szCs w:val="28"/>
        </w:rPr>
        <w:t xml:space="preserve"> декабря </w:t>
      </w:r>
      <w:r w:rsidRPr="00835653">
        <w:rPr>
          <w:rFonts w:ascii="Liberation Serif" w:hAnsi="Liberation Serif" w:cs="Times New Roman"/>
          <w:sz w:val="24"/>
          <w:szCs w:val="28"/>
        </w:rPr>
        <w:t xml:space="preserve">2012 </w:t>
      </w:r>
      <w:r>
        <w:rPr>
          <w:rFonts w:ascii="Liberation Serif" w:hAnsi="Liberation Serif" w:cs="Times New Roman"/>
          <w:sz w:val="24"/>
          <w:szCs w:val="28"/>
        </w:rPr>
        <w:t>года</w:t>
      </w:r>
      <w:r w:rsidRPr="00835653">
        <w:rPr>
          <w:rFonts w:ascii="Liberation Serif" w:hAnsi="Liberation Serif" w:cs="Times New Roman"/>
          <w:sz w:val="24"/>
          <w:szCs w:val="28"/>
        </w:rPr>
        <w:t>№83/ГС)</w:t>
      </w:r>
      <w:r>
        <w:rPr>
          <w:rFonts w:ascii="Liberation Serif" w:hAnsi="Liberation Serif" w:cs="Times New Roman"/>
          <w:sz w:val="24"/>
          <w:szCs w:val="28"/>
        </w:rPr>
        <w:t>;</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СП 11-102-97. Инженерно-экологические изыскания для строительства (</w:t>
      </w:r>
      <w:proofErr w:type="gramStart"/>
      <w:r w:rsidRPr="00835653">
        <w:rPr>
          <w:rFonts w:ascii="Liberation Serif" w:hAnsi="Liberation Serif" w:cs="Times New Roman"/>
          <w:sz w:val="24"/>
          <w:szCs w:val="28"/>
        </w:rPr>
        <w:t>одобрен</w:t>
      </w:r>
      <w:proofErr w:type="gramEnd"/>
      <w:r w:rsidRPr="00835653">
        <w:rPr>
          <w:rFonts w:ascii="Liberation Serif" w:hAnsi="Liberation Serif" w:cs="Times New Roman"/>
          <w:sz w:val="24"/>
          <w:szCs w:val="28"/>
        </w:rPr>
        <w:t xml:space="preserve"> Письмом Госстроя России от 14</w:t>
      </w:r>
      <w:r>
        <w:rPr>
          <w:rFonts w:ascii="Liberation Serif" w:hAnsi="Liberation Serif" w:cs="Times New Roman"/>
          <w:sz w:val="24"/>
          <w:szCs w:val="28"/>
        </w:rPr>
        <w:t xml:space="preserve"> октября </w:t>
      </w:r>
      <w:r w:rsidRPr="00835653">
        <w:rPr>
          <w:rFonts w:ascii="Liberation Serif" w:hAnsi="Liberation Serif" w:cs="Times New Roman"/>
          <w:sz w:val="24"/>
          <w:szCs w:val="28"/>
        </w:rPr>
        <w:t xml:space="preserve">1997 </w:t>
      </w:r>
      <w:r>
        <w:rPr>
          <w:rFonts w:ascii="Liberation Serif" w:hAnsi="Liberation Serif" w:cs="Times New Roman"/>
          <w:sz w:val="24"/>
          <w:szCs w:val="28"/>
        </w:rPr>
        <w:t xml:space="preserve">года </w:t>
      </w:r>
      <w:r w:rsidRPr="00835653">
        <w:rPr>
          <w:rFonts w:ascii="Liberation Serif" w:hAnsi="Liberation Serif" w:cs="Times New Roman"/>
          <w:sz w:val="24"/>
          <w:szCs w:val="28"/>
        </w:rPr>
        <w:t>№ 9-1-1/69);</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СП 11-104-97. Система нормативных документов в строительстве. Инженерно-геодезические изыскания для строительства (</w:t>
      </w:r>
      <w:proofErr w:type="gramStart"/>
      <w:r w:rsidRPr="00835653">
        <w:rPr>
          <w:rFonts w:ascii="Liberation Serif" w:hAnsi="Liberation Serif" w:cs="Times New Roman"/>
          <w:sz w:val="24"/>
          <w:szCs w:val="28"/>
        </w:rPr>
        <w:t>одобрен</w:t>
      </w:r>
      <w:proofErr w:type="gramEnd"/>
      <w:r w:rsidRPr="00835653">
        <w:rPr>
          <w:rFonts w:ascii="Liberation Serif" w:hAnsi="Liberation Serif" w:cs="Times New Roman"/>
          <w:sz w:val="24"/>
          <w:szCs w:val="28"/>
        </w:rPr>
        <w:t xml:space="preserve"> Письмом Госстроя России </w:t>
      </w:r>
      <w:r>
        <w:rPr>
          <w:rFonts w:ascii="Liberation Serif" w:hAnsi="Liberation Serif" w:cs="Times New Roman"/>
          <w:sz w:val="24"/>
          <w:szCs w:val="28"/>
        </w:rPr>
        <w:t xml:space="preserve">                              </w:t>
      </w:r>
      <w:r w:rsidRPr="00835653">
        <w:rPr>
          <w:rFonts w:ascii="Liberation Serif" w:hAnsi="Liberation Serif" w:cs="Times New Roman"/>
          <w:sz w:val="24"/>
          <w:szCs w:val="28"/>
        </w:rPr>
        <w:t>от 14</w:t>
      </w:r>
      <w:r>
        <w:rPr>
          <w:rFonts w:ascii="Liberation Serif" w:hAnsi="Liberation Serif" w:cs="Times New Roman"/>
          <w:sz w:val="24"/>
          <w:szCs w:val="28"/>
        </w:rPr>
        <w:t xml:space="preserve"> октября </w:t>
      </w:r>
      <w:r w:rsidRPr="00835653">
        <w:rPr>
          <w:rFonts w:ascii="Liberation Serif" w:hAnsi="Liberation Serif" w:cs="Times New Roman"/>
          <w:sz w:val="24"/>
          <w:szCs w:val="28"/>
        </w:rPr>
        <w:t xml:space="preserve">1997 </w:t>
      </w:r>
      <w:r>
        <w:rPr>
          <w:rFonts w:ascii="Liberation Serif" w:hAnsi="Liberation Serif" w:cs="Times New Roman"/>
          <w:sz w:val="24"/>
          <w:szCs w:val="28"/>
        </w:rPr>
        <w:t xml:space="preserve">года </w:t>
      </w:r>
      <w:r w:rsidRPr="00835653">
        <w:rPr>
          <w:rFonts w:ascii="Liberation Serif" w:hAnsi="Liberation Serif" w:cs="Times New Roman"/>
          <w:sz w:val="24"/>
          <w:szCs w:val="28"/>
        </w:rPr>
        <w:t>№9-4/116);</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СП 11-105-97. Инженерно-геодезические изыскания для строительства. Часть I. Общие правила производства работ (</w:t>
      </w:r>
      <w:proofErr w:type="gramStart"/>
      <w:r w:rsidRPr="00835653">
        <w:rPr>
          <w:rFonts w:ascii="Liberation Serif" w:hAnsi="Liberation Serif" w:cs="Times New Roman"/>
          <w:sz w:val="24"/>
          <w:szCs w:val="28"/>
        </w:rPr>
        <w:t>одобрен</w:t>
      </w:r>
      <w:proofErr w:type="gramEnd"/>
      <w:r w:rsidRPr="00835653">
        <w:rPr>
          <w:rFonts w:ascii="Liberation Serif" w:hAnsi="Liberation Serif" w:cs="Times New Roman"/>
          <w:sz w:val="24"/>
          <w:szCs w:val="28"/>
        </w:rPr>
        <w:t xml:space="preserve"> Письмом Госстроя России </w:t>
      </w:r>
      <w:r>
        <w:rPr>
          <w:rFonts w:ascii="Liberation Serif" w:hAnsi="Liberation Serif" w:cs="Times New Roman"/>
          <w:sz w:val="24"/>
          <w:szCs w:val="28"/>
        </w:rPr>
        <w:t xml:space="preserve">                                                  </w:t>
      </w:r>
      <w:r w:rsidRPr="00835653">
        <w:rPr>
          <w:rFonts w:ascii="Liberation Serif" w:hAnsi="Liberation Serif" w:cs="Times New Roman"/>
          <w:sz w:val="24"/>
          <w:szCs w:val="28"/>
        </w:rPr>
        <w:t>от 14</w:t>
      </w:r>
      <w:r>
        <w:rPr>
          <w:rFonts w:ascii="Liberation Serif" w:hAnsi="Liberation Serif" w:cs="Times New Roman"/>
          <w:sz w:val="24"/>
          <w:szCs w:val="28"/>
        </w:rPr>
        <w:t xml:space="preserve"> октября </w:t>
      </w:r>
      <w:r w:rsidRPr="00835653">
        <w:rPr>
          <w:rFonts w:ascii="Liberation Serif" w:hAnsi="Liberation Serif" w:cs="Times New Roman"/>
          <w:sz w:val="24"/>
          <w:szCs w:val="28"/>
        </w:rPr>
        <w:t>1997</w:t>
      </w:r>
      <w:r>
        <w:rPr>
          <w:rFonts w:ascii="Liberation Serif" w:hAnsi="Liberation Serif" w:cs="Times New Roman"/>
          <w:sz w:val="24"/>
          <w:szCs w:val="28"/>
        </w:rPr>
        <w:t xml:space="preserve"> года</w:t>
      </w:r>
      <w:r w:rsidRPr="00835653">
        <w:rPr>
          <w:rFonts w:ascii="Liberation Serif" w:hAnsi="Liberation Serif" w:cs="Times New Roman"/>
          <w:sz w:val="24"/>
          <w:szCs w:val="28"/>
        </w:rPr>
        <w:t xml:space="preserve"> №9-4/116);</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СП 11-103-97. Инженерно-гидрометеорологические изыскания для строительства (</w:t>
      </w:r>
      <w:proofErr w:type="gramStart"/>
      <w:r w:rsidRPr="00835653">
        <w:rPr>
          <w:rFonts w:ascii="Liberation Serif" w:hAnsi="Liberation Serif" w:cs="Times New Roman"/>
          <w:sz w:val="24"/>
          <w:szCs w:val="28"/>
        </w:rPr>
        <w:t>одобрен</w:t>
      </w:r>
      <w:proofErr w:type="gramEnd"/>
      <w:r w:rsidRPr="00835653">
        <w:rPr>
          <w:rFonts w:ascii="Liberation Serif" w:hAnsi="Liberation Serif" w:cs="Times New Roman"/>
          <w:sz w:val="24"/>
          <w:szCs w:val="28"/>
        </w:rPr>
        <w:t xml:space="preserve"> Письмом Госстроя Р</w:t>
      </w:r>
      <w:r>
        <w:rPr>
          <w:rFonts w:ascii="Liberation Serif" w:hAnsi="Liberation Serif" w:cs="Times New Roman"/>
          <w:sz w:val="24"/>
          <w:szCs w:val="28"/>
        </w:rPr>
        <w:t xml:space="preserve">оссийской </w:t>
      </w:r>
      <w:r w:rsidRPr="00835653">
        <w:rPr>
          <w:rFonts w:ascii="Liberation Serif" w:hAnsi="Liberation Serif" w:cs="Times New Roman"/>
          <w:sz w:val="24"/>
          <w:szCs w:val="28"/>
        </w:rPr>
        <w:t>Ф</w:t>
      </w:r>
      <w:r>
        <w:rPr>
          <w:rFonts w:ascii="Liberation Serif" w:hAnsi="Liberation Serif" w:cs="Times New Roman"/>
          <w:sz w:val="24"/>
          <w:szCs w:val="28"/>
        </w:rPr>
        <w:t>едерации</w:t>
      </w:r>
      <w:r w:rsidRPr="00835653">
        <w:rPr>
          <w:rFonts w:ascii="Liberation Serif" w:hAnsi="Liberation Serif" w:cs="Times New Roman"/>
          <w:sz w:val="24"/>
          <w:szCs w:val="28"/>
        </w:rPr>
        <w:t xml:space="preserve"> от 10</w:t>
      </w:r>
      <w:r>
        <w:rPr>
          <w:rFonts w:ascii="Liberation Serif" w:hAnsi="Liberation Serif" w:cs="Times New Roman"/>
          <w:sz w:val="24"/>
          <w:szCs w:val="28"/>
        </w:rPr>
        <w:t xml:space="preserve"> июля </w:t>
      </w:r>
      <w:r w:rsidRPr="00835653">
        <w:rPr>
          <w:rFonts w:ascii="Liberation Serif" w:hAnsi="Liberation Serif" w:cs="Times New Roman"/>
          <w:sz w:val="24"/>
          <w:szCs w:val="28"/>
        </w:rPr>
        <w:t>1997</w:t>
      </w:r>
      <w:r>
        <w:rPr>
          <w:rFonts w:ascii="Liberation Serif" w:hAnsi="Liberation Serif" w:cs="Times New Roman"/>
          <w:sz w:val="24"/>
          <w:szCs w:val="28"/>
        </w:rPr>
        <w:t xml:space="preserve"> года</w:t>
      </w:r>
      <w:r w:rsidRPr="00835653">
        <w:rPr>
          <w:rFonts w:ascii="Liberation Serif" w:hAnsi="Liberation Serif" w:cs="Times New Roman"/>
          <w:sz w:val="24"/>
          <w:szCs w:val="28"/>
        </w:rPr>
        <w:t xml:space="preserve"> №9-1-1/69);</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Положение о порядке организации и проведении общественных обсуждений или публичных слушаний по вопросам градостроительной деятельности на территории городского округа Первоуральск, утвержденные решением Первоуральской городской Думы от 27</w:t>
      </w:r>
      <w:r>
        <w:rPr>
          <w:rFonts w:ascii="Liberation Serif" w:hAnsi="Liberation Serif" w:cs="Times New Roman"/>
          <w:sz w:val="24"/>
          <w:szCs w:val="28"/>
        </w:rPr>
        <w:t xml:space="preserve"> февраля </w:t>
      </w:r>
      <w:r w:rsidRPr="00835653">
        <w:rPr>
          <w:rFonts w:ascii="Liberation Serif" w:hAnsi="Liberation Serif" w:cs="Times New Roman"/>
          <w:sz w:val="24"/>
          <w:szCs w:val="28"/>
        </w:rPr>
        <w:t xml:space="preserve">2020 </w:t>
      </w:r>
      <w:r>
        <w:rPr>
          <w:rFonts w:ascii="Liberation Serif" w:hAnsi="Liberation Serif" w:cs="Times New Roman"/>
          <w:sz w:val="24"/>
          <w:szCs w:val="28"/>
        </w:rPr>
        <w:t>года</w:t>
      </w:r>
      <w:r w:rsidRPr="00835653">
        <w:rPr>
          <w:rFonts w:ascii="Liberation Serif" w:hAnsi="Liberation Serif" w:cs="Times New Roman"/>
          <w:sz w:val="24"/>
          <w:szCs w:val="28"/>
        </w:rPr>
        <w:t>№ 267</w:t>
      </w:r>
      <w:r>
        <w:rPr>
          <w:rFonts w:ascii="Liberation Serif" w:hAnsi="Liberation Serif" w:cs="Times New Roman"/>
          <w:sz w:val="24"/>
          <w:szCs w:val="28"/>
        </w:rPr>
        <w:t>, в действующей редакции</w:t>
      </w:r>
      <w:r w:rsidRPr="00835653">
        <w:rPr>
          <w:rFonts w:ascii="Liberation Serif" w:hAnsi="Liberation Serif" w:cs="Times New Roman"/>
          <w:sz w:val="24"/>
          <w:szCs w:val="28"/>
        </w:rPr>
        <w:t>;</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Местные нормативы градостроительного проектирования городского округа Первоуральск, утвержденные решением Первоуральской городской Думы от 30</w:t>
      </w:r>
      <w:r>
        <w:rPr>
          <w:rFonts w:ascii="Liberation Serif" w:hAnsi="Liberation Serif" w:cs="Times New Roman"/>
          <w:sz w:val="24"/>
          <w:szCs w:val="28"/>
        </w:rPr>
        <w:t xml:space="preserve"> июня 2016 года</w:t>
      </w:r>
      <w:r w:rsidRPr="00835653">
        <w:rPr>
          <w:rFonts w:ascii="Liberation Serif" w:hAnsi="Liberation Serif" w:cs="Times New Roman"/>
          <w:sz w:val="24"/>
          <w:szCs w:val="28"/>
        </w:rPr>
        <w:t xml:space="preserve"> № 485 (в действующей редакции);</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lastRenderedPageBreak/>
        <w:t>- Распоряжение Правительства Российской Федерации от 03</w:t>
      </w:r>
      <w:r>
        <w:rPr>
          <w:rFonts w:ascii="Liberation Serif" w:hAnsi="Liberation Serif" w:cs="Times New Roman"/>
          <w:sz w:val="24"/>
          <w:szCs w:val="28"/>
        </w:rPr>
        <w:t xml:space="preserve"> марта </w:t>
      </w:r>
      <w:r w:rsidRPr="00835653">
        <w:rPr>
          <w:rFonts w:ascii="Liberation Serif" w:hAnsi="Liberation Serif" w:cs="Times New Roman"/>
          <w:sz w:val="24"/>
          <w:szCs w:val="28"/>
        </w:rPr>
        <w:t xml:space="preserve">2012 </w:t>
      </w:r>
      <w:r>
        <w:rPr>
          <w:rFonts w:ascii="Liberation Serif" w:hAnsi="Liberation Serif" w:cs="Times New Roman"/>
          <w:sz w:val="24"/>
          <w:szCs w:val="28"/>
        </w:rPr>
        <w:t xml:space="preserve">года </w:t>
      </w:r>
      <w:r w:rsidRPr="00835653">
        <w:rPr>
          <w:rFonts w:ascii="Liberation Serif" w:hAnsi="Liberation Serif" w:cs="Times New Roman"/>
          <w:sz w:val="24"/>
          <w:szCs w:val="28"/>
        </w:rPr>
        <w:t>№ 297-Р;</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постановление Правительства Российской Федерации от 31</w:t>
      </w:r>
      <w:r>
        <w:rPr>
          <w:rFonts w:ascii="Liberation Serif" w:hAnsi="Liberation Serif" w:cs="Times New Roman"/>
          <w:sz w:val="24"/>
          <w:szCs w:val="28"/>
        </w:rPr>
        <w:t xml:space="preserve"> марта </w:t>
      </w:r>
      <w:r w:rsidRPr="00835653">
        <w:rPr>
          <w:rFonts w:ascii="Liberation Serif" w:hAnsi="Liberation Serif" w:cs="Times New Roman"/>
          <w:sz w:val="24"/>
          <w:szCs w:val="28"/>
        </w:rPr>
        <w:t xml:space="preserve">2017 </w:t>
      </w:r>
      <w:r>
        <w:rPr>
          <w:rFonts w:ascii="Liberation Serif" w:hAnsi="Liberation Serif" w:cs="Times New Roman"/>
          <w:sz w:val="24"/>
          <w:szCs w:val="28"/>
        </w:rPr>
        <w:t xml:space="preserve">года </w:t>
      </w:r>
      <w:r w:rsidRPr="00835653">
        <w:rPr>
          <w:rFonts w:ascii="Liberation Serif" w:hAnsi="Liberation Serif" w:cs="Times New Roman"/>
          <w:sz w:val="24"/>
          <w:szCs w:val="28"/>
        </w:rPr>
        <w:t xml:space="preserve">№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w:t>
      </w:r>
      <w:r>
        <w:rPr>
          <w:rFonts w:ascii="Liberation Serif" w:hAnsi="Liberation Serif" w:cs="Times New Roman"/>
          <w:sz w:val="24"/>
          <w:szCs w:val="28"/>
        </w:rPr>
        <w:t xml:space="preserve">                                                    </w:t>
      </w:r>
      <w:r w:rsidRPr="00835653">
        <w:rPr>
          <w:rFonts w:ascii="Liberation Serif" w:hAnsi="Liberation Serif" w:cs="Times New Roman"/>
          <w:sz w:val="24"/>
          <w:szCs w:val="28"/>
        </w:rPr>
        <w:t>от 19 января 2006 г</w:t>
      </w:r>
      <w:r>
        <w:rPr>
          <w:rFonts w:ascii="Liberation Serif" w:hAnsi="Liberation Serif" w:cs="Times New Roman"/>
          <w:sz w:val="24"/>
          <w:szCs w:val="28"/>
        </w:rPr>
        <w:t>ода</w:t>
      </w:r>
      <w:r w:rsidRPr="00835653">
        <w:rPr>
          <w:rFonts w:ascii="Liberation Serif" w:hAnsi="Liberation Serif" w:cs="Times New Roman"/>
          <w:sz w:val="24"/>
          <w:szCs w:val="28"/>
        </w:rPr>
        <w:t xml:space="preserve"> № 20»;</w:t>
      </w:r>
    </w:p>
    <w:p w:rsidR="00835653" w:rsidRPr="00835653" w:rsidRDefault="00835653" w:rsidP="00835653">
      <w:pPr>
        <w:spacing w:line="240" w:lineRule="auto"/>
        <w:ind w:firstLine="709"/>
        <w:contextualSpacing/>
        <w:jc w:val="both"/>
        <w:rPr>
          <w:rFonts w:ascii="Liberation Serif" w:hAnsi="Liberation Serif" w:cs="Times New Roman"/>
          <w:sz w:val="24"/>
          <w:szCs w:val="28"/>
        </w:rPr>
      </w:pPr>
      <w:r w:rsidRPr="00835653">
        <w:rPr>
          <w:rFonts w:ascii="Liberation Serif" w:hAnsi="Liberation Serif" w:cs="Times New Roman"/>
          <w:sz w:val="24"/>
          <w:szCs w:val="28"/>
        </w:rPr>
        <w:t xml:space="preserve">- Приказ </w:t>
      </w:r>
      <w:proofErr w:type="spellStart"/>
      <w:r w:rsidRPr="00835653">
        <w:rPr>
          <w:rFonts w:ascii="Liberation Serif" w:hAnsi="Liberation Serif" w:cs="Times New Roman"/>
          <w:sz w:val="24"/>
          <w:szCs w:val="28"/>
        </w:rPr>
        <w:t>Росреестра</w:t>
      </w:r>
      <w:proofErr w:type="spellEnd"/>
      <w:r w:rsidRPr="00835653">
        <w:rPr>
          <w:rFonts w:ascii="Liberation Serif" w:hAnsi="Liberation Serif" w:cs="Times New Roman"/>
          <w:sz w:val="24"/>
          <w:szCs w:val="28"/>
        </w:rPr>
        <w:t xml:space="preserve"> от 10</w:t>
      </w:r>
      <w:r>
        <w:rPr>
          <w:rFonts w:ascii="Liberation Serif" w:hAnsi="Liberation Serif" w:cs="Times New Roman"/>
          <w:sz w:val="24"/>
          <w:szCs w:val="28"/>
        </w:rPr>
        <w:t xml:space="preserve"> ноября </w:t>
      </w:r>
      <w:r w:rsidRPr="00835653">
        <w:rPr>
          <w:rFonts w:ascii="Liberation Serif" w:hAnsi="Liberation Serif" w:cs="Times New Roman"/>
          <w:sz w:val="24"/>
          <w:szCs w:val="28"/>
        </w:rPr>
        <w:t xml:space="preserve">2020 </w:t>
      </w:r>
      <w:r>
        <w:rPr>
          <w:rFonts w:ascii="Liberation Serif" w:hAnsi="Liberation Serif" w:cs="Times New Roman"/>
          <w:sz w:val="24"/>
          <w:szCs w:val="28"/>
        </w:rPr>
        <w:t xml:space="preserve">года </w:t>
      </w:r>
      <w:r w:rsidRPr="00835653">
        <w:rPr>
          <w:rFonts w:ascii="Liberation Serif" w:hAnsi="Liberation Serif" w:cs="Times New Roman"/>
          <w:sz w:val="24"/>
          <w:szCs w:val="28"/>
        </w:rPr>
        <w:t xml:space="preserve">№ </w:t>
      </w:r>
      <w:proofErr w:type="gramStart"/>
      <w:r w:rsidRPr="00835653">
        <w:rPr>
          <w:rFonts w:ascii="Liberation Serif" w:hAnsi="Liberation Serif" w:cs="Times New Roman"/>
          <w:sz w:val="24"/>
          <w:szCs w:val="28"/>
        </w:rPr>
        <w:t>П</w:t>
      </w:r>
      <w:proofErr w:type="gramEnd"/>
      <w:r w:rsidRPr="00835653">
        <w:rPr>
          <w:rFonts w:ascii="Liberation Serif" w:hAnsi="Liberation Serif" w:cs="Times New Roman"/>
          <w:sz w:val="24"/>
          <w:szCs w:val="28"/>
        </w:rPr>
        <w:t>/0412 «Об утверждении классификатора видов разрешенного использования земельных участков».</w:t>
      </w:r>
    </w:p>
    <w:p w:rsidR="00835653" w:rsidRPr="00835653" w:rsidRDefault="00835653" w:rsidP="00B31E6C">
      <w:pPr>
        <w:spacing w:after="0" w:line="240" w:lineRule="auto"/>
        <w:ind w:firstLine="709"/>
        <w:contextualSpacing/>
        <w:jc w:val="both"/>
        <w:rPr>
          <w:rFonts w:ascii="Liberation Serif" w:hAnsi="Liberation Serif" w:cs="Times New Roman"/>
          <w:sz w:val="24"/>
          <w:szCs w:val="28"/>
          <w:highlight w:val="cyan"/>
        </w:rPr>
      </w:pPr>
      <w:r w:rsidRPr="00835653">
        <w:rPr>
          <w:rFonts w:ascii="Liberation Serif" w:hAnsi="Liberation Serif" w:cs="Times New Roman"/>
          <w:sz w:val="24"/>
          <w:szCs w:val="28"/>
        </w:rPr>
        <w:t xml:space="preserve">Подготовка графической части проекта планировки и проекта межевания территории осуществлялась в соответствии с системой координат </w:t>
      </w:r>
      <w:proofErr w:type="gramStart"/>
      <w:r w:rsidRPr="00835653">
        <w:rPr>
          <w:rFonts w:ascii="Liberation Serif" w:hAnsi="Liberation Serif" w:cs="Times New Roman"/>
          <w:sz w:val="24"/>
          <w:szCs w:val="28"/>
        </w:rPr>
        <w:t>МСК</w:t>
      </w:r>
      <w:proofErr w:type="gramEnd"/>
      <w:r w:rsidRPr="00835653">
        <w:rPr>
          <w:rFonts w:ascii="Liberation Serif" w:hAnsi="Liberation Serif" w:cs="Times New Roman"/>
          <w:sz w:val="24"/>
          <w:szCs w:val="28"/>
        </w:rPr>
        <w:t xml:space="preserve"> - 66, с использованием топографического плана М 1:2000.</w:t>
      </w:r>
    </w:p>
    <w:p w:rsidR="0004157D" w:rsidRPr="00B31E6C" w:rsidRDefault="0004157D" w:rsidP="00B31E6C">
      <w:pPr>
        <w:pStyle w:val="a4"/>
        <w:spacing w:after="0" w:line="240" w:lineRule="auto"/>
        <w:ind w:left="0"/>
        <w:jc w:val="both"/>
        <w:rPr>
          <w:rFonts w:ascii="Liberation Serif" w:hAnsi="Liberation Serif" w:cs="Times New Roman"/>
          <w:color w:val="000000" w:themeColor="text1"/>
          <w:sz w:val="24"/>
          <w:szCs w:val="24"/>
        </w:rPr>
      </w:pPr>
    </w:p>
    <w:p w:rsidR="00B31E6C" w:rsidRPr="00B31E6C" w:rsidRDefault="00B31E6C" w:rsidP="00B31E6C">
      <w:pPr>
        <w:spacing w:line="240" w:lineRule="auto"/>
        <w:jc w:val="center"/>
        <w:rPr>
          <w:rStyle w:val="markedcontent"/>
          <w:rFonts w:ascii="Liberation Serif" w:hAnsi="Liberation Serif" w:cs="Times New Roman"/>
          <w:sz w:val="24"/>
          <w:szCs w:val="24"/>
        </w:rPr>
      </w:pPr>
      <w:r w:rsidRPr="00B31E6C">
        <w:rPr>
          <w:rStyle w:val="markedcontent"/>
          <w:rFonts w:ascii="Liberation Serif" w:hAnsi="Liberation Serif" w:cs="Times New Roman"/>
          <w:sz w:val="24"/>
          <w:szCs w:val="24"/>
        </w:rPr>
        <w:t>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w:t>
      </w:r>
    </w:p>
    <w:p w:rsidR="00B31E6C" w:rsidRPr="00B31E6C" w:rsidRDefault="00B31E6C" w:rsidP="00B31E6C">
      <w:pPr>
        <w:spacing w:line="240" w:lineRule="auto"/>
        <w:jc w:val="center"/>
        <w:rPr>
          <w:rFonts w:ascii="Liberation Serif" w:hAnsi="Liberation Serif" w:cs="Times New Roman"/>
          <w:color w:val="FF0000"/>
          <w:sz w:val="24"/>
          <w:szCs w:val="24"/>
          <w:highlight w:val="cyan"/>
        </w:rPr>
      </w:pPr>
      <w:r w:rsidRPr="00B31E6C">
        <w:rPr>
          <w:rStyle w:val="markedcontent"/>
          <w:rFonts w:ascii="Liberation Serif" w:hAnsi="Liberation Serif" w:cs="Times New Roman"/>
          <w:sz w:val="24"/>
          <w:szCs w:val="24"/>
        </w:rPr>
        <w:t>Общая характеристика территории проектирования</w:t>
      </w:r>
    </w:p>
    <w:p w:rsidR="00B31E6C" w:rsidRPr="00B31E6C" w:rsidRDefault="00B31E6C" w:rsidP="00B31E6C">
      <w:pPr>
        <w:spacing w:line="240" w:lineRule="auto"/>
        <w:ind w:firstLine="709"/>
        <w:contextualSpacing/>
        <w:jc w:val="both"/>
        <w:rPr>
          <w:rFonts w:ascii="Liberation Serif" w:hAnsi="Liberation Serif" w:cs="Times New Roman"/>
          <w:sz w:val="24"/>
          <w:szCs w:val="24"/>
        </w:rPr>
      </w:pPr>
      <w:r w:rsidRPr="00B31E6C">
        <w:rPr>
          <w:rFonts w:ascii="Liberation Serif" w:hAnsi="Liberation Serif" w:cs="Times New Roman"/>
          <w:sz w:val="24"/>
          <w:szCs w:val="24"/>
        </w:rPr>
        <w:t>Территория, в отношении которой разработан проект планировки и проект межевания территории, расположена в границах планировочной структуры, по адресу: Свердловская область, городской округ Первоуральск, поселок Новоуткинск, район потребительского кооператива «Садоводческое товарищество № 10», в кадастровом квартале 66:58:1101007, и ограничена в восточной части автомобильной дорогой, в западной части проездом.</w:t>
      </w:r>
    </w:p>
    <w:p w:rsidR="00B31E6C" w:rsidRPr="00B31E6C" w:rsidRDefault="00B31E6C" w:rsidP="00B31E6C">
      <w:pPr>
        <w:spacing w:line="240" w:lineRule="auto"/>
        <w:ind w:firstLine="709"/>
        <w:contextualSpacing/>
        <w:jc w:val="both"/>
        <w:rPr>
          <w:rFonts w:ascii="Liberation Serif" w:hAnsi="Liberation Serif" w:cs="Times New Roman"/>
          <w:sz w:val="24"/>
          <w:szCs w:val="24"/>
        </w:rPr>
      </w:pPr>
      <w:r w:rsidRPr="00B31E6C">
        <w:rPr>
          <w:rFonts w:ascii="Liberation Serif" w:hAnsi="Liberation Serif" w:cs="Times New Roman"/>
          <w:sz w:val="24"/>
          <w:szCs w:val="24"/>
        </w:rPr>
        <w:t>Земельный участок, планируемый</w:t>
      </w:r>
      <w:r w:rsidRPr="00B31E6C">
        <w:rPr>
          <w:rFonts w:ascii="Liberation Serif" w:hAnsi="Liberation Serif" w:cs="Times New Roman"/>
          <w:sz w:val="24"/>
          <w:szCs w:val="24"/>
        </w:rPr>
        <w:tab/>
        <w:t xml:space="preserve"> для застройки, расположен  в кадастровом квартале 66:58:1101007.</w:t>
      </w:r>
    </w:p>
    <w:p w:rsidR="00B31E6C" w:rsidRPr="00B31E6C" w:rsidRDefault="00B31E6C" w:rsidP="00B31E6C">
      <w:pPr>
        <w:spacing w:line="240" w:lineRule="auto"/>
        <w:ind w:firstLine="709"/>
        <w:contextualSpacing/>
        <w:jc w:val="both"/>
        <w:rPr>
          <w:rFonts w:ascii="Liberation Serif" w:hAnsi="Liberation Serif" w:cs="Times New Roman"/>
          <w:sz w:val="24"/>
          <w:szCs w:val="24"/>
        </w:rPr>
      </w:pPr>
    </w:p>
    <w:p w:rsidR="00B31E6C" w:rsidRPr="00B31E6C" w:rsidRDefault="00B31E6C" w:rsidP="00B31E6C">
      <w:pPr>
        <w:spacing w:line="240" w:lineRule="auto"/>
        <w:ind w:firstLine="709"/>
        <w:contextualSpacing/>
        <w:jc w:val="both"/>
        <w:rPr>
          <w:rFonts w:ascii="Liberation Serif" w:hAnsi="Liberation Serif" w:cs="Times New Roman"/>
          <w:sz w:val="24"/>
          <w:szCs w:val="24"/>
        </w:rPr>
      </w:pPr>
      <w:r w:rsidRPr="00B31E6C">
        <w:rPr>
          <w:rFonts w:ascii="Liberation Serif" w:hAnsi="Liberation Serif" w:cs="Times New Roman"/>
          <w:sz w:val="24"/>
          <w:szCs w:val="24"/>
        </w:rPr>
        <w:t>Местоположение терр</w:t>
      </w:r>
      <w:r>
        <w:rPr>
          <w:rFonts w:ascii="Liberation Serif" w:hAnsi="Liberation Serif" w:cs="Times New Roman"/>
          <w:sz w:val="24"/>
          <w:szCs w:val="24"/>
        </w:rPr>
        <w:t>итории представлено на рисунке</w:t>
      </w:r>
      <w:r w:rsidRPr="00B31E6C">
        <w:rPr>
          <w:rFonts w:ascii="Liberation Serif" w:hAnsi="Liberation Serif" w:cs="Times New Roman"/>
          <w:sz w:val="24"/>
          <w:szCs w:val="24"/>
        </w:rPr>
        <w:t>.</w:t>
      </w:r>
    </w:p>
    <w:p w:rsidR="00B31E6C" w:rsidRPr="00B31E6C" w:rsidRDefault="00B31E6C" w:rsidP="00B31E6C">
      <w:pPr>
        <w:spacing w:line="240" w:lineRule="auto"/>
        <w:jc w:val="both"/>
        <w:rPr>
          <w:rFonts w:ascii="Liberation Serif" w:hAnsi="Liberation Serif"/>
          <w:color w:val="FF0000"/>
          <w:sz w:val="24"/>
          <w:szCs w:val="24"/>
          <w:highlight w:val="cyan"/>
        </w:rPr>
      </w:pPr>
    </w:p>
    <w:p w:rsidR="00B31E6C" w:rsidRPr="00B31E6C" w:rsidRDefault="00B31E6C" w:rsidP="00B31E6C">
      <w:pPr>
        <w:spacing w:line="240" w:lineRule="auto"/>
        <w:jc w:val="center"/>
        <w:rPr>
          <w:rFonts w:ascii="Liberation Serif" w:hAnsi="Liberation Serif"/>
          <w:color w:val="FF0000"/>
          <w:sz w:val="24"/>
          <w:szCs w:val="24"/>
          <w:highlight w:val="cyan"/>
        </w:rPr>
      </w:pPr>
      <w:r w:rsidRPr="00B31E6C">
        <w:rPr>
          <w:rFonts w:ascii="Liberation Serif" w:hAnsi="Liberation Serif"/>
          <w:noProof/>
          <w:color w:val="FF0000"/>
          <w:sz w:val="24"/>
          <w:szCs w:val="24"/>
          <w:lang w:eastAsia="ru-RU"/>
        </w:rPr>
        <w:drawing>
          <wp:inline distT="0" distB="0" distL="0" distR="0" wp14:anchorId="4564F77A" wp14:editId="4D76DBA9">
            <wp:extent cx="5182805" cy="358603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естоположение.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197349" cy="3596101"/>
                    </a:xfrm>
                    <a:prstGeom prst="rect">
                      <a:avLst/>
                    </a:prstGeom>
                  </pic:spPr>
                </pic:pic>
              </a:graphicData>
            </a:graphic>
          </wp:inline>
        </w:drawing>
      </w:r>
    </w:p>
    <w:p w:rsidR="00B31E6C" w:rsidRPr="00B31E6C" w:rsidRDefault="00B31E6C" w:rsidP="00B31E6C">
      <w:pPr>
        <w:spacing w:after="0" w:line="240" w:lineRule="auto"/>
        <w:jc w:val="center"/>
        <w:rPr>
          <w:rFonts w:ascii="Liberation Serif" w:eastAsia="Times New Roman" w:hAnsi="Liberation Serif" w:cs="Times New Roman"/>
          <w:sz w:val="24"/>
          <w:szCs w:val="24"/>
        </w:rPr>
      </w:pPr>
    </w:p>
    <w:p w:rsidR="00B31E6C" w:rsidRPr="00B31E6C" w:rsidRDefault="00B31E6C" w:rsidP="00B31E6C">
      <w:pPr>
        <w:spacing w:after="0" w:line="240" w:lineRule="auto"/>
        <w:jc w:val="center"/>
        <w:rPr>
          <w:rFonts w:ascii="Liberation Serif" w:eastAsia="Times New Roman" w:hAnsi="Liberation Serif" w:cs="Times New Roman"/>
          <w:sz w:val="24"/>
          <w:szCs w:val="24"/>
        </w:rPr>
      </w:pPr>
      <w:r w:rsidRPr="00B31E6C">
        <w:rPr>
          <w:rFonts w:ascii="Liberation Serif" w:eastAsia="Times New Roman" w:hAnsi="Liberation Serif" w:cs="Times New Roman"/>
          <w:sz w:val="24"/>
          <w:szCs w:val="24"/>
        </w:rPr>
        <w:lastRenderedPageBreak/>
        <w:t>Современное использование и баланс территории</w:t>
      </w:r>
    </w:p>
    <w:p w:rsidR="00B31E6C" w:rsidRPr="00B31E6C" w:rsidRDefault="00B31E6C" w:rsidP="00B31E6C">
      <w:pPr>
        <w:spacing w:after="0" w:line="240" w:lineRule="auto"/>
        <w:jc w:val="center"/>
        <w:rPr>
          <w:rFonts w:ascii="Liberation Serif" w:eastAsia="Times New Roman" w:hAnsi="Liberation Serif" w:cs="Times New Roman"/>
          <w:sz w:val="24"/>
          <w:szCs w:val="24"/>
        </w:rPr>
      </w:pPr>
    </w:p>
    <w:p w:rsidR="00B31E6C" w:rsidRPr="00B31E6C" w:rsidRDefault="00B31E6C" w:rsidP="00B31E6C">
      <w:pPr>
        <w:spacing w:after="0" w:line="240" w:lineRule="auto"/>
        <w:ind w:firstLine="567"/>
        <w:jc w:val="both"/>
        <w:rPr>
          <w:rFonts w:ascii="Liberation Serif" w:eastAsia="Times New Roman" w:hAnsi="Liberation Serif" w:cs="Times New Roman"/>
          <w:color w:val="000000"/>
          <w:sz w:val="24"/>
          <w:szCs w:val="24"/>
        </w:rPr>
      </w:pPr>
      <w:r w:rsidRPr="00B31E6C">
        <w:rPr>
          <w:rFonts w:ascii="Liberation Serif" w:eastAsia="Times New Roman" w:hAnsi="Liberation Serif" w:cs="Times New Roman"/>
          <w:sz w:val="24"/>
          <w:szCs w:val="24"/>
        </w:rPr>
        <w:t xml:space="preserve">Участок проектирования имеет многоугольную форму и занимает площадь </w:t>
      </w:r>
      <w:r>
        <w:rPr>
          <w:rFonts w:ascii="Liberation Serif" w:eastAsia="Times New Roman" w:hAnsi="Liberation Serif" w:cs="Times New Roman"/>
          <w:sz w:val="24"/>
          <w:szCs w:val="24"/>
        </w:rPr>
        <w:t xml:space="preserve">                                    </w:t>
      </w:r>
      <w:r w:rsidRPr="00B31E6C">
        <w:rPr>
          <w:rFonts w:ascii="Liberation Serif" w:eastAsia="Times New Roman" w:hAnsi="Liberation Serif" w:cs="Times New Roman"/>
          <w:sz w:val="24"/>
          <w:szCs w:val="24"/>
        </w:rPr>
        <w:t>483684</w:t>
      </w:r>
      <w:r>
        <w:rPr>
          <w:rFonts w:ascii="Liberation Serif" w:eastAsia="Times New Roman" w:hAnsi="Liberation Serif" w:cs="Times New Roman"/>
          <w:sz w:val="24"/>
          <w:szCs w:val="24"/>
        </w:rPr>
        <w:t xml:space="preserve"> м</w:t>
      </w:r>
      <w:proofErr w:type="gramStart"/>
      <w:r>
        <w:rPr>
          <w:rFonts w:ascii="Liberation Serif" w:eastAsia="Times New Roman" w:hAnsi="Liberation Serif" w:cs="Times New Roman"/>
          <w:sz w:val="24"/>
          <w:szCs w:val="24"/>
          <w:vertAlign w:val="superscript"/>
        </w:rPr>
        <w:t>2</w:t>
      </w:r>
      <w:proofErr w:type="gramEnd"/>
      <w:r w:rsidRPr="00B31E6C">
        <w:rPr>
          <w:rFonts w:ascii="Liberation Serif" w:eastAsia="Times New Roman" w:hAnsi="Liberation Serif" w:cs="Times New Roman"/>
          <w:sz w:val="24"/>
          <w:szCs w:val="24"/>
        </w:rPr>
        <w:t xml:space="preserve">. В настоящее время в границах проектирования расположены земельный участок с кадастровым номером 66:58:1101007:226, частично обособленный участок с кадастровым номером 66:58:1101007:151, входящий в состав единого землепользования 66:58:0000000:75, </w:t>
      </w:r>
      <w:r w:rsidRPr="00B31E6C">
        <w:rPr>
          <w:rFonts w:ascii="Liberation Serif" w:eastAsia="Times New Roman" w:hAnsi="Liberation Serif" w:cs="Times New Roman"/>
          <w:color w:val="000000"/>
          <w:sz w:val="24"/>
          <w:szCs w:val="24"/>
        </w:rPr>
        <w:t>66:58:1101007:593, 66:58:1101007:603,</w:t>
      </w:r>
      <w:r w:rsidRPr="00B31E6C">
        <w:rPr>
          <w:rFonts w:ascii="Liberation Serif" w:hAnsi="Liberation Serif" w:cs="Times New Roman"/>
          <w:sz w:val="24"/>
          <w:szCs w:val="24"/>
        </w:rPr>
        <w:t xml:space="preserve"> </w:t>
      </w:r>
      <w:r w:rsidRPr="00B31E6C">
        <w:rPr>
          <w:rFonts w:ascii="Liberation Serif" w:eastAsia="Times New Roman" w:hAnsi="Liberation Serif" w:cs="Times New Roman"/>
          <w:color w:val="000000"/>
          <w:sz w:val="24"/>
          <w:szCs w:val="24"/>
        </w:rPr>
        <w:t>66:58:1101007:635.</w:t>
      </w:r>
    </w:p>
    <w:p w:rsidR="00B31E6C" w:rsidRPr="00B31E6C" w:rsidRDefault="00B31E6C" w:rsidP="00B31E6C">
      <w:pPr>
        <w:spacing w:after="0" w:line="240" w:lineRule="auto"/>
        <w:ind w:firstLine="567"/>
        <w:jc w:val="both"/>
        <w:rPr>
          <w:rStyle w:val="markedcontent"/>
          <w:rFonts w:ascii="Liberation Serif" w:hAnsi="Liberation Serif" w:cs="Times New Roman"/>
          <w:sz w:val="24"/>
          <w:szCs w:val="24"/>
        </w:rPr>
      </w:pPr>
      <w:r w:rsidRPr="00B31E6C">
        <w:rPr>
          <w:rStyle w:val="markedcontent"/>
          <w:rFonts w:ascii="Liberation Serif" w:hAnsi="Liberation Serif" w:cs="Times New Roman"/>
          <w:sz w:val="24"/>
          <w:szCs w:val="24"/>
        </w:rPr>
        <w:t xml:space="preserve">На момент проектирования территория представляет собой частично </w:t>
      </w:r>
      <w:r w:rsidRPr="00B31E6C">
        <w:rPr>
          <w:rFonts w:ascii="Liberation Serif" w:hAnsi="Liberation Serif" w:cs="Times New Roman"/>
          <w:sz w:val="24"/>
          <w:szCs w:val="24"/>
        </w:rPr>
        <w:br/>
      </w:r>
      <w:r w:rsidRPr="00B31E6C">
        <w:rPr>
          <w:rStyle w:val="markedcontent"/>
          <w:rFonts w:ascii="Liberation Serif" w:hAnsi="Liberation Serif" w:cs="Times New Roman"/>
          <w:sz w:val="24"/>
          <w:szCs w:val="24"/>
        </w:rPr>
        <w:t>застроенную территорию. Существующее использование территории соответствует сведениям о земельных участках, с учетом их использования и документов территориального планирования.</w:t>
      </w:r>
    </w:p>
    <w:p w:rsidR="00B31E6C" w:rsidRPr="00B31E6C" w:rsidRDefault="00B31E6C" w:rsidP="00B31E6C">
      <w:pPr>
        <w:spacing w:after="0" w:line="240" w:lineRule="auto"/>
        <w:ind w:firstLine="567"/>
        <w:jc w:val="both"/>
        <w:rPr>
          <w:rStyle w:val="markedcontent"/>
          <w:rFonts w:ascii="Liberation Serif" w:hAnsi="Liberation Serif" w:cs="Times New Roman"/>
          <w:sz w:val="24"/>
          <w:szCs w:val="24"/>
        </w:rPr>
      </w:pPr>
      <w:r w:rsidRPr="00B31E6C">
        <w:rPr>
          <w:rStyle w:val="markedcontent"/>
          <w:rFonts w:ascii="Liberation Serif" w:hAnsi="Liberation Serif" w:cs="Times New Roman"/>
          <w:sz w:val="24"/>
          <w:szCs w:val="24"/>
        </w:rPr>
        <w:t>В соответствии со сведениями из Единого государственного реестра объектов культурного наследия (памятников истории и культуры) народов Российской Федерации в границах проектируемой территории объекты культурного наследия отсутствуют.</w:t>
      </w:r>
    </w:p>
    <w:p w:rsidR="00B31E6C" w:rsidRPr="00B31E6C" w:rsidRDefault="00B31E6C" w:rsidP="00B31E6C">
      <w:pPr>
        <w:spacing w:after="0" w:line="240" w:lineRule="auto"/>
        <w:ind w:firstLine="567"/>
        <w:jc w:val="both"/>
        <w:rPr>
          <w:rStyle w:val="11"/>
          <w:rFonts w:ascii="Liberation Serif" w:hAnsi="Liberation Serif" w:cs="Arial"/>
          <w:sz w:val="24"/>
          <w:szCs w:val="24"/>
        </w:rPr>
      </w:pPr>
      <w:r w:rsidRPr="00B31E6C">
        <w:rPr>
          <w:rStyle w:val="markedcontent"/>
          <w:rFonts w:ascii="Liberation Serif" w:hAnsi="Liberation Serif" w:cs="Times New Roman"/>
          <w:sz w:val="24"/>
          <w:szCs w:val="24"/>
        </w:rPr>
        <w:t>На территории проектирования отсутствуют существующие и планируемые природные особо охраняемые природные территории федерального, областного и местного значения.</w:t>
      </w:r>
    </w:p>
    <w:p w:rsidR="00B31E6C" w:rsidRPr="00B31E6C" w:rsidRDefault="00B31E6C" w:rsidP="00B31E6C">
      <w:pPr>
        <w:spacing w:after="0" w:line="240" w:lineRule="auto"/>
        <w:ind w:firstLine="567"/>
        <w:jc w:val="both"/>
        <w:rPr>
          <w:rStyle w:val="markedcontent"/>
          <w:rFonts w:ascii="Liberation Serif" w:hAnsi="Liberation Serif" w:cs="Times New Roman"/>
          <w:sz w:val="24"/>
          <w:szCs w:val="24"/>
        </w:rPr>
      </w:pPr>
      <w:r w:rsidRPr="00B31E6C">
        <w:rPr>
          <w:rStyle w:val="markedcontent"/>
          <w:rFonts w:ascii="Liberation Serif" w:hAnsi="Liberation Serif" w:cs="Times New Roman"/>
          <w:sz w:val="24"/>
          <w:szCs w:val="24"/>
        </w:rPr>
        <w:t>Проектом предусмотрено внесение изменений Правила землепользования и застройки в части установления границ территориальных зон в соответствии с проектными границами земельных участков.</w:t>
      </w:r>
    </w:p>
    <w:p w:rsidR="00B31E6C" w:rsidRPr="00B31E6C" w:rsidRDefault="00B31E6C" w:rsidP="00B31E6C">
      <w:pPr>
        <w:spacing w:after="0" w:line="240" w:lineRule="auto"/>
        <w:ind w:firstLine="567"/>
        <w:jc w:val="both"/>
        <w:rPr>
          <w:rStyle w:val="markedcontent"/>
          <w:rFonts w:ascii="Liberation Serif" w:hAnsi="Liberation Serif" w:cs="Times New Roman"/>
          <w:sz w:val="24"/>
          <w:szCs w:val="24"/>
        </w:rPr>
      </w:pPr>
      <w:r w:rsidRPr="00B31E6C">
        <w:rPr>
          <w:rStyle w:val="markedcontent"/>
          <w:rFonts w:ascii="Liberation Serif" w:hAnsi="Liberation Serif" w:cs="Times New Roman"/>
          <w:sz w:val="24"/>
          <w:szCs w:val="24"/>
        </w:rPr>
        <w:t>Проектные решения проекта планировки территории не предусматривают размещение объектов федерального, регионального и местного значения в связи с чем, зоны планируемого размещения указанных объектов отсутствуют.</w:t>
      </w:r>
    </w:p>
    <w:p w:rsidR="00B31E6C" w:rsidRPr="00B31E6C" w:rsidRDefault="00B31E6C" w:rsidP="00B31E6C">
      <w:pPr>
        <w:spacing w:after="0" w:line="240" w:lineRule="auto"/>
        <w:ind w:firstLine="567"/>
        <w:jc w:val="both"/>
        <w:rPr>
          <w:rFonts w:ascii="Liberation Serif" w:eastAsia="Times New Roman" w:hAnsi="Liberation Serif" w:cs="Times New Roman"/>
          <w:sz w:val="24"/>
          <w:szCs w:val="24"/>
        </w:rPr>
      </w:pPr>
    </w:p>
    <w:p w:rsidR="00B31E6C" w:rsidRPr="00B31E6C" w:rsidRDefault="00B31E6C" w:rsidP="00B31E6C">
      <w:pPr>
        <w:spacing w:after="0" w:line="240" w:lineRule="auto"/>
        <w:jc w:val="center"/>
        <w:rPr>
          <w:rFonts w:ascii="Liberation Serif" w:eastAsia="Times New Roman" w:hAnsi="Liberation Serif" w:cs="Times New Roman"/>
          <w:sz w:val="24"/>
          <w:szCs w:val="24"/>
        </w:rPr>
      </w:pPr>
      <w:r w:rsidRPr="00B31E6C">
        <w:rPr>
          <w:rFonts w:ascii="Liberation Serif" w:eastAsia="Times New Roman" w:hAnsi="Liberation Serif" w:cs="Times New Roman"/>
          <w:sz w:val="24"/>
          <w:szCs w:val="24"/>
        </w:rPr>
        <w:t>Существующий баланс территории</w:t>
      </w:r>
    </w:p>
    <w:tbl>
      <w:tblPr>
        <w:tblStyle w:val="a3"/>
        <w:tblW w:w="9889" w:type="dxa"/>
        <w:tblLook w:val="04A0" w:firstRow="1" w:lastRow="0" w:firstColumn="1" w:lastColumn="0" w:noHBand="0" w:noVBand="1"/>
      </w:tblPr>
      <w:tblGrid>
        <w:gridCol w:w="3369"/>
        <w:gridCol w:w="3402"/>
        <w:gridCol w:w="3118"/>
      </w:tblGrid>
      <w:tr w:rsidR="00B31E6C" w:rsidRPr="00B31E6C" w:rsidTr="00041169">
        <w:tc>
          <w:tcPr>
            <w:tcW w:w="3369" w:type="dxa"/>
          </w:tcPr>
          <w:p w:rsidR="00B31E6C" w:rsidRPr="00B31E6C" w:rsidRDefault="00B31E6C" w:rsidP="00B31E6C">
            <w:pPr>
              <w:spacing w:after="0" w:line="240" w:lineRule="auto"/>
              <w:jc w:val="center"/>
              <w:rPr>
                <w:rFonts w:ascii="Liberation Serif" w:hAnsi="Liberation Serif"/>
                <w:sz w:val="24"/>
                <w:szCs w:val="24"/>
              </w:rPr>
            </w:pPr>
            <w:r w:rsidRPr="00B31E6C">
              <w:rPr>
                <w:rFonts w:ascii="Liberation Serif" w:hAnsi="Liberation Serif"/>
                <w:sz w:val="24"/>
                <w:szCs w:val="24"/>
              </w:rPr>
              <w:t>Наименование территорий</w:t>
            </w:r>
          </w:p>
        </w:tc>
        <w:tc>
          <w:tcPr>
            <w:tcW w:w="3402" w:type="dxa"/>
          </w:tcPr>
          <w:p w:rsidR="00B31E6C" w:rsidRPr="00B31E6C" w:rsidRDefault="00B31E6C" w:rsidP="00B31E6C">
            <w:pPr>
              <w:spacing w:after="0" w:line="240" w:lineRule="auto"/>
              <w:jc w:val="center"/>
              <w:rPr>
                <w:rFonts w:ascii="Liberation Serif" w:hAnsi="Liberation Serif"/>
                <w:sz w:val="24"/>
                <w:szCs w:val="24"/>
              </w:rPr>
            </w:pPr>
            <w:r>
              <w:rPr>
                <w:rFonts w:ascii="Liberation Serif" w:hAnsi="Liberation Serif"/>
                <w:sz w:val="24"/>
                <w:szCs w:val="24"/>
              </w:rPr>
              <w:t xml:space="preserve">Площадь, </w:t>
            </w:r>
            <w:r w:rsidRPr="00B31E6C">
              <w:rPr>
                <w:rFonts w:ascii="Liberation Serif" w:hAnsi="Liberation Serif"/>
                <w:sz w:val="24"/>
                <w:szCs w:val="24"/>
              </w:rPr>
              <w:t>м</w:t>
            </w:r>
            <w:proofErr w:type="gramStart"/>
            <w:r>
              <w:rPr>
                <w:rFonts w:ascii="Liberation Serif" w:hAnsi="Liberation Serif"/>
                <w:sz w:val="24"/>
                <w:szCs w:val="24"/>
                <w:vertAlign w:val="superscript"/>
              </w:rPr>
              <w:t>2</w:t>
            </w:r>
            <w:proofErr w:type="gramEnd"/>
            <w:r w:rsidRPr="00B31E6C">
              <w:rPr>
                <w:rFonts w:ascii="Liberation Serif" w:hAnsi="Liberation Serif"/>
                <w:sz w:val="24"/>
                <w:szCs w:val="24"/>
              </w:rPr>
              <w:t xml:space="preserve"> %</w:t>
            </w:r>
          </w:p>
        </w:tc>
        <w:tc>
          <w:tcPr>
            <w:tcW w:w="3118" w:type="dxa"/>
          </w:tcPr>
          <w:p w:rsidR="00B31E6C" w:rsidRPr="00B31E6C" w:rsidRDefault="00B31E6C" w:rsidP="00B31E6C">
            <w:pPr>
              <w:spacing w:after="0" w:line="240" w:lineRule="auto"/>
              <w:jc w:val="center"/>
              <w:rPr>
                <w:rFonts w:ascii="Liberation Serif" w:hAnsi="Liberation Serif"/>
                <w:sz w:val="24"/>
                <w:szCs w:val="24"/>
              </w:rPr>
            </w:pPr>
            <w:r w:rsidRPr="00B31E6C">
              <w:rPr>
                <w:rFonts w:ascii="Liberation Serif" w:hAnsi="Liberation Serif"/>
                <w:sz w:val="24"/>
                <w:szCs w:val="24"/>
              </w:rPr>
              <w:t>% ко всей  территории</w:t>
            </w:r>
          </w:p>
        </w:tc>
      </w:tr>
      <w:tr w:rsidR="00B31E6C" w:rsidRPr="00B31E6C" w:rsidTr="00041169">
        <w:tc>
          <w:tcPr>
            <w:tcW w:w="3369" w:type="dxa"/>
          </w:tcPr>
          <w:p w:rsidR="00B31E6C" w:rsidRPr="00B31E6C" w:rsidRDefault="00B31E6C" w:rsidP="00B31E6C">
            <w:pPr>
              <w:spacing w:after="0" w:line="240" w:lineRule="auto"/>
              <w:jc w:val="center"/>
              <w:rPr>
                <w:rFonts w:ascii="Liberation Serif" w:hAnsi="Liberation Serif"/>
                <w:sz w:val="24"/>
                <w:szCs w:val="24"/>
              </w:rPr>
            </w:pPr>
            <w:r w:rsidRPr="00B31E6C">
              <w:rPr>
                <w:rFonts w:ascii="Liberation Serif" w:hAnsi="Liberation Serif"/>
                <w:sz w:val="24"/>
                <w:szCs w:val="24"/>
              </w:rPr>
              <w:t>1</w:t>
            </w:r>
          </w:p>
        </w:tc>
        <w:tc>
          <w:tcPr>
            <w:tcW w:w="3402" w:type="dxa"/>
          </w:tcPr>
          <w:p w:rsidR="00B31E6C" w:rsidRPr="00B31E6C" w:rsidRDefault="00B31E6C" w:rsidP="00B31E6C">
            <w:pPr>
              <w:spacing w:after="0" w:line="240" w:lineRule="auto"/>
              <w:jc w:val="center"/>
              <w:rPr>
                <w:rFonts w:ascii="Liberation Serif" w:hAnsi="Liberation Serif"/>
                <w:sz w:val="24"/>
                <w:szCs w:val="24"/>
              </w:rPr>
            </w:pPr>
            <w:r w:rsidRPr="00B31E6C">
              <w:rPr>
                <w:rFonts w:ascii="Liberation Serif" w:hAnsi="Liberation Serif"/>
                <w:sz w:val="24"/>
                <w:szCs w:val="24"/>
              </w:rPr>
              <w:t>2</w:t>
            </w:r>
          </w:p>
        </w:tc>
        <w:tc>
          <w:tcPr>
            <w:tcW w:w="3118" w:type="dxa"/>
          </w:tcPr>
          <w:p w:rsidR="00B31E6C" w:rsidRPr="00B31E6C" w:rsidRDefault="00B31E6C" w:rsidP="00B31E6C">
            <w:pPr>
              <w:spacing w:after="0" w:line="240" w:lineRule="auto"/>
              <w:jc w:val="center"/>
              <w:rPr>
                <w:rFonts w:ascii="Liberation Serif" w:hAnsi="Liberation Serif"/>
                <w:sz w:val="24"/>
                <w:szCs w:val="24"/>
              </w:rPr>
            </w:pPr>
            <w:r w:rsidRPr="00B31E6C">
              <w:rPr>
                <w:rFonts w:ascii="Liberation Serif" w:hAnsi="Liberation Serif"/>
                <w:sz w:val="24"/>
                <w:szCs w:val="24"/>
              </w:rPr>
              <w:t>3</w:t>
            </w:r>
          </w:p>
        </w:tc>
      </w:tr>
      <w:tr w:rsidR="00B31E6C" w:rsidRPr="00B31E6C" w:rsidTr="00041169">
        <w:tc>
          <w:tcPr>
            <w:tcW w:w="3369" w:type="dxa"/>
          </w:tcPr>
          <w:p w:rsidR="00B31E6C" w:rsidRPr="00B31E6C" w:rsidRDefault="00B31E6C" w:rsidP="00B31E6C">
            <w:pPr>
              <w:spacing w:after="0" w:line="240" w:lineRule="auto"/>
              <w:rPr>
                <w:rFonts w:ascii="Liberation Serif" w:hAnsi="Liberation Serif"/>
                <w:sz w:val="24"/>
                <w:szCs w:val="24"/>
              </w:rPr>
            </w:pPr>
            <w:r w:rsidRPr="00B31E6C">
              <w:rPr>
                <w:rFonts w:ascii="Liberation Serif" w:hAnsi="Liberation Serif"/>
                <w:sz w:val="24"/>
                <w:szCs w:val="24"/>
              </w:rPr>
              <w:t>Территория</w:t>
            </w:r>
          </w:p>
        </w:tc>
        <w:tc>
          <w:tcPr>
            <w:tcW w:w="3402" w:type="dxa"/>
          </w:tcPr>
          <w:p w:rsidR="00B31E6C" w:rsidRPr="00B31E6C" w:rsidRDefault="00B31E6C" w:rsidP="00B31E6C">
            <w:pPr>
              <w:spacing w:after="0" w:line="240" w:lineRule="auto"/>
              <w:jc w:val="center"/>
              <w:rPr>
                <w:rFonts w:ascii="Liberation Serif" w:hAnsi="Liberation Serif"/>
                <w:sz w:val="24"/>
                <w:szCs w:val="24"/>
              </w:rPr>
            </w:pPr>
            <w:r w:rsidRPr="00B31E6C">
              <w:rPr>
                <w:rFonts w:ascii="Liberation Serif" w:hAnsi="Liberation Serif"/>
                <w:sz w:val="24"/>
                <w:szCs w:val="24"/>
              </w:rPr>
              <w:t>483 684</w:t>
            </w:r>
          </w:p>
        </w:tc>
        <w:tc>
          <w:tcPr>
            <w:tcW w:w="3118" w:type="dxa"/>
          </w:tcPr>
          <w:p w:rsidR="00B31E6C" w:rsidRPr="00B31E6C" w:rsidRDefault="00B31E6C" w:rsidP="00B31E6C">
            <w:pPr>
              <w:spacing w:after="0" w:line="240" w:lineRule="auto"/>
              <w:jc w:val="center"/>
              <w:rPr>
                <w:rFonts w:ascii="Liberation Serif" w:hAnsi="Liberation Serif"/>
                <w:sz w:val="24"/>
                <w:szCs w:val="24"/>
              </w:rPr>
            </w:pPr>
            <w:r w:rsidRPr="00B31E6C">
              <w:rPr>
                <w:rFonts w:ascii="Liberation Serif" w:hAnsi="Liberation Serif"/>
                <w:sz w:val="24"/>
                <w:szCs w:val="24"/>
              </w:rPr>
              <w:t>100</w:t>
            </w:r>
          </w:p>
        </w:tc>
      </w:tr>
      <w:tr w:rsidR="00B31E6C" w:rsidRPr="00B31E6C" w:rsidTr="00041169">
        <w:tc>
          <w:tcPr>
            <w:tcW w:w="3369" w:type="dxa"/>
          </w:tcPr>
          <w:p w:rsidR="00B31E6C" w:rsidRPr="00B31E6C" w:rsidRDefault="00B31E6C" w:rsidP="00B31E6C">
            <w:pPr>
              <w:spacing w:after="0" w:line="240" w:lineRule="auto"/>
              <w:jc w:val="right"/>
              <w:rPr>
                <w:rFonts w:ascii="Liberation Serif" w:hAnsi="Liberation Serif"/>
                <w:sz w:val="24"/>
                <w:szCs w:val="24"/>
              </w:rPr>
            </w:pPr>
            <w:r w:rsidRPr="00B31E6C">
              <w:rPr>
                <w:rFonts w:ascii="Liberation Serif" w:hAnsi="Liberation Serif"/>
                <w:sz w:val="24"/>
                <w:szCs w:val="24"/>
              </w:rPr>
              <w:t>в том числе</w:t>
            </w:r>
            <w:proofErr w:type="gramStart"/>
            <w:r w:rsidRPr="00B31E6C">
              <w:rPr>
                <w:rFonts w:ascii="Liberation Serif" w:hAnsi="Liberation Serif"/>
                <w:sz w:val="24"/>
                <w:szCs w:val="24"/>
              </w:rPr>
              <w:t xml:space="preserve"> :</w:t>
            </w:r>
            <w:proofErr w:type="gramEnd"/>
          </w:p>
        </w:tc>
        <w:tc>
          <w:tcPr>
            <w:tcW w:w="6520" w:type="dxa"/>
            <w:gridSpan w:val="2"/>
          </w:tcPr>
          <w:p w:rsidR="00B31E6C" w:rsidRPr="00B31E6C" w:rsidRDefault="00B31E6C" w:rsidP="00B31E6C">
            <w:pPr>
              <w:spacing w:after="0" w:line="240" w:lineRule="auto"/>
              <w:jc w:val="center"/>
              <w:rPr>
                <w:rFonts w:ascii="Liberation Serif" w:hAnsi="Liberation Serif"/>
                <w:sz w:val="24"/>
                <w:szCs w:val="24"/>
              </w:rPr>
            </w:pPr>
          </w:p>
        </w:tc>
      </w:tr>
      <w:tr w:rsidR="00B31E6C" w:rsidRPr="00B31E6C" w:rsidTr="00041169">
        <w:trPr>
          <w:trHeight w:val="590"/>
        </w:trPr>
        <w:tc>
          <w:tcPr>
            <w:tcW w:w="3369" w:type="dxa"/>
          </w:tcPr>
          <w:p w:rsidR="00B31E6C" w:rsidRPr="00B31E6C" w:rsidRDefault="00B31E6C" w:rsidP="00B31E6C">
            <w:pPr>
              <w:spacing w:after="0" w:line="240" w:lineRule="auto"/>
              <w:rPr>
                <w:rFonts w:ascii="Liberation Serif" w:hAnsi="Liberation Serif"/>
                <w:sz w:val="24"/>
                <w:szCs w:val="24"/>
              </w:rPr>
            </w:pPr>
            <w:r w:rsidRPr="00B31E6C">
              <w:rPr>
                <w:rFonts w:ascii="Liberation Serif" w:hAnsi="Liberation Serif"/>
                <w:sz w:val="24"/>
                <w:szCs w:val="24"/>
              </w:rPr>
              <w:t>Зона городских лесов, лесопарков (защитные леса)</w:t>
            </w:r>
          </w:p>
        </w:tc>
        <w:tc>
          <w:tcPr>
            <w:tcW w:w="3402" w:type="dxa"/>
          </w:tcPr>
          <w:p w:rsidR="00B31E6C" w:rsidRPr="00B31E6C" w:rsidRDefault="00B31E6C" w:rsidP="00B31E6C">
            <w:pPr>
              <w:spacing w:after="0" w:line="240" w:lineRule="auto"/>
              <w:jc w:val="center"/>
              <w:rPr>
                <w:rFonts w:ascii="Liberation Serif" w:hAnsi="Liberation Serif"/>
                <w:sz w:val="24"/>
                <w:szCs w:val="24"/>
                <w:lang w:val="en-US"/>
              </w:rPr>
            </w:pPr>
            <w:r w:rsidRPr="00B31E6C">
              <w:rPr>
                <w:rFonts w:ascii="Liberation Serif" w:hAnsi="Liberation Serif"/>
                <w:sz w:val="24"/>
                <w:szCs w:val="24"/>
              </w:rPr>
              <w:t>483</w:t>
            </w:r>
            <w:r w:rsidRPr="00B31E6C">
              <w:rPr>
                <w:rFonts w:ascii="Liberation Serif" w:hAnsi="Liberation Serif"/>
                <w:sz w:val="24"/>
                <w:szCs w:val="24"/>
                <w:lang w:val="en-US"/>
              </w:rPr>
              <w:t>98</w:t>
            </w:r>
          </w:p>
        </w:tc>
        <w:tc>
          <w:tcPr>
            <w:tcW w:w="3118" w:type="dxa"/>
          </w:tcPr>
          <w:p w:rsidR="00B31E6C" w:rsidRPr="00B31E6C" w:rsidRDefault="00B31E6C" w:rsidP="00B31E6C">
            <w:pPr>
              <w:spacing w:after="0" w:line="240" w:lineRule="auto"/>
              <w:jc w:val="center"/>
              <w:rPr>
                <w:rFonts w:ascii="Liberation Serif" w:hAnsi="Liberation Serif"/>
                <w:sz w:val="24"/>
                <w:szCs w:val="24"/>
              </w:rPr>
            </w:pPr>
            <w:r w:rsidRPr="00B31E6C">
              <w:rPr>
                <w:rFonts w:ascii="Liberation Serif" w:hAnsi="Liberation Serif"/>
                <w:sz w:val="24"/>
                <w:szCs w:val="24"/>
              </w:rPr>
              <w:t>10.01</w:t>
            </w:r>
          </w:p>
        </w:tc>
      </w:tr>
      <w:tr w:rsidR="00B31E6C" w:rsidRPr="00B31E6C" w:rsidTr="00041169">
        <w:tc>
          <w:tcPr>
            <w:tcW w:w="3369" w:type="dxa"/>
          </w:tcPr>
          <w:p w:rsidR="00B31E6C" w:rsidRPr="00B31E6C" w:rsidRDefault="00B31E6C" w:rsidP="00B31E6C">
            <w:pPr>
              <w:spacing w:after="0" w:line="240" w:lineRule="auto"/>
              <w:rPr>
                <w:rFonts w:ascii="Liberation Serif" w:hAnsi="Liberation Serif"/>
                <w:sz w:val="24"/>
                <w:szCs w:val="24"/>
              </w:rPr>
            </w:pPr>
            <w:r w:rsidRPr="00B31E6C">
              <w:rPr>
                <w:rFonts w:ascii="Liberation Serif" w:hAnsi="Liberation Serif"/>
                <w:sz w:val="24"/>
                <w:szCs w:val="24"/>
              </w:rPr>
              <w:t>Зона городских лесов, лесопарков (эксплуатационные леса)</w:t>
            </w:r>
          </w:p>
        </w:tc>
        <w:tc>
          <w:tcPr>
            <w:tcW w:w="3402" w:type="dxa"/>
          </w:tcPr>
          <w:p w:rsidR="00B31E6C" w:rsidRPr="00B31E6C" w:rsidRDefault="00B31E6C" w:rsidP="00B31E6C">
            <w:pPr>
              <w:spacing w:after="0" w:line="240" w:lineRule="auto"/>
              <w:jc w:val="center"/>
              <w:rPr>
                <w:rFonts w:ascii="Liberation Serif" w:hAnsi="Liberation Serif"/>
                <w:sz w:val="24"/>
                <w:szCs w:val="24"/>
              </w:rPr>
            </w:pPr>
            <w:r w:rsidRPr="00B31E6C">
              <w:rPr>
                <w:rFonts w:ascii="Liberation Serif" w:hAnsi="Liberation Serif"/>
                <w:sz w:val="24"/>
                <w:szCs w:val="24"/>
              </w:rPr>
              <w:t>173907</w:t>
            </w:r>
          </w:p>
        </w:tc>
        <w:tc>
          <w:tcPr>
            <w:tcW w:w="3118" w:type="dxa"/>
          </w:tcPr>
          <w:p w:rsidR="00B31E6C" w:rsidRPr="00B31E6C" w:rsidRDefault="00B31E6C" w:rsidP="00B31E6C">
            <w:pPr>
              <w:spacing w:after="0" w:line="240" w:lineRule="auto"/>
              <w:jc w:val="center"/>
              <w:rPr>
                <w:rFonts w:ascii="Liberation Serif" w:hAnsi="Liberation Serif"/>
                <w:sz w:val="24"/>
                <w:szCs w:val="24"/>
              </w:rPr>
            </w:pPr>
            <w:r w:rsidRPr="00B31E6C">
              <w:rPr>
                <w:rFonts w:ascii="Liberation Serif" w:hAnsi="Liberation Serif"/>
                <w:sz w:val="24"/>
                <w:szCs w:val="24"/>
              </w:rPr>
              <w:t>35.95</w:t>
            </w:r>
          </w:p>
        </w:tc>
      </w:tr>
      <w:tr w:rsidR="00B31E6C" w:rsidRPr="00B31E6C" w:rsidTr="00041169">
        <w:tc>
          <w:tcPr>
            <w:tcW w:w="3369" w:type="dxa"/>
          </w:tcPr>
          <w:p w:rsidR="00B31E6C" w:rsidRPr="00B31E6C" w:rsidRDefault="00B31E6C" w:rsidP="00B31E6C">
            <w:pPr>
              <w:spacing w:after="0" w:line="240" w:lineRule="auto"/>
              <w:rPr>
                <w:rFonts w:ascii="Liberation Serif" w:hAnsi="Liberation Serif"/>
                <w:sz w:val="24"/>
                <w:szCs w:val="24"/>
              </w:rPr>
            </w:pPr>
            <w:r w:rsidRPr="00B31E6C">
              <w:rPr>
                <w:rFonts w:ascii="Liberation Serif" w:hAnsi="Liberation Serif"/>
                <w:sz w:val="24"/>
                <w:szCs w:val="24"/>
              </w:rPr>
              <w:t>Зона объектов инженерной инфраструктуры</w:t>
            </w:r>
          </w:p>
        </w:tc>
        <w:tc>
          <w:tcPr>
            <w:tcW w:w="3402" w:type="dxa"/>
          </w:tcPr>
          <w:p w:rsidR="00B31E6C" w:rsidRPr="00B31E6C" w:rsidRDefault="00B31E6C" w:rsidP="00B31E6C">
            <w:pPr>
              <w:spacing w:after="0" w:line="240" w:lineRule="auto"/>
              <w:jc w:val="center"/>
              <w:rPr>
                <w:rFonts w:ascii="Liberation Serif" w:hAnsi="Liberation Serif"/>
                <w:sz w:val="24"/>
                <w:szCs w:val="24"/>
              </w:rPr>
            </w:pPr>
            <w:r w:rsidRPr="00B31E6C">
              <w:rPr>
                <w:rFonts w:ascii="Liberation Serif" w:hAnsi="Liberation Serif"/>
                <w:sz w:val="24"/>
                <w:szCs w:val="24"/>
              </w:rPr>
              <w:t>18993</w:t>
            </w:r>
          </w:p>
        </w:tc>
        <w:tc>
          <w:tcPr>
            <w:tcW w:w="3118" w:type="dxa"/>
          </w:tcPr>
          <w:p w:rsidR="00B31E6C" w:rsidRPr="00B31E6C" w:rsidRDefault="00B31E6C" w:rsidP="00B31E6C">
            <w:pPr>
              <w:spacing w:after="0" w:line="240" w:lineRule="auto"/>
              <w:jc w:val="center"/>
              <w:rPr>
                <w:rFonts w:ascii="Liberation Serif" w:hAnsi="Liberation Serif"/>
                <w:sz w:val="24"/>
                <w:szCs w:val="24"/>
              </w:rPr>
            </w:pPr>
            <w:r w:rsidRPr="00B31E6C">
              <w:rPr>
                <w:rFonts w:ascii="Liberation Serif" w:hAnsi="Liberation Serif"/>
                <w:sz w:val="24"/>
                <w:szCs w:val="24"/>
              </w:rPr>
              <w:t>3.92</w:t>
            </w:r>
          </w:p>
        </w:tc>
      </w:tr>
      <w:tr w:rsidR="00B31E6C" w:rsidRPr="00B31E6C" w:rsidTr="00041169">
        <w:tc>
          <w:tcPr>
            <w:tcW w:w="3369" w:type="dxa"/>
          </w:tcPr>
          <w:p w:rsidR="00B31E6C" w:rsidRPr="00B31E6C" w:rsidRDefault="00B31E6C" w:rsidP="00B31E6C">
            <w:pPr>
              <w:spacing w:after="0" w:line="240" w:lineRule="auto"/>
              <w:rPr>
                <w:rFonts w:ascii="Liberation Serif" w:hAnsi="Liberation Serif"/>
                <w:sz w:val="24"/>
                <w:szCs w:val="24"/>
              </w:rPr>
            </w:pPr>
            <w:r w:rsidRPr="00B31E6C">
              <w:rPr>
                <w:rFonts w:ascii="Liberation Serif" w:hAnsi="Liberation Serif"/>
                <w:sz w:val="24"/>
                <w:szCs w:val="24"/>
              </w:rPr>
              <w:t>Зона сельскохозяйственных угодий</w:t>
            </w:r>
          </w:p>
        </w:tc>
        <w:tc>
          <w:tcPr>
            <w:tcW w:w="3402" w:type="dxa"/>
          </w:tcPr>
          <w:p w:rsidR="00B31E6C" w:rsidRPr="00B31E6C" w:rsidRDefault="00B31E6C" w:rsidP="00B31E6C">
            <w:pPr>
              <w:spacing w:after="0" w:line="240" w:lineRule="auto"/>
              <w:jc w:val="center"/>
              <w:rPr>
                <w:rFonts w:ascii="Liberation Serif" w:hAnsi="Liberation Serif"/>
                <w:sz w:val="24"/>
                <w:szCs w:val="24"/>
              </w:rPr>
            </w:pPr>
            <w:r w:rsidRPr="00B31E6C">
              <w:rPr>
                <w:rFonts w:ascii="Liberation Serif" w:hAnsi="Liberation Serif"/>
                <w:sz w:val="24"/>
                <w:szCs w:val="24"/>
              </w:rPr>
              <w:t>241343</w:t>
            </w:r>
          </w:p>
        </w:tc>
        <w:tc>
          <w:tcPr>
            <w:tcW w:w="3118" w:type="dxa"/>
          </w:tcPr>
          <w:p w:rsidR="00B31E6C" w:rsidRPr="00B31E6C" w:rsidRDefault="00B31E6C" w:rsidP="00B31E6C">
            <w:pPr>
              <w:spacing w:after="0" w:line="240" w:lineRule="auto"/>
              <w:jc w:val="center"/>
              <w:rPr>
                <w:rFonts w:ascii="Liberation Serif" w:hAnsi="Liberation Serif"/>
                <w:sz w:val="24"/>
                <w:szCs w:val="24"/>
              </w:rPr>
            </w:pPr>
            <w:r w:rsidRPr="00B31E6C">
              <w:rPr>
                <w:rFonts w:ascii="Liberation Serif" w:hAnsi="Liberation Serif"/>
                <w:sz w:val="24"/>
                <w:szCs w:val="24"/>
              </w:rPr>
              <w:t>49.90</w:t>
            </w:r>
          </w:p>
        </w:tc>
      </w:tr>
      <w:tr w:rsidR="00B31E6C" w:rsidRPr="00B31E6C" w:rsidTr="00041169">
        <w:tc>
          <w:tcPr>
            <w:tcW w:w="3369" w:type="dxa"/>
          </w:tcPr>
          <w:p w:rsidR="00B31E6C" w:rsidRPr="00B31E6C" w:rsidRDefault="00B31E6C" w:rsidP="00B31E6C">
            <w:pPr>
              <w:spacing w:after="0" w:line="240" w:lineRule="auto"/>
              <w:rPr>
                <w:rFonts w:ascii="Liberation Serif" w:hAnsi="Liberation Serif"/>
                <w:sz w:val="24"/>
                <w:szCs w:val="24"/>
                <w:lang w:val="en-US"/>
              </w:rPr>
            </w:pPr>
            <w:r w:rsidRPr="00B31E6C">
              <w:rPr>
                <w:rFonts w:ascii="Liberation Serif" w:hAnsi="Liberation Serif"/>
                <w:sz w:val="24"/>
                <w:szCs w:val="24"/>
              </w:rPr>
              <w:t>Территория общего пользования</w:t>
            </w:r>
          </w:p>
        </w:tc>
        <w:tc>
          <w:tcPr>
            <w:tcW w:w="3402" w:type="dxa"/>
          </w:tcPr>
          <w:p w:rsidR="00B31E6C" w:rsidRPr="00B31E6C" w:rsidRDefault="00B31E6C" w:rsidP="00B31E6C">
            <w:pPr>
              <w:spacing w:after="0" w:line="240" w:lineRule="auto"/>
              <w:jc w:val="center"/>
              <w:rPr>
                <w:rFonts w:ascii="Liberation Serif" w:hAnsi="Liberation Serif"/>
                <w:sz w:val="24"/>
                <w:szCs w:val="24"/>
                <w:lang w:val="en-US"/>
              </w:rPr>
            </w:pPr>
            <w:r w:rsidRPr="00B31E6C">
              <w:rPr>
                <w:rFonts w:ascii="Liberation Serif" w:hAnsi="Liberation Serif"/>
                <w:sz w:val="24"/>
                <w:szCs w:val="24"/>
                <w:lang w:val="en-US"/>
              </w:rPr>
              <w:t>1043</w:t>
            </w:r>
          </w:p>
        </w:tc>
        <w:tc>
          <w:tcPr>
            <w:tcW w:w="3118" w:type="dxa"/>
          </w:tcPr>
          <w:p w:rsidR="00B31E6C" w:rsidRPr="00B31E6C" w:rsidRDefault="00B31E6C" w:rsidP="00B31E6C">
            <w:pPr>
              <w:spacing w:after="0" w:line="240" w:lineRule="auto"/>
              <w:jc w:val="center"/>
              <w:rPr>
                <w:rFonts w:ascii="Liberation Serif" w:hAnsi="Liberation Serif"/>
                <w:sz w:val="24"/>
                <w:szCs w:val="24"/>
              </w:rPr>
            </w:pPr>
            <w:r w:rsidRPr="00B31E6C">
              <w:rPr>
                <w:rFonts w:ascii="Liberation Serif" w:hAnsi="Liberation Serif"/>
                <w:sz w:val="24"/>
                <w:szCs w:val="24"/>
              </w:rPr>
              <w:t>0.22</w:t>
            </w:r>
          </w:p>
        </w:tc>
      </w:tr>
    </w:tbl>
    <w:p w:rsidR="00B31E6C" w:rsidRPr="00B31E6C" w:rsidRDefault="00B31E6C" w:rsidP="00B31E6C">
      <w:pPr>
        <w:spacing w:after="0" w:line="240" w:lineRule="auto"/>
        <w:jc w:val="center"/>
        <w:rPr>
          <w:rStyle w:val="markedcontent"/>
          <w:rFonts w:ascii="Liberation Serif" w:hAnsi="Liberation Serif" w:cs="Times New Roman"/>
          <w:sz w:val="24"/>
          <w:szCs w:val="24"/>
        </w:rPr>
      </w:pPr>
      <w:r w:rsidRPr="00B31E6C">
        <w:rPr>
          <w:rFonts w:ascii="Liberation Serif" w:eastAsia="Times New Roman" w:hAnsi="Liberation Serif" w:cs="Times New Roman"/>
          <w:sz w:val="24"/>
          <w:szCs w:val="24"/>
        </w:rPr>
        <w:br/>
      </w:r>
      <w:r w:rsidRPr="00B31E6C">
        <w:rPr>
          <w:rStyle w:val="markedcontent"/>
          <w:rFonts w:ascii="Liberation Serif" w:hAnsi="Liberation Serif" w:cs="Times New Roman"/>
          <w:sz w:val="24"/>
          <w:szCs w:val="24"/>
        </w:rPr>
        <w:t>Проектный баланс территории.</w:t>
      </w:r>
    </w:p>
    <w:p w:rsidR="00B31E6C" w:rsidRPr="00B31E6C" w:rsidRDefault="00B31E6C" w:rsidP="00B31E6C">
      <w:pPr>
        <w:spacing w:after="0" w:line="240" w:lineRule="auto"/>
        <w:jc w:val="center"/>
        <w:rPr>
          <w:rStyle w:val="markedcontent"/>
          <w:rFonts w:ascii="Liberation Serif" w:hAnsi="Liberation Serif" w:cs="Times New Roman"/>
          <w:color w:val="FF0000"/>
          <w:sz w:val="24"/>
          <w:szCs w:val="24"/>
          <w:highlight w:val="cyan"/>
        </w:rPr>
      </w:pPr>
    </w:p>
    <w:p w:rsidR="00B31E6C" w:rsidRPr="00B31E6C" w:rsidRDefault="00B31E6C" w:rsidP="00B31E6C">
      <w:pPr>
        <w:spacing w:line="240" w:lineRule="auto"/>
        <w:ind w:firstLine="567"/>
        <w:rPr>
          <w:rStyle w:val="markedcontent"/>
          <w:rFonts w:ascii="Liberation Serif" w:hAnsi="Liberation Serif" w:cs="Times New Roman"/>
          <w:sz w:val="24"/>
          <w:szCs w:val="24"/>
        </w:rPr>
      </w:pPr>
      <w:r w:rsidRPr="00B31E6C">
        <w:rPr>
          <w:rStyle w:val="markedcontent"/>
          <w:rFonts w:ascii="Liberation Serif" w:hAnsi="Liberation Serif" w:cs="Times New Roman"/>
          <w:sz w:val="24"/>
          <w:szCs w:val="24"/>
        </w:rPr>
        <w:t>Настоящим проектом в границах проектирования установлены пять функциональные зоны:</w:t>
      </w:r>
    </w:p>
    <w:p w:rsidR="00B31E6C" w:rsidRPr="00B31E6C" w:rsidRDefault="00B31E6C" w:rsidP="00B31E6C">
      <w:pPr>
        <w:pStyle w:val="a4"/>
        <w:numPr>
          <w:ilvl w:val="0"/>
          <w:numId w:val="47"/>
        </w:numPr>
        <w:spacing w:after="200" w:line="240" w:lineRule="auto"/>
        <w:rPr>
          <w:rStyle w:val="markedcontent"/>
          <w:rFonts w:ascii="Liberation Serif" w:hAnsi="Liberation Serif" w:cs="Times New Roman"/>
          <w:sz w:val="24"/>
          <w:szCs w:val="24"/>
        </w:rPr>
      </w:pPr>
      <w:r w:rsidRPr="00B31E6C">
        <w:rPr>
          <w:rStyle w:val="markedcontent"/>
          <w:rFonts w:ascii="Liberation Serif" w:hAnsi="Liberation Serif" w:cs="Times New Roman"/>
          <w:sz w:val="24"/>
          <w:szCs w:val="24"/>
        </w:rPr>
        <w:t>Зона предприятий и производственных комплексов с</w:t>
      </w:r>
      <w:r>
        <w:rPr>
          <w:rStyle w:val="markedcontent"/>
          <w:rFonts w:ascii="Liberation Serif" w:hAnsi="Liberation Serif" w:cs="Times New Roman"/>
          <w:sz w:val="24"/>
          <w:szCs w:val="24"/>
        </w:rPr>
        <w:t>ельскохозяйственного назначения.</w:t>
      </w:r>
    </w:p>
    <w:p w:rsidR="00B31E6C" w:rsidRPr="00B31E6C" w:rsidRDefault="00B31E6C" w:rsidP="00B31E6C">
      <w:pPr>
        <w:pStyle w:val="a4"/>
        <w:numPr>
          <w:ilvl w:val="0"/>
          <w:numId w:val="47"/>
        </w:numPr>
        <w:spacing w:after="200" w:line="240" w:lineRule="auto"/>
        <w:rPr>
          <w:rStyle w:val="markedcontent"/>
          <w:rFonts w:ascii="Liberation Serif" w:hAnsi="Liberation Serif" w:cs="Times New Roman"/>
          <w:sz w:val="24"/>
          <w:szCs w:val="24"/>
        </w:rPr>
      </w:pPr>
      <w:r w:rsidRPr="00B31E6C">
        <w:rPr>
          <w:rStyle w:val="markedcontent"/>
          <w:rFonts w:ascii="Liberation Serif" w:hAnsi="Liberation Serif" w:cs="Times New Roman"/>
          <w:sz w:val="24"/>
          <w:szCs w:val="24"/>
        </w:rPr>
        <w:t>Зона сельскохозяйственных угодий</w:t>
      </w:r>
      <w:r>
        <w:rPr>
          <w:rStyle w:val="markedcontent"/>
          <w:rFonts w:ascii="Liberation Serif" w:hAnsi="Liberation Serif" w:cs="Times New Roman"/>
          <w:sz w:val="24"/>
          <w:szCs w:val="24"/>
        </w:rPr>
        <w:t>.</w:t>
      </w:r>
    </w:p>
    <w:p w:rsidR="00B31E6C" w:rsidRPr="00B31E6C" w:rsidRDefault="00B31E6C" w:rsidP="00B31E6C">
      <w:pPr>
        <w:pStyle w:val="a4"/>
        <w:numPr>
          <w:ilvl w:val="0"/>
          <w:numId w:val="47"/>
        </w:numPr>
        <w:spacing w:after="200" w:line="240" w:lineRule="auto"/>
        <w:rPr>
          <w:rStyle w:val="markedcontent"/>
          <w:rFonts w:ascii="Liberation Serif" w:hAnsi="Liberation Serif" w:cs="Times New Roman"/>
          <w:sz w:val="24"/>
          <w:szCs w:val="24"/>
        </w:rPr>
      </w:pPr>
      <w:r w:rsidRPr="00B31E6C">
        <w:rPr>
          <w:rStyle w:val="markedcontent"/>
          <w:rFonts w:ascii="Liberation Serif" w:hAnsi="Liberation Serif" w:cs="Times New Roman"/>
          <w:sz w:val="24"/>
          <w:szCs w:val="24"/>
        </w:rPr>
        <w:t>Зона городских лесов, лесопарков (эксплуатационные леса)</w:t>
      </w:r>
      <w:r>
        <w:rPr>
          <w:rStyle w:val="markedcontent"/>
          <w:rFonts w:ascii="Liberation Serif" w:hAnsi="Liberation Serif" w:cs="Times New Roman"/>
          <w:sz w:val="24"/>
          <w:szCs w:val="24"/>
        </w:rPr>
        <w:t>.</w:t>
      </w:r>
    </w:p>
    <w:p w:rsidR="00B31E6C" w:rsidRPr="00B31E6C" w:rsidRDefault="00B31E6C" w:rsidP="00B31E6C">
      <w:pPr>
        <w:pStyle w:val="a4"/>
        <w:numPr>
          <w:ilvl w:val="0"/>
          <w:numId w:val="47"/>
        </w:numPr>
        <w:spacing w:after="200" w:line="240" w:lineRule="auto"/>
        <w:rPr>
          <w:rStyle w:val="markedcontent"/>
          <w:rFonts w:ascii="Liberation Serif" w:hAnsi="Liberation Serif" w:cs="Times New Roman"/>
          <w:sz w:val="24"/>
          <w:szCs w:val="24"/>
        </w:rPr>
      </w:pPr>
      <w:r w:rsidRPr="00B31E6C">
        <w:rPr>
          <w:rStyle w:val="markedcontent"/>
          <w:rFonts w:ascii="Liberation Serif" w:hAnsi="Liberation Serif" w:cs="Times New Roman"/>
          <w:sz w:val="24"/>
          <w:szCs w:val="24"/>
        </w:rPr>
        <w:t xml:space="preserve"> Зона городских лесов, лесопарков (защитные леса)</w:t>
      </w:r>
      <w:r>
        <w:rPr>
          <w:rStyle w:val="markedcontent"/>
          <w:rFonts w:ascii="Liberation Serif" w:hAnsi="Liberation Serif" w:cs="Times New Roman"/>
          <w:sz w:val="24"/>
          <w:szCs w:val="24"/>
        </w:rPr>
        <w:t>.</w:t>
      </w:r>
    </w:p>
    <w:p w:rsidR="00B31E6C" w:rsidRPr="00B31E6C" w:rsidRDefault="00B31E6C" w:rsidP="00B31E6C">
      <w:pPr>
        <w:pStyle w:val="a4"/>
        <w:numPr>
          <w:ilvl w:val="0"/>
          <w:numId w:val="47"/>
        </w:numPr>
        <w:spacing w:after="200" w:line="240" w:lineRule="auto"/>
        <w:rPr>
          <w:rStyle w:val="markedcontent"/>
          <w:rFonts w:ascii="Liberation Serif" w:hAnsi="Liberation Serif" w:cs="Times New Roman"/>
          <w:sz w:val="24"/>
          <w:szCs w:val="24"/>
        </w:rPr>
      </w:pPr>
      <w:r w:rsidRPr="00B31E6C">
        <w:rPr>
          <w:rStyle w:val="markedcontent"/>
          <w:rFonts w:ascii="Liberation Serif" w:hAnsi="Liberation Serif" w:cs="Times New Roman"/>
          <w:sz w:val="24"/>
          <w:szCs w:val="24"/>
        </w:rPr>
        <w:t>Зона территория общего пользования</w:t>
      </w:r>
      <w:r>
        <w:rPr>
          <w:rStyle w:val="markedcontent"/>
          <w:rFonts w:ascii="Liberation Serif" w:hAnsi="Liberation Serif" w:cs="Times New Roman"/>
          <w:sz w:val="24"/>
          <w:szCs w:val="24"/>
        </w:rPr>
        <w:t>.</w:t>
      </w:r>
    </w:p>
    <w:p w:rsidR="00B31E6C" w:rsidRPr="00B31E6C" w:rsidRDefault="00B31E6C" w:rsidP="00B31E6C">
      <w:pPr>
        <w:spacing w:line="240" w:lineRule="auto"/>
        <w:ind w:firstLine="567"/>
        <w:jc w:val="center"/>
        <w:rPr>
          <w:rStyle w:val="markedcontent"/>
          <w:rFonts w:ascii="Liberation Serif" w:hAnsi="Liberation Serif" w:cs="Times New Roman"/>
          <w:sz w:val="24"/>
          <w:szCs w:val="24"/>
        </w:rPr>
      </w:pPr>
      <w:r w:rsidRPr="00B31E6C">
        <w:rPr>
          <w:rStyle w:val="markedcontent"/>
          <w:rFonts w:ascii="Liberation Serif" w:hAnsi="Liberation Serif" w:cs="Times New Roman"/>
          <w:sz w:val="24"/>
          <w:szCs w:val="24"/>
        </w:rPr>
        <w:lastRenderedPageBreak/>
        <w:t>Проектный баланс территории</w:t>
      </w:r>
    </w:p>
    <w:tbl>
      <w:tblPr>
        <w:tblStyle w:val="a3"/>
        <w:tblW w:w="9889" w:type="dxa"/>
        <w:jc w:val="center"/>
        <w:tblLook w:val="04A0" w:firstRow="1" w:lastRow="0" w:firstColumn="1" w:lastColumn="0" w:noHBand="0" w:noVBand="1"/>
      </w:tblPr>
      <w:tblGrid>
        <w:gridCol w:w="2841"/>
        <w:gridCol w:w="2937"/>
        <w:gridCol w:w="4111"/>
      </w:tblGrid>
      <w:tr w:rsidR="00B31E6C" w:rsidRPr="00B31E6C" w:rsidTr="00B31E6C">
        <w:trPr>
          <w:jc w:val="center"/>
        </w:trPr>
        <w:tc>
          <w:tcPr>
            <w:tcW w:w="2841"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Наименование показателя</w:t>
            </w:r>
          </w:p>
        </w:tc>
        <w:tc>
          <w:tcPr>
            <w:tcW w:w="2937"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 xml:space="preserve">Площадь, </w:t>
            </w:r>
            <w:r>
              <w:rPr>
                <w:rStyle w:val="markedcontent"/>
                <w:rFonts w:ascii="Liberation Serif" w:hAnsi="Liberation Serif"/>
                <w:sz w:val="24"/>
                <w:szCs w:val="24"/>
              </w:rPr>
              <w:t>м</w:t>
            </w:r>
            <w:proofErr w:type="gramStart"/>
            <w:r>
              <w:rPr>
                <w:rStyle w:val="markedcontent"/>
                <w:rFonts w:ascii="Liberation Serif" w:hAnsi="Liberation Serif"/>
                <w:sz w:val="24"/>
                <w:szCs w:val="24"/>
                <w:vertAlign w:val="superscript"/>
              </w:rPr>
              <w:t>2</w:t>
            </w:r>
            <w:proofErr w:type="gramEnd"/>
          </w:p>
        </w:tc>
        <w:tc>
          <w:tcPr>
            <w:tcW w:w="4111"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Процент ко всей территории</w:t>
            </w:r>
            <w:r w:rsidRPr="00B31E6C">
              <w:rPr>
                <w:rFonts w:ascii="Liberation Serif" w:hAnsi="Liberation Serif"/>
                <w:sz w:val="24"/>
                <w:szCs w:val="24"/>
              </w:rPr>
              <w:br/>
            </w:r>
          </w:p>
        </w:tc>
      </w:tr>
      <w:tr w:rsidR="00B31E6C" w:rsidRPr="00B31E6C" w:rsidTr="00B31E6C">
        <w:trPr>
          <w:jc w:val="center"/>
        </w:trPr>
        <w:tc>
          <w:tcPr>
            <w:tcW w:w="2841" w:type="dxa"/>
          </w:tcPr>
          <w:p w:rsidR="00B31E6C" w:rsidRPr="00B31E6C" w:rsidRDefault="00B31E6C" w:rsidP="00B31E6C">
            <w:pPr>
              <w:spacing w:after="0" w:line="240" w:lineRule="auto"/>
              <w:rPr>
                <w:rStyle w:val="markedcontent"/>
                <w:rFonts w:ascii="Liberation Serif" w:hAnsi="Liberation Serif"/>
                <w:sz w:val="24"/>
                <w:szCs w:val="24"/>
              </w:rPr>
            </w:pPr>
            <w:r w:rsidRPr="00B31E6C">
              <w:rPr>
                <w:rStyle w:val="markedcontent"/>
                <w:rFonts w:ascii="Liberation Serif" w:hAnsi="Liberation Serif"/>
                <w:sz w:val="24"/>
                <w:szCs w:val="24"/>
              </w:rPr>
              <w:t>Территория</w:t>
            </w:r>
          </w:p>
        </w:tc>
        <w:tc>
          <w:tcPr>
            <w:tcW w:w="2937"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483684</w:t>
            </w:r>
          </w:p>
        </w:tc>
        <w:tc>
          <w:tcPr>
            <w:tcW w:w="4111"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100</w:t>
            </w:r>
          </w:p>
        </w:tc>
      </w:tr>
      <w:tr w:rsidR="00B31E6C" w:rsidRPr="00B31E6C" w:rsidTr="00B31E6C">
        <w:trPr>
          <w:jc w:val="center"/>
        </w:trPr>
        <w:tc>
          <w:tcPr>
            <w:tcW w:w="2841"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в том числе:</w:t>
            </w:r>
          </w:p>
        </w:tc>
        <w:tc>
          <w:tcPr>
            <w:tcW w:w="7048" w:type="dxa"/>
            <w:gridSpan w:val="2"/>
          </w:tcPr>
          <w:p w:rsidR="00B31E6C" w:rsidRPr="00B31E6C" w:rsidRDefault="00B31E6C" w:rsidP="00B31E6C">
            <w:pPr>
              <w:spacing w:after="0" w:line="240" w:lineRule="auto"/>
              <w:jc w:val="right"/>
              <w:rPr>
                <w:rStyle w:val="markedcontent"/>
                <w:rFonts w:ascii="Liberation Serif" w:hAnsi="Liberation Serif"/>
                <w:sz w:val="24"/>
                <w:szCs w:val="24"/>
              </w:rPr>
            </w:pPr>
          </w:p>
        </w:tc>
      </w:tr>
      <w:tr w:rsidR="00B31E6C" w:rsidRPr="00B31E6C" w:rsidTr="00B31E6C">
        <w:trPr>
          <w:jc w:val="center"/>
        </w:trPr>
        <w:tc>
          <w:tcPr>
            <w:tcW w:w="2841"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Зона предприятий и производственных комплексов сельскохозяйственного назначения</w:t>
            </w:r>
          </w:p>
        </w:tc>
        <w:tc>
          <w:tcPr>
            <w:tcW w:w="2937"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31746</w:t>
            </w:r>
          </w:p>
        </w:tc>
        <w:tc>
          <w:tcPr>
            <w:tcW w:w="4111"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6.56</w:t>
            </w:r>
          </w:p>
        </w:tc>
      </w:tr>
      <w:tr w:rsidR="00B31E6C" w:rsidRPr="00B31E6C" w:rsidTr="00B31E6C">
        <w:trPr>
          <w:jc w:val="center"/>
        </w:trPr>
        <w:tc>
          <w:tcPr>
            <w:tcW w:w="2841"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Зона сельскохозяйственных угодий</w:t>
            </w:r>
          </w:p>
        </w:tc>
        <w:tc>
          <w:tcPr>
            <w:tcW w:w="2937"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231598</w:t>
            </w:r>
          </w:p>
        </w:tc>
        <w:tc>
          <w:tcPr>
            <w:tcW w:w="4111"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47.88</w:t>
            </w:r>
          </w:p>
        </w:tc>
      </w:tr>
      <w:tr w:rsidR="00B31E6C" w:rsidRPr="00B31E6C" w:rsidTr="00B31E6C">
        <w:trPr>
          <w:jc w:val="center"/>
        </w:trPr>
        <w:tc>
          <w:tcPr>
            <w:tcW w:w="2841"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Зона городских лесов, лесопарков (эксплуатационные леса)</w:t>
            </w:r>
          </w:p>
        </w:tc>
        <w:tc>
          <w:tcPr>
            <w:tcW w:w="2937"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170899</w:t>
            </w:r>
          </w:p>
        </w:tc>
        <w:tc>
          <w:tcPr>
            <w:tcW w:w="4111"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35.33</w:t>
            </w:r>
          </w:p>
        </w:tc>
      </w:tr>
      <w:tr w:rsidR="00B31E6C" w:rsidRPr="00B31E6C" w:rsidTr="00B31E6C">
        <w:trPr>
          <w:jc w:val="center"/>
        </w:trPr>
        <w:tc>
          <w:tcPr>
            <w:tcW w:w="2841"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Зона городских лесов, лесопарков (защитные леса)</w:t>
            </w:r>
          </w:p>
        </w:tc>
        <w:tc>
          <w:tcPr>
            <w:tcW w:w="2937"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48398</w:t>
            </w:r>
          </w:p>
        </w:tc>
        <w:tc>
          <w:tcPr>
            <w:tcW w:w="4111"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10.01</w:t>
            </w:r>
          </w:p>
        </w:tc>
      </w:tr>
      <w:tr w:rsidR="00B31E6C" w:rsidRPr="00B31E6C" w:rsidTr="00B31E6C">
        <w:trPr>
          <w:trHeight w:val="305"/>
          <w:jc w:val="center"/>
        </w:trPr>
        <w:tc>
          <w:tcPr>
            <w:tcW w:w="2841"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Зона территория общего пользования</w:t>
            </w:r>
          </w:p>
        </w:tc>
        <w:tc>
          <w:tcPr>
            <w:tcW w:w="2937"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1043</w:t>
            </w:r>
          </w:p>
        </w:tc>
        <w:tc>
          <w:tcPr>
            <w:tcW w:w="4111" w:type="dxa"/>
          </w:tcPr>
          <w:p w:rsidR="00B31E6C" w:rsidRPr="00B31E6C" w:rsidRDefault="00B31E6C" w:rsidP="00B31E6C">
            <w:pPr>
              <w:spacing w:after="0" w:line="240" w:lineRule="auto"/>
              <w:jc w:val="center"/>
              <w:rPr>
                <w:rStyle w:val="markedcontent"/>
                <w:rFonts w:ascii="Liberation Serif" w:hAnsi="Liberation Serif"/>
                <w:sz w:val="24"/>
                <w:szCs w:val="24"/>
              </w:rPr>
            </w:pPr>
            <w:r w:rsidRPr="00B31E6C">
              <w:rPr>
                <w:rStyle w:val="markedcontent"/>
                <w:rFonts w:ascii="Liberation Serif" w:hAnsi="Liberation Serif"/>
                <w:sz w:val="24"/>
                <w:szCs w:val="24"/>
              </w:rPr>
              <w:t>0.22</w:t>
            </w:r>
          </w:p>
        </w:tc>
      </w:tr>
    </w:tbl>
    <w:p w:rsidR="00B31E6C" w:rsidRDefault="00B31E6C" w:rsidP="00B31E6C">
      <w:pPr>
        <w:pStyle w:val="a4"/>
        <w:spacing w:after="200" w:line="240" w:lineRule="auto"/>
        <w:ind w:left="3414"/>
        <w:rPr>
          <w:rFonts w:ascii="Liberation Serif" w:hAnsi="Liberation Serif" w:cs="Times New Roman"/>
          <w:sz w:val="24"/>
          <w:szCs w:val="24"/>
        </w:rPr>
      </w:pPr>
    </w:p>
    <w:p w:rsidR="00B31E6C" w:rsidRDefault="00B31E6C" w:rsidP="00B31E6C">
      <w:pPr>
        <w:pStyle w:val="a4"/>
        <w:spacing w:after="0" w:line="240" w:lineRule="auto"/>
        <w:ind w:left="0"/>
        <w:jc w:val="center"/>
        <w:rPr>
          <w:rFonts w:ascii="Liberation Serif" w:hAnsi="Liberation Serif" w:cs="Times New Roman"/>
          <w:sz w:val="24"/>
          <w:szCs w:val="24"/>
        </w:rPr>
      </w:pPr>
      <w:r w:rsidRPr="00B31E6C">
        <w:rPr>
          <w:rFonts w:ascii="Liberation Serif" w:hAnsi="Liberation Serif" w:cs="Times New Roman"/>
          <w:sz w:val="24"/>
          <w:szCs w:val="24"/>
        </w:rPr>
        <w:t>Установление красных линий.</w:t>
      </w:r>
    </w:p>
    <w:p w:rsidR="00B31E6C" w:rsidRPr="00B31E6C" w:rsidRDefault="00B31E6C" w:rsidP="00B31E6C">
      <w:pPr>
        <w:pStyle w:val="a4"/>
        <w:spacing w:after="0" w:line="240" w:lineRule="auto"/>
        <w:ind w:left="0"/>
        <w:jc w:val="center"/>
        <w:rPr>
          <w:rFonts w:ascii="Liberation Serif" w:hAnsi="Liberation Serif" w:cs="Times New Roman"/>
          <w:sz w:val="24"/>
          <w:szCs w:val="24"/>
        </w:rPr>
      </w:pPr>
    </w:p>
    <w:p w:rsidR="00B31E6C" w:rsidRPr="00B31E6C" w:rsidRDefault="00B31E6C" w:rsidP="00B31E6C">
      <w:pPr>
        <w:spacing w:after="0" w:line="240" w:lineRule="auto"/>
        <w:ind w:firstLine="709"/>
        <w:contextualSpacing/>
        <w:jc w:val="both"/>
        <w:rPr>
          <w:rFonts w:ascii="Liberation Serif" w:hAnsi="Liberation Serif" w:cs="Times New Roman"/>
          <w:sz w:val="24"/>
          <w:szCs w:val="24"/>
        </w:rPr>
      </w:pPr>
      <w:r w:rsidRPr="00B31E6C">
        <w:rPr>
          <w:rFonts w:ascii="Liberation Serif" w:hAnsi="Liberation Serif" w:cs="Times New Roman"/>
          <w:sz w:val="24"/>
          <w:szCs w:val="24"/>
        </w:rPr>
        <w:t xml:space="preserve">В соответствии с </w:t>
      </w:r>
      <w:hyperlink r:id="rId10" w:history="1">
        <w:r w:rsidRPr="00B31E6C">
          <w:rPr>
            <w:rFonts w:ascii="Liberation Serif" w:hAnsi="Liberation Serif" w:cs="Times New Roman"/>
            <w:sz w:val="24"/>
            <w:szCs w:val="24"/>
          </w:rPr>
          <w:t>пунктом 2 части 3</w:t>
        </w:r>
      </w:hyperlink>
      <w:r w:rsidRPr="00B31E6C">
        <w:rPr>
          <w:rFonts w:ascii="Liberation Serif" w:hAnsi="Liberation Serif" w:cs="Times New Roman"/>
          <w:sz w:val="24"/>
          <w:szCs w:val="24"/>
        </w:rPr>
        <w:t xml:space="preserve">, </w:t>
      </w:r>
      <w:hyperlink r:id="rId11" w:history="1">
        <w:r w:rsidRPr="00B31E6C">
          <w:rPr>
            <w:rFonts w:ascii="Liberation Serif" w:hAnsi="Liberation Serif" w:cs="Times New Roman"/>
            <w:sz w:val="24"/>
            <w:szCs w:val="24"/>
          </w:rPr>
          <w:t>частью 4 статьи 41</w:t>
        </w:r>
      </w:hyperlink>
      <w:r w:rsidRPr="00B31E6C">
        <w:rPr>
          <w:rFonts w:ascii="Liberation Serif" w:hAnsi="Liberation Serif" w:cs="Times New Roman"/>
          <w:sz w:val="24"/>
          <w:szCs w:val="24"/>
        </w:rPr>
        <w:t xml:space="preserve"> Градостроительного кодекса Российской Федерации красные линии устанавливаются в документации по планировке территории (проекте планировки территории, проекте межевания территории).</w:t>
      </w:r>
    </w:p>
    <w:p w:rsidR="00B31E6C" w:rsidRPr="00B31E6C" w:rsidRDefault="00B31E6C" w:rsidP="00B31E6C">
      <w:pPr>
        <w:spacing w:line="240" w:lineRule="auto"/>
        <w:ind w:firstLine="709"/>
        <w:contextualSpacing/>
        <w:jc w:val="both"/>
        <w:rPr>
          <w:rFonts w:ascii="Liberation Serif" w:hAnsi="Liberation Serif" w:cs="Times New Roman"/>
          <w:sz w:val="24"/>
          <w:szCs w:val="24"/>
          <w:highlight w:val="yellow"/>
        </w:rPr>
      </w:pPr>
      <w:r w:rsidRPr="00B31E6C">
        <w:rPr>
          <w:rFonts w:ascii="Liberation Serif" w:hAnsi="Liberation Serif" w:cs="Times New Roman"/>
          <w:sz w:val="24"/>
          <w:szCs w:val="24"/>
        </w:rPr>
        <w:t xml:space="preserve">Учитывая, что согласно </w:t>
      </w:r>
      <w:r w:rsidRPr="00B31E6C">
        <w:rPr>
          <w:rFonts w:ascii="Liberation Serif" w:eastAsia="Times New Roman" w:hAnsi="Liberation Serif" w:cs="Times New Roman"/>
          <w:sz w:val="24"/>
          <w:szCs w:val="24"/>
        </w:rPr>
        <w:t>части 5 статьи 41 Градостроительного кодекса Российской Федерации проект планировки территории не подготавливался, красные линии установлены данным проектом межевания территории (пункт 2 часть 2 статьи 43 Градостроительного кодекса Российской Федерации).</w:t>
      </w:r>
    </w:p>
    <w:p w:rsidR="00B31E6C" w:rsidRPr="00B31E6C" w:rsidRDefault="00B31E6C" w:rsidP="00B31E6C">
      <w:pPr>
        <w:spacing w:line="240" w:lineRule="auto"/>
        <w:ind w:firstLine="709"/>
        <w:contextualSpacing/>
        <w:jc w:val="both"/>
        <w:rPr>
          <w:rFonts w:ascii="Liberation Serif" w:hAnsi="Liberation Serif" w:cs="Times New Roman"/>
          <w:sz w:val="24"/>
          <w:szCs w:val="24"/>
        </w:rPr>
      </w:pPr>
      <w:r w:rsidRPr="00B31E6C">
        <w:rPr>
          <w:rFonts w:ascii="Liberation Serif" w:hAnsi="Liberation Serif" w:cs="Times New Roman"/>
          <w:sz w:val="24"/>
          <w:szCs w:val="24"/>
        </w:rPr>
        <w:t>Проектирование красных линий выполнено в соответствии с РДС 30-201-98 «Инструкция о порядке проектирования и установления красных линий в городах и других поселениях Российской Федерации» (далее - Инструкция).</w:t>
      </w:r>
    </w:p>
    <w:p w:rsidR="00B31E6C" w:rsidRPr="00B31E6C" w:rsidRDefault="00B31E6C" w:rsidP="00B31E6C">
      <w:pPr>
        <w:spacing w:line="240" w:lineRule="auto"/>
        <w:ind w:firstLine="709"/>
        <w:contextualSpacing/>
        <w:jc w:val="both"/>
        <w:rPr>
          <w:rFonts w:ascii="Liberation Serif" w:hAnsi="Liberation Serif" w:cs="Times New Roman"/>
          <w:sz w:val="24"/>
          <w:szCs w:val="24"/>
        </w:rPr>
      </w:pPr>
      <w:r w:rsidRPr="00B31E6C">
        <w:rPr>
          <w:rFonts w:ascii="Liberation Serif" w:hAnsi="Liberation Serif" w:cs="Times New Roman"/>
          <w:sz w:val="24"/>
          <w:szCs w:val="24"/>
        </w:rPr>
        <w:t>Красные линии представляют собой границы, отделяющие территории кварталов, микрорайонов и других элементов планировочной структуры от улиц, проездов и площадей.</w:t>
      </w:r>
    </w:p>
    <w:p w:rsidR="00B31E6C" w:rsidRPr="00B31E6C" w:rsidRDefault="00B31E6C" w:rsidP="00B31E6C">
      <w:pPr>
        <w:spacing w:line="240" w:lineRule="auto"/>
        <w:ind w:firstLine="709"/>
        <w:contextualSpacing/>
        <w:jc w:val="both"/>
        <w:rPr>
          <w:rFonts w:ascii="Liberation Serif" w:hAnsi="Liberation Serif" w:cs="Times New Roman"/>
          <w:sz w:val="24"/>
          <w:szCs w:val="24"/>
        </w:rPr>
      </w:pPr>
      <w:r w:rsidRPr="00B31E6C">
        <w:rPr>
          <w:rFonts w:ascii="Liberation Serif" w:hAnsi="Liberation Serif" w:cs="Times New Roman"/>
          <w:sz w:val="24"/>
          <w:szCs w:val="24"/>
        </w:rPr>
        <w:t>Территория, в отношении которой разработан проект межевания территории, ограничена в восточной части автомобильной дорогой, в западной части проездом. Кроме того, указанные автодорога и проезд обозначены на Генеральном плане территории поселка Новоуткинск как улицы и дороги с твердым покрытием. Таким образом, проектирование красных линий осуществлено с учетом местоположения объектов транспортной инфраструктуры, исторически сложившейся системы улично-дорожной сети и озелененной территории. Также при проектировании красных линий учтены границы земельных участков, сведения о которых содержатся в Едином государственном реестре недвижимости.</w:t>
      </w:r>
    </w:p>
    <w:p w:rsidR="00B31E6C" w:rsidRPr="00B31E6C" w:rsidRDefault="00B31E6C" w:rsidP="00B31E6C">
      <w:pPr>
        <w:spacing w:line="240" w:lineRule="auto"/>
        <w:ind w:firstLine="709"/>
        <w:contextualSpacing/>
        <w:jc w:val="both"/>
        <w:rPr>
          <w:rFonts w:ascii="Liberation Serif" w:hAnsi="Liberation Serif" w:cs="Times New Roman"/>
          <w:sz w:val="24"/>
          <w:szCs w:val="24"/>
        </w:rPr>
      </w:pPr>
      <w:r w:rsidRPr="00B31E6C">
        <w:rPr>
          <w:rFonts w:ascii="Liberation Serif" w:hAnsi="Liberation Serif" w:cs="Times New Roman"/>
          <w:sz w:val="24"/>
          <w:szCs w:val="24"/>
        </w:rPr>
        <w:t>Координаты поворотных точек границ красных линий приведены в таблице, графическая часть отображена на чертеже межевания территории.</w:t>
      </w:r>
    </w:p>
    <w:p w:rsidR="00B31E6C" w:rsidRDefault="00B31E6C" w:rsidP="00B31E6C">
      <w:pPr>
        <w:spacing w:line="240" w:lineRule="auto"/>
        <w:ind w:firstLine="709"/>
        <w:contextualSpacing/>
        <w:jc w:val="both"/>
        <w:rPr>
          <w:rFonts w:ascii="Liberation Serif" w:hAnsi="Liberation Serif" w:cs="Times New Roman"/>
          <w:sz w:val="24"/>
          <w:szCs w:val="24"/>
        </w:rPr>
      </w:pPr>
    </w:p>
    <w:p w:rsidR="00B31E6C" w:rsidRDefault="00B31E6C" w:rsidP="00B31E6C">
      <w:pPr>
        <w:spacing w:line="240" w:lineRule="auto"/>
        <w:ind w:firstLine="709"/>
        <w:contextualSpacing/>
        <w:jc w:val="both"/>
        <w:rPr>
          <w:rFonts w:ascii="Liberation Serif" w:hAnsi="Liberation Serif" w:cs="Times New Roman"/>
          <w:sz w:val="24"/>
          <w:szCs w:val="24"/>
        </w:rPr>
      </w:pPr>
    </w:p>
    <w:p w:rsidR="00B31E6C" w:rsidRDefault="00B31E6C" w:rsidP="00B31E6C">
      <w:pPr>
        <w:spacing w:line="240" w:lineRule="auto"/>
        <w:ind w:firstLine="709"/>
        <w:contextualSpacing/>
        <w:jc w:val="both"/>
        <w:rPr>
          <w:rFonts w:ascii="Liberation Serif" w:hAnsi="Liberation Serif" w:cs="Times New Roman"/>
          <w:sz w:val="24"/>
          <w:szCs w:val="24"/>
        </w:rPr>
      </w:pPr>
    </w:p>
    <w:p w:rsidR="00B31E6C" w:rsidRPr="00B31E6C" w:rsidRDefault="00B31E6C" w:rsidP="00B31E6C">
      <w:pPr>
        <w:spacing w:line="240" w:lineRule="auto"/>
        <w:ind w:firstLine="709"/>
        <w:contextualSpacing/>
        <w:jc w:val="both"/>
        <w:rPr>
          <w:rFonts w:ascii="Liberation Serif" w:hAnsi="Liberation Serif" w:cs="Times New Roman"/>
          <w:sz w:val="24"/>
          <w:szCs w:val="24"/>
        </w:rPr>
      </w:pPr>
    </w:p>
    <w:p w:rsidR="00B31E6C" w:rsidRDefault="00B31E6C" w:rsidP="00B31E6C">
      <w:pPr>
        <w:spacing w:after="0" w:line="240" w:lineRule="auto"/>
        <w:jc w:val="center"/>
        <w:rPr>
          <w:rFonts w:ascii="Liberation Serif" w:hAnsi="Liberation Serif" w:cs="Times New Roman"/>
          <w:sz w:val="24"/>
          <w:szCs w:val="24"/>
        </w:rPr>
      </w:pPr>
      <w:r w:rsidRPr="00B31E6C">
        <w:rPr>
          <w:rFonts w:ascii="Liberation Serif" w:hAnsi="Liberation Serif" w:cs="Times New Roman"/>
          <w:sz w:val="24"/>
          <w:szCs w:val="24"/>
        </w:rPr>
        <w:lastRenderedPageBreak/>
        <w:t>Ведомость координат поворотных точек границ красных линий</w:t>
      </w:r>
    </w:p>
    <w:p w:rsidR="00B31E6C" w:rsidRDefault="00B31E6C" w:rsidP="00B31E6C">
      <w:pPr>
        <w:spacing w:after="0" w:line="240" w:lineRule="auto"/>
        <w:jc w:val="center"/>
        <w:rPr>
          <w:rFonts w:ascii="Liberation Serif" w:hAnsi="Liberation Serif" w:cs="Times New Roman"/>
          <w:sz w:val="24"/>
          <w:szCs w:val="24"/>
        </w:rPr>
      </w:pPr>
    </w:p>
    <w:tbl>
      <w:tblPr>
        <w:tblStyle w:val="a3"/>
        <w:tblW w:w="0" w:type="auto"/>
        <w:tblLook w:val="04A0" w:firstRow="1" w:lastRow="0" w:firstColumn="1" w:lastColumn="0" w:noHBand="0" w:noVBand="1"/>
      </w:tblPr>
      <w:tblGrid>
        <w:gridCol w:w="3284"/>
        <w:gridCol w:w="3285"/>
        <w:gridCol w:w="3285"/>
      </w:tblGrid>
      <w:tr w:rsidR="00B31E6C" w:rsidTr="00041169">
        <w:tc>
          <w:tcPr>
            <w:tcW w:w="3284" w:type="dxa"/>
            <w:vAlign w:val="bottom"/>
          </w:tcPr>
          <w:p w:rsidR="00B31E6C" w:rsidRPr="00D859CC" w:rsidRDefault="00B31E6C" w:rsidP="00B31E6C">
            <w:pPr>
              <w:spacing w:after="0" w:line="240" w:lineRule="auto"/>
              <w:jc w:val="center"/>
              <w:rPr>
                <w:rFonts w:ascii="Times New Roman" w:hAnsi="Times New Roman"/>
                <w:color w:val="000000"/>
                <w:sz w:val="24"/>
                <w:szCs w:val="24"/>
              </w:rPr>
            </w:pPr>
            <w:r>
              <w:rPr>
                <w:rFonts w:ascii="Times New Roman" w:hAnsi="Times New Roman"/>
                <w:color w:val="000000"/>
                <w:sz w:val="24"/>
                <w:szCs w:val="24"/>
              </w:rPr>
              <w:t>№</w:t>
            </w:r>
          </w:p>
        </w:tc>
        <w:tc>
          <w:tcPr>
            <w:tcW w:w="3285" w:type="dxa"/>
            <w:vAlign w:val="bottom"/>
          </w:tcPr>
          <w:p w:rsidR="00B31E6C" w:rsidRPr="00D859CC" w:rsidRDefault="00B31E6C" w:rsidP="00B31E6C">
            <w:pPr>
              <w:spacing w:after="0" w:line="240" w:lineRule="auto"/>
              <w:jc w:val="center"/>
              <w:rPr>
                <w:rFonts w:ascii="Times New Roman" w:hAnsi="Times New Roman"/>
                <w:color w:val="000000"/>
                <w:sz w:val="24"/>
                <w:szCs w:val="24"/>
                <w:lang w:val="en-US"/>
              </w:rPr>
            </w:pPr>
            <w:r>
              <w:rPr>
                <w:rFonts w:ascii="Times New Roman" w:hAnsi="Times New Roman"/>
                <w:color w:val="000000"/>
                <w:sz w:val="24"/>
                <w:szCs w:val="24"/>
                <w:lang w:val="en-US"/>
              </w:rPr>
              <w:t>X</w:t>
            </w:r>
          </w:p>
        </w:tc>
        <w:tc>
          <w:tcPr>
            <w:tcW w:w="3285" w:type="dxa"/>
            <w:vAlign w:val="bottom"/>
          </w:tcPr>
          <w:p w:rsidR="00B31E6C" w:rsidRPr="00D859CC" w:rsidRDefault="00B31E6C" w:rsidP="00B31E6C">
            <w:pPr>
              <w:spacing w:after="0" w:line="240" w:lineRule="auto"/>
              <w:jc w:val="center"/>
              <w:rPr>
                <w:rFonts w:ascii="Times New Roman" w:hAnsi="Times New Roman"/>
                <w:color w:val="000000"/>
                <w:sz w:val="24"/>
                <w:szCs w:val="24"/>
                <w:lang w:val="en-US"/>
              </w:rPr>
            </w:pPr>
            <w:r>
              <w:rPr>
                <w:rFonts w:ascii="Times New Roman" w:hAnsi="Times New Roman"/>
                <w:color w:val="000000"/>
                <w:sz w:val="24"/>
                <w:szCs w:val="24"/>
                <w:lang w:val="en-US"/>
              </w:rPr>
              <w:t>Y</w:t>
            </w:r>
          </w:p>
        </w:tc>
      </w:tr>
      <w:tr w:rsidR="00B31E6C" w:rsidTr="00041169">
        <w:tc>
          <w:tcPr>
            <w:tcW w:w="3284"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407278.50</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1471516.56</w:t>
            </w:r>
          </w:p>
        </w:tc>
      </w:tr>
      <w:tr w:rsidR="00B31E6C" w:rsidTr="00041169">
        <w:tc>
          <w:tcPr>
            <w:tcW w:w="3284"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2</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407277.05</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1471507.57</w:t>
            </w:r>
          </w:p>
        </w:tc>
      </w:tr>
      <w:tr w:rsidR="00B31E6C" w:rsidTr="00041169">
        <w:tc>
          <w:tcPr>
            <w:tcW w:w="3284"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3</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406791.12</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1471684.47</w:t>
            </w:r>
          </w:p>
        </w:tc>
      </w:tr>
      <w:tr w:rsidR="00B31E6C" w:rsidTr="00041169">
        <w:tc>
          <w:tcPr>
            <w:tcW w:w="3284"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406772.31</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1471691.34</w:t>
            </w:r>
          </w:p>
        </w:tc>
      </w:tr>
      <w:tr w:rsidR="00B31E6C" w:rsidTr="00041169">
        <w:tc>
          <w:tcPr>
            <w:tcW w:w="3284"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5</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406686.12</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1471722.72</w:t>
            </w:r>
          </w:p>
        </w:tc>
      </w:tr>
      <w:tr w:rsidR="00B31E6C" w:rsidTr="00041169">
        <w:tc>
          <w:tcPr>
            <w:tcW w:w="3284"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6</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406674.21</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1471729.77</w:t>
            </w:r>
          </w:p>
        </w:tc>
      </w:tr>
      <w:tr w:rsidR="00B31E6C" w:rsidTr="00041169">
        <w:tc>
          <w:tcPr>
            <w:tcW w:w="3284"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7</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406626.90</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1471759.11</w:t>
            </w:r>
          </w:p>
        </w:tc>
      </w:tr>
      <w:tr w:rsidR="00B31E6C" w:rsidTr="00041169">
        <w:tc>
          <w:tcPr>
            <w:tcW w:w="9854" w:type="dxa"/>
            <w:gridSpan w:val="3"/>
          </w:tcPr>
          <w:p w:rsidR="00B31E6C" w:rsidRDefault="00B31E6C" w:rsidP="00B31E6C">
            <w:pPr>
              <w:spacing w:after="0" w:line="240" w:lineRule="auto"/>
              <w:jc w:val="center"/>
              <w:rPr>
                <w:rFonts w:ascii="Liberation Serif" w:hAnsi="Liberation Serif"/>
                <w:sz w:val="24"/>
                <w:szCs w:val="24"/>
              </w:rPr>
            </w:pPr>
          </w:p>
        </w:tc>
      </w:tr>
      <w:tr w:rsidR="00B31E6C" w:rsidTr="00041169">
        <w:tc>
          <w:tcPr>
            <w:tcW w:w="3284" w:type="dxa"/>
            <w:vAlign w:val="bottom"/>
          </w:tcPr>
          <w:p w:rsidR="00B31E6C" w:rsidRPr="00D859CC" w:rsidRDefault="00B31E6C" w:rsidP="00B31E6C">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407135.48</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1472219.51</w:t>
            </w:r>
          </w:p>
        </w:tc>
      </w:tr>
      <w:tr w:rsidR="00B31E6C" w:rsidTr="00041169">
        <w:tc>
          <w:tcPr>
            <w:tcW w:w="3284" w:type="dxa"/>
            <w:vAlign w:val="bottom"/>
          </w:tcPr>
          <w:p w:rsidR="00B31E6C" w:rsidRPr="00D859CC" w:rsidRDefault="00B31E6C" w:rsidP="00B31E6C">
            <w:pPr>
              <w:spacing w:after="0" w:line="240" w:lineRule="auto"/>
              <w:jc w:val="center"/>
              <w:rPr>
                <w:rFonts w:ascii="Times New Roman" w:hAnsi="Times New Roman"/>
                <w:color w:val="000000"/>
                <w:sz w:val="24"/>
                <w:szCs w:val="24"/>
              </w:rPr>
            </w:pPr>
            <w:r>
              <w:rPr>
                <w:rFonts w:ascii="Times New Roman" w:hAnsi="Times New Roman"/>
                <w:color w:val="000000"/>
                <w:sz w:val="24"/>
                <w:szCs w:val="24"/>
              </w:rPr>
              <w:t>2</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406915.44</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1472330.58</w:t>
            </w:r>
          </w:p>
        </w:tc>
      </w:tr>
      <w:tr w:rsidR="00B31E6C" w:rsidTr="00041169">
        <w:tc>
          <w:tcPr>
            <w:tcW w:w="3284" w:type="dxa"/>
            <w:vAlign w:val="bottom"/>
          </w:tcPr>
          <w:p w:rsidR="00B31E6C" w:rsidRPr="00D859CC" w:rsidRDefault="00B31E6C" w:rsidP="00B31E6C">
            <w:pPr>
              <w:spacing w:after="0" w:line="240" w:lineRule="auto"/>
              <w:jc w:val="center"/>
              <w:rPr>
                <w:rFonts w:ascii="Times New Roman" w:hAnsi="Times New Roman"/>
                <w:color w:val="000000"/>
                <w:sz w:val="24"/>
                <w:szCs w:val="24"/>
              </w:rPr>
            </w:pPr>
            <w:r>
              <w:rPr>
                <w:rFonts w:ascii="Times New Roman" w:hAnsi="Times New Roman"/>
                <w:color w:val="000000"/>
                <w:sz w:val="24"/>
                <w:szCs w:val="24"/>
              </w:rPr>
              <w:t>3</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406730.35</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1472421.69</w:t>
            </w:r>
          </w:p>
        </w:tc>
      </w:tr>
      <w:tr w:rsidR="00B31E6C" w:rsidTr="00041169">
        <w:tc>
          <w:tcPr>
            <w:tcW w:w="3284" w:type="dxa"/>
            <w:vAlign w:val="bottom"/>
          </w:tcPr>
          <w:p w:rsidR="00B31E6C" w:rsidRPr="00D859CC" w:rsidRDefault="00B31E6C" w:rsidP="00B31E6C">
            <w:pPr>
              <w:spacing w:after="0" w:line="240" w:lineRule="auto"/>
              <w:jc w:val="center"/>
              <w:rPr>
                <w:rFonts w:ascii="Times New Roman" w:hAnsi="Times New Roman"/>
                <w:color w:val="000000"/>
                <w:sz w:val="24"/>
                <w:szCs w:val="24"/>
              </w:rPr>
            </w:pPr>
            <w:r>
              <w:rPr>
                <w:rFonts w:ascii="Times New Roman" w:hAnsi="Times New Roman"/>
                <w:color w:val="000000"/>
                <w:sz w:val="24"/>
                <w:szCs w:val="24"/>
              </w:rPr>
              <w:t>4</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406671.39</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1472448.15</w:t>
            </w:r>
          </w:p>
        </w:tc>
      </w:tr>
      <w:tr w:rsidR="00B31E6C" w:rsidTr="00041169">
        <w:tc>
          <w:tcPr>
            <w:tcW w:w="3284" w:type="dxa"/>
            <w:vAlign w:val="bottom"/>
          </w:tcPr>
          <w:p w:rsidR="00B31E6C" w:rsidRPr="00D859CC" w:rsidRDefault="00B31E6C" w:rsidP="00B31E6C">
            <w:pPr>
              <w:spacing w:after="0" w:line="240" w:lineRule="auto"/>
              <w:jc w:val="center"/>
              <w:rPr>
                <w:rFonts w:ascii="Times New Roman" w:hAnsi="Times New Roman"/>
                <w:color w:val="000000"/>
                <w:sz w:val="24"/>
                <w:szCs w:val="24"/>
              </w:rPr>
            </w:pPr>
            <w:r>
              <w:rPr>
                <w:rFonts w:ascii="Times New Roman" w:hAnsi="Times New Roman"/>
                <w:color w:val="000000"/>
                <w:sz w:val="24"/>
                <w:szCs w:val="24"/>
              </w:rPr>
              <w:t>5</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406586.95</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1472488.68</w:t>
            </w:r>
          </w:p>
        </w:tc>
      </w:tr>
      <w:tr w:rsidR="00B31E6C" w:rsidTr="00041169">
        <w:tc>
          <w:tcPr>
            <w:tcW w:w="3284" w:type="dxa"/>
            <w:vAlign w:val="bottom"/>
          </w:tcPr>
          <w:p w:rsidR="00B31E6C" w:rsidRPr="00D859CC" w:rsidRDefault="00B31E6C" w:rsidP="00B31E6C">
            <w:pPr>
              <w:spacing w:after="0" w:line="240" w:lineRule="auto"/>
              <w:jc w:val="center"/>
              <w:rPr>
                <w:rFonts w:ascii="Times New Roman" w:hAnsi="Times New Roman"/>
                <w:color w:val="000000"/>
                <w:sz w:val="24"/>
                <w:szCs w:val="24"/>
              </w:rPr>
            </w:pPr>
            <w:r>
              <w:rPr>
                <w:rFonts w:ascii="Times New Roman" w:hAnsi="Times New Roman"/>
                <w:color w:val="000000"/>
                <w:sz w:val="24"/>
                <w:szCs w:val="24"/>
              </w:rPr>
              <w:t>6</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406569.08</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1472496.04</w:t>
            </w:r>
          </w:p>
        </w:tc>
      </w:tr>
      <w:tr w:rsidR="00B31E6C" w:rsidTr="00041169">
        <w:tc>
          <w:tcPr>
            <w:tcW w:w="3284" w:type="dxa"/>
            <w:vAlign w:val="bottom"/>
          </w:tcPr>
          <w:p w:rsidR="00B31E6C" w:rsidRPr="00D859CC" w:rsidRDefault="00B31E6C" w:rsidP="00B31E6C">
            <w:pPr>
              <w:spacing w:after="0" w:line="240" w:lineRule="auto"/>
              <w:jc w:val="center"/>
              <w:rPr>
                <w:rFonts w:ascii="Times New Roman" w:hAnsi="Times New Roman"/>
                <w:color w:val="000000"/>
                <w:sz w:val="24"/>
                <w:szCs w:val="24"/>
              </w:rPr>
            </w:pPr>
            <w:r>
              <w:rPr>
                <w:rFonts w:ascii="Times New Roman" w:hAnsi="Times New Roman"/>
                <w:color w:val="000000"/>
                <w:sz w:val="24"/>
                <w:szCs w:val="24"/>
              </w:rPr>
              <w:t>7</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406529.95</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1472509.44</w:t>
            </w:r>
          </w:p>
        </w:tc>
      </w:tr>
      <w:tr w:rsidR="00B31E6C" w:rsidTr="00041169">
        <w:tc>
          <w:tcPr>
            <w:tcW w:w="3284" w:type="dxa"/>
            <w:vAlign w:val="bottom"/>
          </w:tcPr>
          <w:p w:rsidR="00B31E6C" w:rsidRPr="00D859CC" w:rsidRDefault="00B31E6C" w:rsidP="00B31E6C">
            <w:pPr>
              <w:spacing w:after="0" w:line="240" w:lineRule="auto"/>
              <w:jc w:val="center"/>
              <w:rPr>
                <w:rFonts w:ascii="Times New Roman" w:hAnsi="Times New Roman"/>
                <w:color w:val="000000"/>
                <w:sz w:val="24"/>
                <w:szCs w:val="24"/>
              </w:rPr>
            </w:pPr>
            <w:r>
              <w:rPr>
                <w:rFonts w:ascii="Times New Roman" w:hAnsi="Times New Roman"/>
                <w:color w:val="000000"/>
                <w:sz w:val="24"/>
                <w:szCs w:val="24"/>
              </w:rPr>
              <w:t>8</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406511.31</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1472514.36</w:t>
            </w:r>
          </w:p>
        </w:tc>
      </w:tr>
      <w:tr w:rsidR="00B31E6C" w:rsidTr="00041169">
        <w:tc>
          <w:tcPr>
            <w:tcW w:w="3284" w:type="dxa"/>
            <w:vAlign w:val="bottom"/>
          </w:tcPr>
          <w:p w:rsidR="00B31E6C" w:rsidRPr="00D859CC" w:rsidRDefault="00B31E6C" w:rsidP="00B31E6C">
            <w:pPr>
              <w:spacing w:after="0" w:line="240" w:lineRule="auto"/>
              <w:jc w:val="center"/>
              <w:rPr>
                <w:rFonts w:ascii="Times New Roman" w:hAnsi="Times New Roman"/>
                <w:color w:val="000000"/>
                <w:sz w:val="24"/>
                <w:szCs w:val="24"/>
              </w:rPr>
            </w:pPr>
            <w:r>
              <w:rPr>
                <w:rFonts w:ascii="Times New Roman" w:hAnsi="Times New Roman"/>
                <w:color w:val="000000"/>
                <w:sz w:val="24"/>
                <w:szCs w:val="24"/>
              </w:rPr>
              <w:t>9</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406491.99</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1472518.41</w:t>
            </w:r>
          </w:p>
        </w:tc>
      </w:tr>
      <w:tr w:rsidR="00B31E6C" w:rsidTr="00041169">
        <w:tc>
          <w:tcPr>
            <w:tcW w:w="3284" w:type="dxa"/>
            <w:vAlign w:val="bottom"/>
          </w:tcPr>
          <w:p w:rsidR="00B31E6C" w:rsidRPr="00D859CC" w:rsidRDefault="00B31E6C" w:rsidP="00B31E6C">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10</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406467.61</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1472522.43</w:t>
            </w:r>
          </w:p>
        </w:tc>
      </w:tr>
      <w:tr w:rsidR="00B31E6C" w:rsidTr="00041169">
        <w:tc>
          <w:tcPr>
            <w:tcW w:w="3284" w:type="dxa"/>
            <w:vAlign w:val="bottom"/>
          </w:tcPr>
          <w:p w:rsidR="00B31E6C" w:rsidRDefault="00B31E6C" w:rsidP="00B31E6C">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11</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406440.01</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1472525.10</w:t>
            </w:r>
          </w:p>
        </w:tc>
      </w:tr>
      <w:tr w:rsidR="00B31E6C" w:rsidTr="00041169">
        <w:tc>
          <w:tcPr>
            <w:tcW w:w="3284" w:type="dxa"/>
            <w:vAlign w:val="bottom"/>
          </w:tcPr>
          <w:p w:rsidR="00B31E6C" w:rsidRDefault="00B31E6C" w:rsidP="00B31E6C">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12</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406412.55</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1472525.73</w:t>
            </w:r>
          </w:p>
        </w:tc>
      </w:tr>
      <w:tr w:rsidR="00B31E6C" w:rsidTr="00041169">
        <w:tc>
          <w:tcPr>
            <w:tcW w:w="3284" w:type="dxa"/>
            <w:vAlign w:val="bottom"/>
          </w:tcPr>
          <w:p w:rsidR="00B31E6C" w:rsidRDefault="00B31E6C" w:rsidP="00B31E6C">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13</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406389.10</w:t>
            </w:r>
          </w:p>
        </w:tc>
        <w:tc>
          <w:tcPr>
            <w:tcW w:w="3285" w:type="dxa"/>
            <w:vAlign w:val="bottom"/>
          </w:tcPr>
          <w:p w:rsidR="00B31E6C" w:rsidRPr="001C370B" w:rsidRDefault="00B31E6C" w:rsidP="00B31E6C">
            <w:pPr>
              <w:spacing w:after="0" w:line="240" w:lineRule="auto"/>
              <w:jc w:val="center"/>
              <w:rPr>
                <w:rFonts w:ascii="Times New Roman" w:hAnsi="Times New Roman"/>
                <w:color w:val="000000"/>
                <w:sz w:val="24"/>
                <w:szCs w:val="24"/>
              </w:rPr>
            </w:pPr>
            <w:r w:rsidRPr="001C370B">
              <w:rPr>
                <w:rFonts w:ascii="Times New Roman" w:hAnsi="Times New Roman"/>
                <w:color w:val="000000"/>
                <w:sz w:val="24"/>
                <w:szCs w:val="24"/>
              </w:rPr>
              <w:t>1472510.97</w:t>
            </w:r>
          </w:p>
        </w:tc>
      </w:tr>
    </w:tbl>
    <w:p w:rsidR="00B31E6C" w:rsidRDefault="00B31E6C" w:rsidP="00B31E6C">
      <w:pPr>
        <w:spacing w:after="0" w:line="240" w:lineRule="auto"/>
        <w:jc w:val="center"/>
        <w:rPr>
          <w:rFonts w:ascii="Liberation Serif" w:hAnsi="Liberation Serif" w:cs="Times New Roman"/>
          <w:sz w:val="24"/>
          <w:szCs w:val="24"/>
        </w:rPr>
      </w:pPr>
    </w:p>
    <w:p w:rsidR="00041169" w:rsidRDefault="00041169" w:rsidP="00B31E6C">
      <w:pPr>
        <w:spacing w:after="0" w:line="240" w:lineRule="auto"/>
        <w:jc w:val="center"/>
        <w:rPr>
          <w:rFonts w:ascii="Liberation Serif" w:hAnsi="Liberation Serif" w:cs="Times New Roman"/>
          <w:sz w:val="24"/>
          <w:szCs w:val="24"/>
        </w:rPr>
      </w:pPr>
      <w:r>
        <w:rPr>
          <w:rFonts w:ascii="Liberation Serif" w:hAnsi="Liberation Serif" w:cs="Times New Roman"/>
          <w:sz w:val="24"/>
          <w:szCs w:val="24"/>
        </w:rPr>
        <w:t>Межевание территории</w:t>
      </w:r>
    </w:p>
    <w:p w:rsidR="00041169" w:rsidRDefault="00041169" w:rsidP="00B31E6C">
      <w:pPr>
        <w:spacing w:after="0" w:line="240" w:lineRule="auto"/>
        <w:jc w:val="center"/>
        <w:rPr>
          <w:rFonts w:ascii="Liberation Serif" w:hAnsi="Liberation Serif" w:cs="Times New Roman"/>
          <w:sz w:val="24"/>
          <w:szCs w:val="24"/>
        </w:rPr>
      </w:pPr>
    </w:p>
    <w:p w:rsidR="00041169" w:rsidRPr="00041169" w:rsidRDefault="00041169" w:rsidP="00041169">
      <w:pPr>
        <w:spacing w:after="0" w:line="240" w:lineRule="auto"/>
        <w:ind w:firstLine="709"/>
        <w:contextualSpacing/>
        <w:jc w:val="both"/>
        <w:rPr>
          <w:rFonts w:ascii="Liberation Serif" w:hAnsi="Liberation Serif" w:cs="Times New Roman"/>
          <w:sz w:val="24"/>
          <w:szCs w:val="24"/>
        </w:rPr>
      </w:pPr>
      <w:r w:rsidRPr="00041169">
        <w:rPr>
          <w:rFonts w:ascii="Liberation Serif" w:hAnsi="Liberation Serif" w:cs="Times New Roman"/>
          <w:sz w:val="24"/>
          <w:szCs w:val="24"/>
        </w:rPr>
        <w:t>В соответствии со статьей 43 Градостроительного кодекса Российской Федерации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w:t>
      </w:r>
    </w:p>
    <w:p w:rsidR="00041169" w:rsidRPr="00041169" w:rsidRDefault="00041169" w:rsidP="00041169">
      <w:pPr>
        <w:spacing w:after="0" w:line="240" w:lineRule="auto"/>
        <w:ind w:firstLine="709"/>
        <w:contextualSpacing/>
        <w:jc w:val="both"/>
        <w:rPr>
          <w:rFonts w:ascii="Liberation Serif" w:hAnsi="Liberation Serif" w:cs="Times New Roman"/>
          <w:sz w:val="24"/>
          <w:szCs w:val="24"/>
        </w:rPr>
      </w:pPr>
      <w:r w:rsidRPr="00041169">
        <w:rPr>
          <w:rFonts w:ascii="Liberation Serif" w:hAnsi="Liberation Serif" w:cs="Times New Roman"/>
          <w:sz w:val="24"/>
          <w:szCs w:val="24"/>
        </w:rPr>
        <w:t>Согласно статье 41.2 Градостроительного кодекса Российской Федерации инженерные изыскания для подготовки документации по планировке территории выполняются в целях получения:</w:t>
      </w:r>
    </w:p>
    <w:p w:rsidR="00041169" w:rsidRPr="00041169" w:rsidRDefault="00041169" w:rsidP="00041169">
      <w:pPr>
        <w:spacing w:after="0" w:line="240" w:lineRule="auto"/>
        <w:ind w:firstLine="709"/>
        <w:contextualSpacing/>
        <w:jc w:val="both"/>
        <w:rPr>
          <w:rFonts w:ascii="Liberation Serif" w:hAnsi="Liberation Serif" w:cs="Times New Roman"/>
          <w:sz w:val="24"/>
          <w:szCs w:val="24"/>
        </w:rPr>
      </w:pPr>
      <w:r w:rsidRPr="00041169">
        <w:rPr>
          <w:rFonts w:ascii="Liberation Serif" w:hAnsi="Liberation Serif" w:cs="Times New Roman"/>
          <w:sz w:val="24"/>
          <w:szCs w:val="24"/>
        </w:rPr>
        <w:t>1)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041169" w:rsidRPr="00041169" w:rsidRDefault="00041169" w:rsidP="00041169">
      <w:pPr>
        <w:spacing w:after="0" w:line="240" w:lineRule="auto"/>
        <w:ind w:firstLine="709"/>
        <w:contextualSpacing/>
        <w:jc w:val="both"/>
        <w:rPr>
          <w:rFonts w:ascii="Liberation Serif" w:hAnsi="Liberation Serif" w:cs="Times New Roman"/>
          <w:sz w:val="24"/>
          <w:szCs w:val="24"/>
        </w:rPr>
      </w:pPr>
      <w:r w:rsidRPr="00041169">
        <w:rPr>
          <w:rFonts w:ascii="Liberation Serif" w:hAnsi="Liberation Serif" w:cs="Times New Roman"/>
          <w:sz w:val="24"/>
          <w:szCs w:val="24"/>
        </w:rPr>
        <w:t>2) 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041169" w:rsidRPr="00041169" w:rsidRDefault="00041169" w:rsidP="00041169">
      <w:pPr>
        <w:spacing w:after="0" w:line="240" w:lineRule="auto"/>
        <w:ind w:firstLine="709"/>
        <w:contextualSpacing/>
        <w:jc w:val="both"/>
        <w:rPr>
          <w:rFonts w:ascii="Liberation Serif" w:hAnsi="Liberation Serif" w:cs="Times New Roman"/>
          <w:sz w:val="24"/>
          <w:szCs w:val="24"/>
        </w:rPr>
      </w:pPr>
      <w:r w:rsidRPr="00041169">
        <w:rPr>
          <w:rFonts w:ascii="Liberation Serif" w:hAnsi="Liberation Serif" w:cs="Times New Roman"/>
          <w:sz w:val="24"/>
          <w:szCs w:val="24"/>
        </w:rPr>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инженерной защите и благоустройству территории.</w:t>
      </w:r>
    </w:p>
    <w:p w:rsidR="00041169" w:rsidRPr="00041169" w:rsidRDefault="00041169" w:rsidP="00041169">
      <w:pPr>
        <w:spacing w:after="0" w:line="240" w:lineRule="auto"/>
        <w:ind w:firstLine="709"/>
        <w:contextualSpacing/>
        <w:jc w:val="both"/>
        <w:rPr>
          <w:rFonts w:ascii="Liberation Serif" w:hAnsi="Liberation Serif" w:cs="Times New Roman"/>
          <w:sz w:val="24"/>
          <w:szCs w:val="24"/>
        </w:rPr>
      </w:pPr>
      <w:proofErr w:type="gramStart"/>
      <w:r w:rsidRPr="00041169">
        <w:rPr>
          <w:rFonts w:ascii="Liberation Serif" w:hAnsi="Liberation Serif" w:cs="Times New Roman"/>
          <w:sz w:val="24"/>
          <w:szCs w:val="24"/>
        </w:rPr>
        <w:t>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постановлением Правительства Российской Федерации от 31</w:t>
      </w:r>
      <w:r>
        <w:rPr>
          <w:rFonts w:ascii="Liberation Serif" w:hAnsi="Liberation Serif" w:cs="Times New Roman"/>
          <w:sz w:val="24"/>
          <w:szCs w:val="24"/>
        </w:rPr>
        <w:t xml:space="preserve"> марта </w:t>
      </w:r>
      <w:r w:rsidRPr="00041169">
        <w:rPr>
          <w:rFonts w:ascii="Liberation Serif" w:hAnsi="Liberation Serif" w:cs="Times New Roman"/>
          <w:sz w:val="24"/>
          <w:szCs w:val="24"/>
        </w:rPr>
        <w:t>2017</w:t>
      </w:r>
      <w:r>
        <w:rPr>
          <w:rFonts w:ascii="Liberation Serif" w:hAnsi="Liberation Serif" w:cs="Times New Roman"/>
          <w:sz w:val="24"/>
          <w:szCs w:val="24"/>
        </w:rPr>
        <w:t xml:space="preserve">года </w:t>
      </w:r>
      <w:r w:rsidRPr="00041169">
        <w:rPr>
          <w:rFonts w:ascii="Liberation Serif" w:hAnsi="Liberation Serif" w:cs="Times New Roman"/>
          <w:sz w:val="24"/>
          <w:szCs w:val="24"/>
        </w:rPr>
        <w:t xml:space="preserve">№ 402 «Об утверждении Правил выполнения инженерных изысканий, необходимых для подготовки документации по планировке территории, перечня видов </w:t>
      </w:r>
      <w:r w:rsidRPr="00041169">
        <w:rPr>
          <w:rFonts w:ascii="Liberation Serif" w:hAnsi="Liberation Serif" w:cs="Times New Roman"/>
          <w:sz w:val="24"/>
          <w:szCs w:val="24"/>
        </w:rPr>
        <w:lastRenderedPageBreak/>
        <w:t>инженерных изысканий, необходимых для подготовки документации по планировке территории, и о внесении изменений в</w:t>
      </w:r>
      <w:proofErr w:type="gramEnd"/>
      <w:r w:rsidRPr="00041169">
        <w:rPr>
          <w:rFonts w:ascii="Liberation Serif" w:hAnsi="Liberation Serif" w:cs="Times New Roman"/>
          <w:sz w:val="24"/>
          <w:szCs w:val="24"/>
        </w:rPr>
        <w:t> </w:t>
      </w:r>
      <w:hyperlink r:id="rId12" w:history="1">
        <w:r w:rsidRPr="00041169">
          <w:rPr>
            <w:rFonts w:ascii="Liberation Serif" w:hAnsi="Liberation Serif" w:cs="Times New Roman"/>
            <w:sz w:val="24"/>
            <w:szCs w:val="24"/>
          </w:rPr>
          <w:t>постановление Правительства Российской Федерации от 19 января 2006 г</w:t>
        </w:r>
        <w:r>
          <w:rPr>
            <w:rFonts w:ascii="Liberation Serif" w:hAnsi="Liberation Serif" w:cs="Times New Roman"/>
            <w:sz w:val="24"/>
            <w:szCs w:val="24"/>
          </w:rPr>
          <w:t>ода</w:t>
        </w:r>
        <w:r w:rsidRPr="00041169">
          <w:rPr>
            <w:rFonts w:ascii="Liberation Serif" w:hAnsi="Liberation Serif" w:cs="Times New Roman"/>
            <w:sz w:val="24"/>
            <w:szCs w:val="24"/>
          </w:rPr>
          <w:t xml:space="preserve"> № 20</w:t>
        </w:r>
      </w:hyperlink>
      <w:r w:rsidRPr="00041169">
        <w:rPr>
          <w:rFonts w:ascii="Liberation Serif" w:hAnsi="Liberation Serif" w:cs="Times New Roman"/>
          <w:sz w:val="24"/>
          <w:szCs w:val="24"/>
        </w:rPr>
        <w:t xml:space="preserve">». </w:t>
      </w:r>
    </w:p>
    <w:p w:rsidR="00041169" w:rsidRPr="00041169" w:rsidRDefault="00041169" w:rsidP="00041169">
      <w:pPr>
        <w:spacing w:after="0" w:line="240" w:lineRule="auto"/>
        <w:ind w:firstLine="709"/>
        <w:contextualSpacing/>
        <w:jc w:val="both"/>
        <w:rPr>
          <w:rFonts w:ascii="Liberation Serif" w:hAnsi="Liberation Serif" w:cs="Times New Roman"/>
          <w:sz w:val="24"/>
          <w:szCs w:val="24"/>
        </w:rPr>
      </w:pPr>
      <w:r w:rsidRPr="00041169">
        <w:rPr>
          <w:rFonts w:ascii="Liberation Serif" w:hAnsi="Liberation Serif" w:cs="Times New Roman"/>
          <w:sz w:val="24"/>
          <w:szCs w:val="24"/>
        </w:rPr>
        <w:t xml:space="preserve">В границах территории, согласно сведениям Единого государственного реестра недвижимости, расположено 5 земельных участков, из них земельные участки с кадастровыми номерами 66:58:1101007:603 и 66:58:0000000:75 частично расположены в границах проектирования. </w:t>
      </w:r>
    </w:p>
    <w:p w:rsidR="00041169" w:rsidRPr="00041169" w:rsidRDefault="00041169" w:rsidP="00041169">
      <w:pPr>
        <w:spacing w:after="0" w:line="240" w:lineRule="auto"/>
        <w:ind w:firstLine="709"/>
        <w:contextualSpacing/>
        <w:jc w:val="both"/>
        <w:rPr>
          <w:rFonts w:ascii="Liberation Serif" w:hAnsi="Liberation Serif" w:cs="Times New Roman"/>
          <w:sz w:val="24"/>
          <w:szCs w:val="24"/>
        </w:rPr>
      </w:pPr>
      <w:r w:rsidRPr="00041169">
        <w:rPr>
          <w:rFonts w:ascii="Liberation Serif" w:hAnsi="Liberation Serif" w:cs="Times New Roman"/>
          <w:sz w:val="24"/>
          <w:szCs w:val="24"/>
        </w:rPr>
        <w:t>Границы земельных участков с кадастровыми номерами 66:58:1101007:593, 66:58:1101007:603, 66:58:1101007:635 установлены в соответствии с требованиями законодательства. Кроме того, для земельного участка с кадастровым номером 66:58:1101007:603 (разрешенное использование - под городские леса (защитные леса)) установлен особый правовой режим использования, охраны, защиты, воспроизводства лесов. Изменение границ вышеуказанных земельных участков проектом межевания территории не предусмотрено.</w:t>
      </w:r>
    </w:p>
    <w:p w:rsidR="00041169" w:rsidRPr="00041169" w:rsidRDefault="00041169" w:rsidP="00041169">
      <w:pPr>
        <w:spacing w:after="0" w:line="240" w:lineRule="auto"/>
        <w:ind w:firstLine="709"/>
        <w:contextualSpacing/>
        <w:jc w:val="both"/>
        <w:rPr>
          <w:rFonts w:ascii="Liberation Serif" w:hAnsi="Liberation Serif" w:cs="Times New Roman"/>
          <w:sz w:val="24"/>
          <w:szCs w:val="24"/>
        </w:rPr>
      </w:pPr>
      <w:r w:rsidRPr="00041169">
        <w:rPr>
          <w:rFonts w:ascii="Liberation Serif" w:hAnsi="Liberation Serif" w:cs="Times New Roman"/>
          <w:sz w:val="24"/>
          <w:szCs w:val="24"/>
        </w:rPr>
        <w:t xml:space="preserve">Земельный участок с кадастровым номером 66:58:0000000:75 расположен на территории городского округа Первоуральск в 21 кадастровом квартале. </w:t>
      </w:r>
      <w:proofErr w:type="gramStart"/>
      <w:r w:rsidRPr="00041169">
        <w:rPr>
          <w:rFonts w:ascii="Liberation Serif" w:hAnsi="Liberation Serif" w:cs="Times New Roman"/>
          <w:sz w:val="24"/>
          <w:szCs w:val="24"/>
        </w:rPr>
        <w:t>Сведения об указанном земельном участком внесены в Единый государственный реестр недвижимости 05.05.2005, разрешенное использование - для ведения лесного хозяйства, сведения о регистрации прав отсутствуют, границы не установлены в соответствии с требованиями законодательства.</w:t>
      </w:r>
      <w:proofErr w:type="gramEnd"/>
    </w:p>
    <w:p w:rsidR="00041169" w:rsidRPr="00041169" w:rsidRDefault="00041169" w:rsidP="00041169">
      <w:pPr>
        <w:spacing w:after="0" w:line="240" w:lineRule="auto"/>
        <w:ind w:firstLine="709"/>
        <w:contextualSpacing/>
        <w:jc w:val="both"/>
        <w:rPr>
          <w:rFonts w:ascii="Liberation Serif" w:hAnsi="Liberation Serif" w:cs="Times New Roman"/>
          <w:sz w:val="24"/>
          <w:szCs w:val="24"/>
        </w:rPr>
      </w:pPr>
      <w:r w:rsidRPr="00041169">
        <w:rPr>
          <w:rFonts w:ascii="Liberation Serif" w:hAnsi="Liberation Serif" w:cs="Times New Roman"/>
          <w:sz w:val="24"/>
          <w:szCs w:val="24"/>
        </w:rPr>
        <w:t>Проектом межевания территории предусмотрено образование земельного участка (:ЗУ</w:t>
      </w:r>
      <w:proofErr w:type="gramStart"/>
      <w:r w:rsidRPr="00041169">
        <w:rPr>
          <w:rFonts w:ascii="Liberation Serif" w:hAnsi="Liberation Serif" w:cs="Times New Roman"/>
          <w:sz w:val="24"/>
          <w:szCs w:val="24"/>
        </w:rPr>
        <w:t>1</w:t>
      </w:r>
      <w:proofErr w:type="gramEnd"/>
      <w:r w:rsidRPr="00041169">
        <w:rPr>
          <w:rFonts w:ascii="Liberation Serif" w:hAnsi="Liberation Serif" w:cs="Times New Roman"/>
          <w:sz w:val="24"/>
          <w:szCs w:val="24"/>
        </w:rPr>
        <w:t>) путем перераспределения земельного участка с кадастровым номером 66:58:0000000:75 и земельного участка с кадастровым номером 66:58:1101007:226 в 1 этап. При этом земельный участок с кадастровым номером 66:58:0000000:75, границы которого не установлены, сохраняется в измененных границах (часть 12 статьи 39.29 Земельного кодекса Российской Федерации).</w:t>
      </w:r>
    </w:p>
    <w:p w:rsidR="00041169" w:rsidRPr="00041169" w:rsidRDefault="00041169" w:rsidP="00041169">
      <w:pPr>
        <w:spacing w:after="0" w:line="240" w:lineRule="auto"/>
        <w:ind w:firstLine="709"/>
        <w:contextualSpacing/>
        <w:jc w:val="both"/>
        <w:rPr>
          <w:rFonts w:ascii="Liberation Serif" w:hAnsi="Liberation Serif" w:cs="Times New Roman"/>
          <w:sz w:val="24"/>
          <w:szCs w:val="24"/>
        </w:rPr>
      </w:pPr>
      <w:r w:rsidRPr="00041169">
        <w:rPr>
          <w:rFonts w:ascii="Liberation Serif" w:hAnsi="Liberation Serif" w:cs="Times New Roman"/>
          <w:sz w:val="24"/>
          <w:szCs w:val="24"/>
        </w:rPr>
        <w:t>Информация о существующих земельных участках, расположенных в границах проектируемой территории, приведена в таблице «Перечень существующих земельных участков».</w:t>
      </w:r>
    </w:p>
    <w:p w:rsidR="00041169" w:rsidRPr="00041169" w:rsidRDefault="00041169" w:rsidP="00041169">
      <w:pPr>
        <w:spacing w:after="100"/>
        <w:jc w:val="center"/>
        <w:rPr>
          <w:rFonts w:ascii="Liberation Serif" w:hAnsi="Liberation Serif" w:cs="Times New Roman"/>
          <w:sz w:val="24"/>
          <w:szCs w:val="28"/>
        </w:rPr>
      </w:pPr>
      <w:r w:rsidRPr="00041169">
        <w:rPr>
          <w:rFonts w:ascii="Liberation Serif" w:hAnsi="Liberation Serif" w:cs="Times New Roman"/>
          <w:sz w:val="24"/>
          <w:szCs w:val="28"/>
        </w:rPr>
        <w:t>Перечень существующих земельных участков</w:t>
      </w:r>
    </w:p>
    <w:tbl>
      <w:tblPr>
        <w:tblW w:w="9923" w:type="dxa"/>
        <w:jc w:val="center"/>
        <w:tblLayout w:type="fixed"/>
        <w:tblLook w:val="04A0" w:firstRow="1" w:lastRow="0" w:firstColumn="1" w:lastColumn="0" w:noHBand="0" w:noVBand="1"/>
      </w:tblPr>
      <w:tblGrid>
        <w:gridCol w:w="411"/>
        <w:gridCol w:w="1846"/>
        <w:gridCol w:w="2108"/>
        <w:gridCol w:w="1716"/>
        <w:gridCol w:w="1063"/>
        <w:gridCol w:w="1887"/>
        <w:gridCol w:w="892"/>
      </w:tblGrid>
      <w:tr w:rsidR="00041169" w:rsidRPr="00041169" w:rsidTr="00041169">
        <w:trPr>
          <w:cantSplit/>
          <w:trHeight w:val="1361"/>
          <w:tblHeader/>
          <w:jc w:val="center"/>
        </w:trPr>
        <w:tc>
          <w:tcPr>
            <w:tcW w:w="4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1169" w:rsidRPr="00041169" w:rsidRDefault="00041169" w:rsidP="00041169">
            <w:pPr>
              <w:spacing w:after="0" w:line="240" w:lineRule="auto"/>
              <w:jc w:val="center"/>
              <w:rPr>
                <w:rFonts w:ascii="Liberation Serif" w:eastAsia="Times New Roman" w:hAnsi="Liberation Serif" w:cs="Times New Roman"/>
                <w:color w:val="000000"/>
              </w:rPr>
            </w:pPr>
            <w:r>
              <w:rPr>
                <w:rFonts w:ascii="Liberation Serif" w:eastAsia="Times New Roman" w:hAnsi="Liberation Serif" w:cs="Times New Roman"/>
                <w:color w:val="000000"/>
              </w:rPr>
              <w:t>№</w:t>
            </w:r>
            <w:r w:rsidRPr="00041169">
              <w:rPr>
                <w:rFonts w:ascii="Liberation Serif" w:eastAsia="Times New Roman" w:hAnsi="Liberation Serif" w:cs="Times New Roman"/>
                <w:color w:val="000000"/>
              </w:rPr>
              <w:t xml:space="preserve"> </w:t>
            </w:r>
          </w:p>
        </w:tc>
        <w:tc>
          <w:tcPr>
            <w:tcW w:w="1846" w:type="dxa"/>
            <w:tcBorders>
              <w:top w:val="single" w:sz="4" w:space="0" w:color="auto"/>
              <w:left w:val="nil"/>
              <w:bottom w:val="single" w:sz="4" w:space="0" w:color="auto"/>
              <w:right w:val="single" w:sz="4" w:space="0" w:color="auto"/>
            </w:tcBorders>
            <w:shd w:val="clear" w:color="auto" w:fill="auto"/>
            <w:vAlign w:val="center"/>
            <w:hideMark/>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Кадастровый номер земельного участка</w:t>
            </w:r>
          </w:p>
        </w:tc>
        <w:tc>
          <w:tcPr>
            <w:tcW w:w="2108" w:type="dxa"/>
            <w:tcBorders>
              <w:top w:val="single" w:sz="4" w:space="0" w:color="auto"/>
              <w:left w:val="nil"/>
              <w:bottom w:val="single" w:sz="4" w:space="0" w:color="auto"/>
              <w:right w:val="single" w:sz="4" w:space="0" w:color="auto"/>
            </w:tcBorders>
            <w:shd w:val="clear" w:color="auto" w:fill="auto"/>
            <w:vAlign w:val="center"/>
            <w:hideMark/>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Адрес (местоположение) земельного участка</w:t>
            </w:r>
          </w:p>
        </w:tc>
        <w:tc>
          <w:tcPr>
            <w:tcW w:w="1716" w:type="dxa"/>
            <w:tcBorders>
              <w:top w:val="single" w:sz="4" w:space="0" w:color="auto"/>
              <w:left w:val="nil"/>
              <w:bottom w:val="single" w:sz="4" w:space="0" w:color="auto"/>
              <w:right w:val="single" w:sz="4" w:space="0" w:color="auto"/>
            </w:tcBorders>
            <w:shd w:val="clear" w:color="auto" w:fill="auto"/>
            <w:vAlign w:val="center"/>
            <w:hideMark/>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Вид разрешенного использования земельного участка</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rsidR="00041169" w:rsidRPr="00041169" w:rsidRDefault="00041169" w:rsidP="00041169">
            <w:pPr>
              <w:spacing w:after="0" w:line="240" w:lineRule="auto"/>
              <w:jc w:val="center"/>
              <w:rPr>
                <w:rFonts w:ascii="Liberation Serif" w:eastAsia="Times New Roman" w:hAnsi="Liberation Serif" w:cs="Times New Roman"/>
                <w:color w:val="000000"/>
                <w:vertAlign w:val="superscript"/>
              </w:rPr>
            </w:pPr>
            <w:r w:rsidRPr="00041169">
              <w:rPr>
                <w:rFonts w:ascii="Liberation Serif" w:eastAsia="Times New Roman" w:hAnsi="Liberation Serif" w:cs="Times New Roman"/>
                <w:color w:val="000000"/>
              </w:rPr>
              <w:t xml:space="preserve">Площадь земельного участка, </w:t>
            </w:r>
            <w:r>
              <w:rPr>
                <w:rFonts w:ascii="Liberation Serif" w:eastAsia="Times New Roman" w:hAnsi="Liberation Serif" w:cs="Times New Roman"/>
                <w:color w:val="000000"/>
              </w:rPr>
              <w:t>м</w:t>
            </w:r>
            <w:proofErr w:type="gramStart"/>
            <w:r>
              <w:rPr>
                <w:rFonts w:ascii="Liberation Serif" w:eastAsia="Times New Roman" w:hAnsi="Liberation Serif" w:cs="Times New Roman"/>
                <w:color w:val="000000"/>
                <w:vertAlign w:val="superscript"/>
              </w:rPr>
              <w:t>2</w:t>
            </w:r>
            <w:proofErr w:type="gramEnd"/>
          </w:p>
        </w:tc>
        <w:tc>
          <w:tcPr>
            <w:tcW w:w="1887" w:type="dxa"/>
            <w:tcBorders>
              <w:top w:val="single" w:sz="4" w:space="0" w:color="auto"/>
              <w:left w:val="nil"/>
              <w:bottom w:val="single" w:sz="4" w:space="0" w:color="auto"/>
              <w:right w:val="single" w:sz="4" w:space="0" w:color="auto"/>
            </w:tcBorders>
            <w:shd w:val="clear" w:color="auto" w:fill="auto"/>
            <w:vAlign w:val="center"/>
            <w:hideMark/>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Вид права</w:t>
            </w:r>
          </w:p>
        </w:tc>
        <w:tc>
          <w:tcPr>
            <w:tcW w:w="892" w:type="dxa"/>
            <w:tcBorders>
              <w:top w:val="single" w:sz="4" w:space="0" w:color="auto"/>
              <w:left w:val="nil"/>
              <w:bottom w:val="single" w:sz="4" w:space="0" w:color="auto"/>
              <w:right w:val="single" w:sz="4" w:space="0" w:color="auto"/>
            </w:tcBorders>
            <w:shd w:val="clear" w:color="auto" w:fill="auto"/>
            <w:vAlign w:val="center"/>
            <w:hideMark/>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Примечание</w:t>
            </w:r>
          </w:p>
        </w:tc>
      </w:tr>
      <w:tr w:rsidR="00041169" w:rsidRPr="00041169" w:rsidTr="00041169">
        <w:trPr>
          <w:cantSplit/>
          <w:trHeight w:val="1134"/>
          <w:jc w:val="center"/>
        </w:trPr>
        <w:tc>
          <w:tcPr>
            <w:tcW w:w="411" w:type="dxa"/>
            <w:tcBorders>
              <w:top w:val="nil"/>
              <w:left w:val="single" w:sz="4" w:space="0" w:color="auto"/>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1</w:t>
            </w:r>
          </w:p>
        </w:tc>
        <w:tc>
          <w:tcPr>
            <w:tcW w:w="1846" w:type="dxa"/>
            <w:tcBorders>
              <w:top w:val="nil"/>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66:58:1101007:226</w:t>
            </w:r>
          </w:p>
        </w:tc>
        <w:tc>
          <w:tcPr>
            <w:tcW w:w="2108" w:type="dxa"/>
            <w:tcBorders>
              <w:top w:val="nil"/>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 xml:space="preserve">Свердловская область, </w:t>
            </w:r>
          </w:p>
          <w:p w:rsidR="00041169" w:rsidRPr="00041169" w:rsidRDefault="00041169" w:rsidP="00041169">
            <w:pPr>
              <w:spacing w:after="0" w:line="240" w:lineRule="auto"/>
              <w:jc w:val="center"/>
              <w:rPr>
                <w:rFonts w:ascii="Liberation Serif" w:eastAsia="Times New Roman" w:hAnsi="Liberation Serif" w:cs="Times New Roman"/>
                <w:color w:val="000000"/>
              </w:rPr>
            </w:pPr>
            <w:r>
              <w:rPr>
                <w:rFonts w:ascii="Liberation Serif" w:eastAsia="Times New Roman" w:hAnsi="Liberation Serif" w:cs="Times New Roman"/>
                <w:color w:val="000000"/>
              </w:rPr>
              <w:t>город</w:t>
            </w:r>
            <w:r w:rsidRPr="00041169">
              <w:rPr>
                <w:rFonts w:ascii="Liberation Serif" w:eastAsia="Times New Roman" w:hAnsi="Liberation Serif" w:cs="Times New Roman"/>
                <w:color w:val="000000"/>
              </w:rPr>
              <w:t xml:space="preserve"> Первоуральск, </w:t>
            </w:r>
          </w:p>
          <w:p w:rsidR="00041169" w:rsidRPr="00041169" w:rsidRDefault="00041169" w:rsidP="00041169">
            <w:pPr>
              <w:spacing w:after="0" w:line="240" w:lineRule="auto"/>
              <w:jc w:val="center"/>
              <w:rPr>
                <w:rFonts w:ascii="Liberation Serif" w:eastAsia="Times New Roman" w:hAnsi="Liberation Serif" w:cs="Times New Roman"/>
                <w:color w:val="000000"/>
              </w:rPr>
            </w:pPr>
            <w:r>
              <w:rPr>
                <w:rFonts w:ascii="Liberation Serif" w:eastAsia="Times New Roman" w:hAnsi="Liberation Serif" w:cs="Times New Roman"/>
                <w:color w:val="000000"/>
              </w:rPr>
              <w:t>поселок</w:t>
            </w:r>
            <w:r w:rsidRPr="00041169">
              <w:rPr>
                <w:rFonts w:ascii="Liberation Serif" w:eastAsia="Times New Roman" w:hAnsi="Liberation Serif" w:cs="Times New Roman"/>
                <w:color w:val="000000"/>
              </w:rPr>
              <w:t xml:space="preserve"> Новоуткинск, в районе </w:t>
            </w:r>
            <w:r>
              <w:rPr>
                <w:rFonts w:ascii="Liberation Serif" w:eastAsia="Times New Roman" w:hAnsi="Liberation Serif" w:cs="Times New Roman"/>
                <w:color w:val="000000"/>
              </w:rPr>
              <w:t>Потребительского кооператива</w:t>
            </w:r>
            <w:r w:rsidRPr="00041169">
              <w:rPr>
                <w:rFonts w:ascii="Liberation Serif" w:eastAsia="Times New Roman" w:hAnsi="Liberation Serif" w:cs="Times New Roman"/>
                <w:color w:val="000000"/>
              </w:rPr>
              <w:t xml:space="preserve"> "Садоводческое товарищество №10"</w:t>
            </w:r>
          </w:p>
        </w:tc>
        <w:tc>
          <w:tcPr>
            <w:tcW w:w="1716" w:type="dxa"/>
            <w:tcBorders>
              <w:top w:val="nil"/>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под существующую животноводческую ферму</w:t>
            </w:r>
          </w:p>
        </w:tc>
        <w:tc>
          <w:tcPr>
            <w:tcW w:w="1063" w:type="dxa"/>
            <w:tcBorders>
              <w:top w:val="nil"/>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23503</w:t>
            </w:r>
          </w:p>
        </w:tc>
        <w:tc>
          <w:tcPr>
            <w:tcW w:w="1887" w:type="dxa"/>
            <w:tcBorders>
              <w:top w:val="nil"/>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Собственность</w:t>
            </w:r>
          </w:p>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 66:58:1101007:226-66/016/2018-4 от 29.12.2018  </w:t>
            </w:r>
          </w:p>
        </w:tc>
        <w:tc>
          <w:tcPr>
            <w:tcW w:w="892" w:type="dxa"/>
            <w:tcBorders>
              <w:top w:val="nil"/>
              <w:left w:val="nil"/>
              <w:bottom w:val="single" w:sz="4" w:space="0" w:color="auto"/>
              <w:right w:val="single" w:sz="4" w:space="0" w:color="auto"/>
            </w:tcBorders>
            <w:shd w:val="clear" w:color="auto" w:fill="auto"/>
            <w:textDirection w:val="btLr"/>
            <w:vAlign w:val="center"/>
          </w:tcPr>
          <w:p w:rsidR="00041169" w:rsidRPr="00041169" w:rsidRDefault="00041169" w:rsidP="00041169">
            <w:pPr>
              <w:spacing w:after="0" w:line="240" w:lineRule="auto"/>
              <w:ind w:left="113" w:right="113"/>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границы установлены</w:t>
            </w:r>
          </w:p>
        </w:tc>
      </w:tr>
      <w:tr w:rsidR="00041169" w:rsidRPr="00041169" w:rsidTr="00041169">
        <w:trPr>
          <w:cantSplit/>
          <w:trHeight w:val="1134"/>
          <w:jc w:val="center"/>
        </w:trPr>
        <w:tc>
          <w:tcPr>
            <w:tcW w:w="411" w:type="dxa"/>
            <w:tcBorders>
              <w:top w:val="nil"/>
              <w:left w:val="single" w:sz="4" w:space="0" w:color="auto"/>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lastRenderedPageBreak/>
              <w:t>2</w:t>
            </w:r>
          </w:p>
        </w:tc>
        <w:tc>
          <w:tcPr>
            <w:tcW w:w="1846" w:type="dxa"/>
            <w:tcBorders>
              <w:top w:val="nil"/>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66:58:1101007:593</w:t>
            </w:r>
          </w:p>
        </w:tc>
        <w:tc>
          <w:tcPr>
            <w:tcW w:w="2108" w:type="dxa"/>
            <w:tcBorders>
              <w:top w:val="nil"/>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 xml:space="preserve">Свердловская область, </w:t>
            </w:r>
          </w:p>
          <w:p w:rsidR="00041169" w:rsidRPr="00041169" w:rsidRDefault="00041169" w:rsidP="00041169">
            <w:pPr>
              <w:spacing w:after="0" w:line="240" w:lineRule="auto"/>
              <w:jc w:val="center"/>
              <w:rPr>
                <w:rFonts w:ascii="Liberation Serif" w:eastAsia="Times New Roman" w:hAnsi="Liberation Serif" w:cs="Times New Roman"/>
                <w:color w:val="000000"/>
              </w:rPr>
            </w:pPr>
            <w:r>
              <w:rPr>
                <w:rFonts w:ascii="Liberation Serif" w:eastAsia="Times New Roman" w:hAnsi="Liberation Serif" w:cs="Times New Roman"/>
                <w:color w:val="000000"/>
              </w:rPr>
              <w:t>город</w:t>
            </w:r>
            <w:r w:rsidRPr="00041169">
              <w:rPr>
                <w:rFonts w:ascii="Liberation Serif" w:eastAsia="Times New Roman" w:hAnsi="Liberation Serif" w:cs="Times New Roman"/>
                <w:color w:val="000000"/>
              </w:rPr>
              <w:t xml:space="preserve"> Первоуральск, </w:t>
            </w:r>
          </w:p>
          <w:p w:rsidR="00041169" w:rsidRPr="00041169" w:rsidRDefault="00041169" w:rsidP="00041169">
            <w:pPr>
              <w:spacing w:after="0" w:line="240" w:lineRule="auto"/>
              <w:jc w:val="center"/>
              <w:rPr>
                <w:rFonts w:ascii="Liberation Serif" w:eastAsia="Times New Roman" w:hAnsi="Liberation Serif" w:cs="Times New Roman"/>
                <w:color w:val="000000"/>
              </w:rPr>
            </w:pPr>
            <w:r>
              <w:rPr>
                <w:rFonts w:ascii="Liberation Serif" w:eastAsia="Times New Roman" w:hAnsi="Liberation Serif" w:cs="Times New Roman"/>
                <w:color w:val="000000"/>
              </w:rPr>
              <w:t>поселок</w:t>
            </w:r>
            <w:r w:rsidRPr="00041169">
              <w:rPr>
                <w:rFonts w:ascii="Liberation Serif" w:eastAsia="Times New Roman" w:hAnsi="Liberation Serif" w:cs="Times New Roman"/>
                <w:color w:val="000000"/>
              </w:rPr>
              <w:t xml:space="preserve"> Новоуткинск, Потребительский кооператив садоводческое товарищество № 10</w:t>
            </w:r>
          </w:p>
        </w:tc>
        <w:tc>
          <w:tcPr>
            <w:tcW w:w="1716" w:type="dxa"/>
            <w:tcBorders>
              <w:top w:val="nil"/>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для садоводства</w:t>
            </w:r>
          </w:p>
        </w:tc>
        <w:tc>
          <w:tcPr>
            <w:tcW w:w="1063" w:type="dxa"/>
            <w:tcBorders>
              <w:top w:val="nil"/>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121000</w:t>
            </w:r>
          </w:p>
        </w:tc>
        <w:tc>
          <w:tcPr>
            <w:tcW w:w="1887" w:type="dxa"/>
            <w:tcBorders>
              <w:top w:val="nil"/>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Аренда (в том числе, субаренда)</w:t>
            </w:r>
          </w:p>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 66-66-16/011/2013-450 от 17.05.2013</w:t>
            </w:r>
          </w:p>
        </w:tc>
        <w:tc>
          <w:tcPr>
            <w:tcW w:w="892" w:type="dxa"/>
            <w:tcBorders>
              <w:top w:val="nil"/>
              <w:left w:val="nil"/>
              <w:bottom w:val="single" w:sz="4" w:space="0" w:color="auto"/>
              <w:right w:val="single" w:sz="4" w:space="0" w:color="auto"/>
            </w:tcBorders>
            <w:shd w:val="clear" w:color="auto" w:fill="auto"/>
            <w:textDirection w:val="btLr"/>
            <w:vAlign w:val="center"/>
          </w:tcPr>
          <w:p w:rsidR="00041169" w:rsidRPr="00041169" w:rsidRDefault="00041169" w:rsidP="00041169">
            <w:pPr>
              <w:spacing w:after="0" w:line="240" w:lineRule="auto"/>
              <w:ind w:left="113" w:right="113"/>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границы установлены</w:t>
            </w:r>
          </w:p>
        </w:tc>
      </w:tr>
      <w:tr w:rsidR="00041169" w:rsidRPr="00041169" w:rsidTr="00041169">
        <w:trPr>
          <w:trHeight w:val="1319"/>
          <w:jc w:val="center"/>
        </w:trPr>
        <w:tc>
          <w:tcPr>
            <w:tcW w:w="4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3</w:t>
            </w:r>
          </w:p>
        </w:tc>
        <w:tc>
          <w:tcPr>
            <w:tcW w:w="1846" w:type="dxa"/>
            <w:vMerge w:val="restart"/>
            <w:tcBorders>
              <w:top w:val="single" w:sz="4" w:space="0" w:color="auto"/>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66:58:1101007:603</w:t>
            </w:r>
          </w:p>
        </w:tc>
        <w:tc>
          <w:tcPr>
            <w:tcW w:w="2108" w:type="dxa"/>
            <w:vMerge w:val="restart"/>
            <w:tcBorders>
              <w:top w:val="single" w:sz="4" w:space="0" w:color="auto"/>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 xml:space="preserve">Свердловская область, </w:t>
            </w:r>
          </w:p>
          <w:p w:rsidR="00041169" w:rsidRPr="00041169" w:rsidRDefault="00041169" w:rsidP="00041169">
            <w:pPr>
              <w:spacing w:after="0" w:line="240" w:lineRule="auto"/>
              <w:jc w:val="center"/>
              <w:rPr>
                <w:rFonts w:ascii="Liberation Serif" w:eastAsia="Times New Roman" w:hAnsi="Liberation Serif" w:cs="Times New Roman"/>
                <w:color w:val="000000"/>
              </w:rPr>
            </w:pPr>
            <w:r>
              <w:rPr>
                <w:rFonts w:ascii="Liberation Serif" w:eastAsia="Times New Roman" w:hAnsi="Liberation Serif" w:cs="Times New Roman"/>
                <w:color w:val="000000"/>
              </w:rPr>
              <w:t>город</w:t>
            </w:r>
            <w:r w:rsidRPr="00041169">
              <w:rPr>
                <w:rFonts w:ascii="Liberation Serif" w:eastAsia="Times New Roman" w:hAnsi="Liberation Serif" w:cs="Times New Roman"/>
                <w:color w:val="000000"/>
              </w:rPr>
              <w:t xml:space="preserve"> Первоуральск, </w:t>
            </w:r>
          </w:p>
          <w:p w:rsidR="00041169" w:rsidRPr="00041169" w:rsidRDefault="00041169" w:rsidP="00041169">
            <w:pPr>
              <w:spacing w:after="0" w:line="240" w:lineRule="auto"/>
              <w:jc w:val="center"/>
              <w:rPr>
                <w:rFonts w:ascii="Liberation Serif" w:eastAsia="Times New Roman" w:hAnsi="Liberation Serif" w:cs="Times New Roman"/>
                <w:color w:val="000000"/>
              </w:rPr>
            </w:pPr>
            <w:r>
              <w:rPr>
                <w:rFonts w:ascii="Liberation Serif" w:eastAsia="Times New Roman" w:hAnsi="Liberation Serif" w:cs="Times New Roman"/>
                <w:color w:val="000000"/>
              </w:rPr>
              <w:t>поселок</w:t>
            </w:r>
            <w:r w:rsidRPr="00041169">
              <w:rPr>
                <w:rFonts w:ascii="Liberation Serif" w:eastAsia="Times New Roman" w:hAnsi="Liberation Serif" w:cs="Times New Roman"/>
                <w:color w:val="000000"/>
              </w:rPr>
              <w:t xml:space="preserve"> Новоуткинск, </w:t>
            </w:r>
          </w:p>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квартал № 7</w:t>
            </w:r>
          </w:p>
        </w:tc>
        <w:tc>
          <w:tcPr>
            <w:tcW w:w="1716" w:type="dxa"/>
            <w:vMerge w:val="restart"/>
            <w:tcBorders>
              <w:top w:val="single" w:sz="4" w:space="0" w:color="auto"/>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под городские леса (защитные леса)</w:t>
            </w:r>
          </w:p>
        </w:tc>
        <w:tc>
          <w:tcPr>
            <w:tcW w:w="1063" w:type="dxa"/>
            <w:vMerge w:val="restart"/>
            <w:tcBorders>
              <w:top w:val="single" w:sz="4" w:space="0" w:color="auto"/>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1581825</w:t>
            </w:r>
          </w:p>
        </w:tc>
        <w:tc>
          <w:tcPr>
            <w:tcW w:w="1887" w:type="dxa"/>
            <w:tcBorders>
              <w:top w:val="single" w:sz="4" w:space="0" w:color="auto"/>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Муниципальная собственность</w:t>
            </w:r>
          </w:p>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№66:58:1101007:603-66/127/2021-1  от 05.08.2021</w:t>
            </w:r>
          </w:p>
        </w:tc>
        <w:tc>
          <w:tcPr>
            <w:tcW w:w="892" w:type="dxa"/>
            <w:vMerge w:val="restart"/>
            <w:tcBorders>
              <w:top w:val="single" w:sz="4" w:space="0" w:color="auto"/>
              <w:left w:val="nil"/>
              <w:bottom w:val="single" w:sz="4" w:space="0" w:color="auto"/>
              <w:right w:val="single" w:sz="4" w:space="0" w:color="auto"/>
            </w:tcBorders>
            <w:shd w:val="clear" w:color="auto" w:fill="auto"/>
            <w:textDirection w:val="btLr"/>
            <w:vAlign w:val="center"/>
          </w:tcPr>
          <w:p w:rsidR="00041169" w:rsidRPr="00041169" w:rsidRDefault="00041169" w:rsidP="00041169">
            <w:pPr>
              <w:spacing w:after="0" w:line="240" w:lineRule="auto"/>
              <w:ind w:left="113" w:right="113"/>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границы установлены</w:t>
            </w:r>
          </w:p>
        </w:tc>
      </w:tr>
      <w:tr w:rsidR="00041169" w:rsidRPr="00041169" w:rsidTr="00041169">
        <w:trPr>
          <w:trHeight w:val="1530"/>
          <w:jc w:val="center"/>
        </w:trPr>
        <w:tc>
          <w:tcPr>
            <w:tcW w:w="41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p>
        </w:tc>
        <w:tc>
          <w:tcPr>
            <w:tcW w:w="1846" w:type="dxa"/>
            <w:vMerge/>
            <w:tcBorders>
              <w:top w:val="single" w:sz="4" w:space="0" w:color="auto"/>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p>
        </w:tc>
        <w:tc>
          <w:tcPr>
            <w:tcW w:w="2108" w:type="dxa"/>
            <w:vMerge/>
            <w:tcBorders>
              <w:top w:val="single" w:sz="4" w:space="0" w:color="auto"/>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p>
        </w:tc>
        <w:tc>
          <w:tcPr>
            <w:tcW w:w="1716" w:type="dxa"/>
            <w:vMerge/>
            <w:tcBorders>
              <w:top w:val="single" w:sz="4" w:space="0" w:color="auto"/>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p>
        </w:tc>
        <w:tc>
          <w:tcPr>
            <w:tcW w:w="1063" w:type="dxa"/>
            <w:vMerge/>
            <w:tcBorders>
              <w:top w:val="single" w:sz="4" w:space="0" w:color="auto"/>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p>
        </w:tc>
        <w:tc>
          <w:tcPr>
            <w:tcW w:w="1887" w:type="dxa"/>
            <w:tcBorders>
              <w:top w:val="single" w:sz="4" w:space="0" w:color="auto"/>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Постоянное (бессрочное) пользование</w:t>
            </w:r>
          </w:p>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 66-66-16/205/2013-474 от 24.10.2013</w:t>
            </w:r>
          </w:p>
        </w:tc>
        <w:tc>
          <w:tcPr>
            <w:tcW w:w="892" w:type="dxa"/>
            <w:vMerge/>
            <w:tcBorders>
              <w:top w:val="single" w:sz="4" w:space="0" w:color="auto"/>
              <w:left w:val="nil"/>
              <w:bottom w:val="single" w:sz="4" w:space="0" w:color="auto"/>
              <w:right w:val="single" w:sz="4" w:space="0" w:color="auto"/>
            </w:tcBorders>
            <w:shd w:val="clear" w:color="auto" w:fill="auto"/>
            <w:textDirection w:val="btLr"/>
            <w:vAlign w:val="center"/>
          </w:tcPr>
          <w:p w:rsidR="00041169" w:rsidRPr="00041169" w:rsidRDefault="00041169" w:rsidP="00041169">
            <w:pPr>
              <w:spacing w:after="0" w:line="240" w:lineRule="auto"/>
              <w:ind w:left="113" w:right="113"/>
              <w:jc w:val="center"/>
              <w:rPr>
                <w:rFonts w:ascii="Liberation Serif" w:eastAsia="Times New Roman" w:hAnsi="Liberation Serif" w:cs="Times New Roman"/>
                <w:color w:val="000000"/>
              </w:rPr>
            </w:pPr>
          </w:p>
        </w:tc>
      </w:tr>
      <w:tr w:rsidR="00041169" w:rsidRPr="00041169" w:rsidTr="00041169">
        <w:trPr>
          <w:cantSplit/>
          <w:trHeight w:val="1661"/>
          <w:jc w:val="center"/>
        </w:trPr>
        <w:tc>
          <w:tcPr>
            <w:tcW w:w="411" w:type="dxa"/>
            <w:tcBorders>
              <w:top w:val="single" w:sz="4" w:space="0" w:color="auto"/>
              <w:left w:val="single" w:sz="4" w:space="0" w:color="auto"/>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4</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66:58:1101007:635</w:t>
            </w:r>
          </w:p>
        </w:tc>
        <w:tc>
          <w:tcPr>
            <w:tcW w:w="2108" w:type="dxa"/>
            <w:tcBorders>
              <w:top w:val="single" w:sz="4" w:space="0" w:color="auto"/>
              <w:left w:val="single" w:sz="4" w:space="0" w:color="auto"/>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 xml:space="preserve">Свердловская область, </w:t>
            </w:r>
          </w:p>
          <w:p w:rsidR="00041169" w:rsidRPr="00041169" w:rsidRDefault="00041169" w:rsidP="00041169">
            <w:pPr>
              <w:spacing w:after="0" w:line="240" w:lineRule="auto"/>
              <w:jc w:val="center"/>
              <w:rPr>
                <w:rFonts w:ascii="Liberation Serif" w:eastAsia="Times New Roman" w:hAnsi="Liberation Serif" w:cs="Times New Roman"/>
                <w:color w:val="000000"/>
              </w:rPr>
            </w:pPr>
            <w:r>
              <w:rPr>
                <w:rFonts w:ascii="Liberation Serif" w:eastAsia="Times New Roman" w:hAnsi="Liberation Serif" w:cs="Times New Roman"/>
                <w:color w:val="000000"/>
              </w:rPr>
              <w:t>город</w:t>
            </w:r>
            <w:r w:rsidRPr="00041169">
              <w:rPr>
                <w:rFonts w:ascii="Liberation Serif" w:eastAsia="Times New Roman" w:hAnsi="Liberation Serif" w:cs="Times New Roman"/>
                <w:color w:val="000000"/>
              </w:rPr>
              <w:t xml:space="preserve"> Первоуральск, </w:t>
            </w:r>
          </w:p>
          <w:p w:rsidR="00041169" w:rsidRPr="00041169" w:rsidRDefault="00041169" w:rsidP="00041169">
            <w:pPr>
              <w:spacing w:after="0" w:line="240" w:lineRule="auto"/>
              <w:jc w:val="center"/>
              <w:rPr>
                <w:rFonts w:ascii="Liberation Serif" w:eastAsia="Times New Roman" w:hAnsi="Liberation Serif" w:cs="Times New Roman"/>
                <w:color w:val="000000"/>
              </w:rPr>
            </w:pPr>
            <w:r>
              <w:rPr>
                <w:rFonts w:ascii="Liberation Serif" w:eastAsia="Times New Roman" w:hAnsi="Liberation Serif" w:cs="Times New Roman"/>
                <w:color w:val="000000"/>
              </w:rPr>
              <w:t>поселок</w:t>
            </w:r>
            <w:r w:rsidRPr="00041169">
              <w:rPr>
                <w:rFonts w:ascii="Liberation Serif" w:eastAsia="Times New Roman" w:hAnsi="Liberation Serif" w:cs="Times New Roman"/>
                <w:color w:val="000000"/>
              </w:rPr>
              <w:t xml:space="preserve"> Новоуткинск</w: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 xml:space="preserve">выращивание зерновых и иных </w:t>
            </w:r>
            <w:proofErr w:type="spellStart"/>
            <w:proofErr w:type="gramStart"/>
            <w:r w:rsidRPr="00041169">
              <w:rPr>
                <w:rFonts w:ascii="Liberation Serif" w:eastAsia="Times New Roman" w:hAnsi="Liberation Serif" w:cs="Times New Roman"/>
                <w:color w:val="000000"/>
              </w:rPr>
              <w:t>сельскохозяйст</w:t>
            </w:r>
            <w:proofErr w:type="spellEnd"/>
            <w:r w:rsidRPr="00041169">
              <w:rPr>
                <w:rFonts w:ascii="Liberation Serif" w:eastAsia="Times New Roman" w:hAnsi="Liberation Serif" w:cs="Times New Roman"/>
                <w:color w:val="000000"/>
              </w:rPr>
              <w:t>-венных</w:t>
            </w:r>
            <w:proofErr w:type="gramEnd"/>
            <w:r w:rsidRPr="00041169">
              <w:rPr>
                <w:rFonts w:ascii="Liberation Serif" w:eastAsia="Times New Roman" w:hAnsi="Liberation Serif" w:cs="Times New Roman"/>
                <w:color w:val="000000"/>
              </w:rPr>
              <w:t xml:space="preserve"> культур</w:t>
            </w:r>
          </w:p>
        </w:tc>
        <w:tc>
          <w:tcPr>
            <w:tcW w:w="1063" w:type="dxa"/>
            <w:tcBorders>
              <w:top w:val="single" w:sz="4" w:space="0" w:color="auto"/>
              <w:left w:val="single" w:sz="4" w:space="0" w:color="auto"/>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26210</w:t>
            </w: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w:t>
            </w:r>
          </w:p>
        </w:tc>
        <w:tc>
          <w:tcPr>
            <w:tcW w:w="8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41169" w:rsidRPr="00041169" w:rsidRDefault="00041169" w:rsidP="00041169">
            <w:pPr>
              <w:spacing w:after="0" w:line="240" w:lineRule="auto"/>
              <w:ind w:left="113" w:right="113"/>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границы установлены</w:t>
            </w:r>
          </w:p>
        </w:tc>
      </w:tr>
      <w:tr w:rsidR="00041169" w:rsidRPr="00041169" w:rsidTr="00041169">
        <w:trPr>
          <w:cantSplit/>
          <w:trHeight w:val="1656"/>
          <w:jc w:val="center"/>
        </w:trPr>
        <w:tc>
          <w:tcPr>
            <w:tcW w:w="411" w:type="dxa"/>
            <w:tcBorders>
              <w:top w:val="single" w:sz="4" w:space="0" w:color="auto"/>
              <w:left w:val="single" w:sz="4" w:space="0" w:color="auto"/>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5</w:t>
            </w:r>
          </w:p>
        </w:tc>
        <w:tc>
          <w:tcPr>
            <w:tcW w:w="1846" w:type="dxa"/>
            <w:tcBorders>
              <w:top w:val="single" w:sz="4" w:space="0" w:color="auto"/>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66:58:0000000:75</w:t>
            </w:r>
          </w:p>
        </w:tc>
        <w:tc>
          <w:tcPr>
            <w:tcW w:w="2108" w:type="dxa"/>
            <w:tcBorders>
              <w:top w:val="single" w:sz="4" w:space="0" w:color="auto"/>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 xml:space="preserve">Свердловская область, </w:t>
            </w:r>
          </w:p>
          <w:p w:rsidR="00041169" w:rsidRPr="00041169" w:rsidRDefault="00041169" w:rsidP="00041169">
            <w:pPr>
              <w:spacing w:after="0" w:line="240" w:lineRule="auto"/>
              <w:jc w:val="center"/>
              <w:rPr>
                <w:rFonts w:ascii="Liberation Serif" w:eastAsia="Times New Roman" w:hAnsi="Liberation Serif" w:cs="Times New Roman"/>
                <w:color w:val="000000"/>
              </w:rPr>
            </w:pPr>
            <w:r>
              <w:rPr>
                <w:rFonts w:ascii="Liberation Serif" w:eastAsia="Times New Roman" w:hAnsi="Liberation Serif" w:cs="Times New Roman"/>
                <w:color w:val="000000"/>
              </w:rPr>
              <w:t>город</w:t>
            </w:r>
            <w:r w:rsidRPr="00041169">
              <w:rPr>
                <w:rFonts w:ascii="Liberation Serif" w:eastAsia="Times New Roman" w:hAnsi="Liberation Serif" w:cs="Times New Roman"/>
                <w:color w:val="000000"/>
              </w:rPr>
              <w:t xml:space="preserve"> Первоуральск</w:t>
            </w:r>
          </w:p>
        </w:tc>
        <w:tc>
          <w:tcPr>
            <w:tcW w:w="1716" w:type="dxa"/>
            <w:tcBorders>
              <w:top w:val="single" w:sz="4" w:space="0" w:color="auto"/>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для ведения лесного хозяйства</w:t>
            </w:r>
          </w:p>
        </w:tc>
        <w:tc>
          <w:tcPr>
            <w:tcW w:w="1063" w:type="dxa"/>
            <w:tcBorders>
              <w:top w:val="single" w:sz="4" w:space="0" w:color="auto"/>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18143587 </w:t>
            </w:r>
          </w:p>
        </w:tc>
        <w:tc>
          <w:tcPr>
            <w:tcW w:w="1887" w:type="dxa"/>
            <w:tcBorders>
              <w:top w:val="single" w:sz="4" w:space="0" w:color="auto"/>
              <w:left w:val="nil"/>
              <w:bottom w:val="single" w:sz="4" w:space="0" w:color="auto"/>
              <w:right w:val="single" w:sz="4"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w:t>
            </w:r>
          </w:p>
        </w:tc>
        <w:tc>
          <w:tcPr>
            <w:tcW w:w="892" w:type="dxa"/>
            <w:tcBorders>
              <w:top w:val="single" w:sz="4" w:space="0" w:color="auto"/>
              <w:left w:val="nil"/>
              <w:bottom w:val="single" w:sz="4" w:space="0" w:color="auto"/>
              <w:right w:val="single" w:sz="4" w:space="0" w:color="auto"/>
            </w:tcBorders>
            <w:shd w:val="clear" w:color="auto" w:fill="auto"/>
            <w:textDirection w:val="btLr"/>
            <w:vAlign w:val="center"/>
          </w:tcPr>
          <w:p w:rsidR="00041169" w:rsidRPr="00041169" w:rsidRDefault="00041169" w:rsidP="00041169">
            <w:pPr>
              <w:spacing w:after="0" w:line="240" w:lineRule="auto"/>
              <w:ind w:left="113" w:right="113"/>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границы не установлены</w:t>
            </w:r>
          </w:p>
        </w:tc>
      </w:tr>
    </w:tbl>
    <w:p w:rsidR="00041169" w:rsidRDefault="00041169" w:rsidP="00041169">
      <w:pPr>
        <w:spacing w:after="0" w:line="240" w:lineRule="auto"/>
        <w:ind w:firstLine="709"/>
        <w:jc w:val="both"/>
        <w:rPr>
          <w:rFonts w:ascii="Times New Roman" w:hAnsi="Times New Roman" w:cs="Times New Roman"/>
          <w:sz w:val="24"/>
          <w:szCs w:val="24"/>
        </w:rPr>
      </w:pPr>
      <w:r w:rsidRPr="00E35E32">
        <w:rPr>
          <w:rFonts w:ascii="Times New Roman" w:hAnsi="Times New Roman" w:cs="Times New Roman"/>
          <w:sz w:val="24"/>
          <w:szCs w:val="24"/>
        </w:rPr>
        <w:t xml:space="preserve">Все земельные участки относятся к категории земель </w:t>
      </w:r>
      <w:r>
        <w:rPr>
          <w:rFonts w:ascii="Times New Roman" w:hAnsi="Times New Roman" w:cs="Times New Roman"/>
          <w:sz w:val="24"/>
          <w:szCs w:val="24"/>
        </w:rPr>
        <w:t xml:space="preserve">– земли </w:t>
      </w:r>
      <w:r w:rsidRPr="00E35E32">
        <w:rPr>
          <w:rFonts w:ascii="Times New Roman" w:hAnsi="Times New Roman" w:cs="Times New Roman"/>
          <w:sz w:val="24"/>
          <w:szCs w:val="24"/>
        </w:rPr>
        <w:t>населенных пунктов</w:t>
      </w:r>
      <w:r>
        <w:rPr>
          <w:rFonts w:ascii="Times New Roman" w:hAnsi="Times New Roman" w:cs="Times New Roman"/>
          <w:sz w:val="24"/>
          <w:szCs w:val="24"/>
        </w:rPr>
        <w:t>.</w:t>
      </w:r>
    </w:p>
    <w:p w:rsidR="00041169" w:rsidRDefault="00041169" w:rsidP="00041169">
      <w:pPr>
        <w:spacing w:after="0" w:line="240" w:lineRule="auto"/>
        <w:jc w:val="center"/>
        <w:rPr>
          <w:rFonts w:ascii="Liberation Serif" w:hAnsi="Liberation Serif" w:cs="Times New Roman"/>
          <w:sz w:val="24"/>
          <w:szCs w:val="24"/>
        </w:rPr>
      </w:pPr>
    </w:p>
    <w:p w:rsidR="00041169" w:rsidRPr="00041169" w:rsidRDefault="00041169" w:rsidP="00041169">
      <w:pPr>
        <w:spacing w:after="0" w:line="240" w:lineRule="auto"/>
        <w:jc w:val="both"/>
        <w:rPr>
          <w:rFonts w:ascii="Liberation Serif" w:hAnsi="Liberation Serif" w:cs="Times New Roman"/>
          <w:szCs w:val="24"/>
        </w:rPr>
      </w:pPr>
      <w:r w:rsidRPr="00041169">
        <w:rPr>
          <w:rFonts w:ascii="Liberation Serif" w:hAnsi="Liberation Serif" w:cs="Times New Roman"/>
          <w:sz w:val="24"/>
          <w:szCs w:val="28"/>
        </w:rPr>
        <w:t>Информация о существующих объектах капитального строительства приведена в таблице «Перечень существующих объектов капитального строительства».</w:t>
      </w:r>
    </w:p>
    <w:p w:rsidR="00041169" w:rsidRDefault="00041169" w:rsidP="00041169">
      <w:pPr>
        <w:spacing w:after="0" w:line="240" w:lineRule="auto"/>
        <w:contextualSpacing/>
        <w:jc w:val="center"/>
        <w:rPr>
          <w:rFonts w:ascii="Liberation Serif" w:hAnsi="Liberation Serif" w:cs="Times New Roman"/>
          <w:sz w:val="24"/>
          <w:szCs w:val="28"/>
        </w:rPr>
      </w:pPr>
    </w:p>
    <w:p w:rsidR="00041169" w:rsidRDefault="00041169" w:rsidP="00041169">
      <w:pPr>
        <w:spacing w:after="0" w:line="240" w:lineRule="auto"/>
        <w:contextualSpacing/>
        <w:jc w:val="center"/>
        <w:rPr>
          <w:rFonts w:ascii="Liberation Serif" w:hAnsi="Liberation Serif" w:cs="Times New Roman"/>
          <w:sz w:val="24"/>
          <w:szCs w:val="28"/>
        </w:rPr>
      </w:pPr>
    </w:p>
    <w:p w:rsidR="00041169" w:rsidRDefault="00041169" w:rsidP="00041169">
      <w:pPr>
        <w:spacing w:after="0" w:line="240" w:lineRule="auto"/>
        <w:contextualSpacing/>
        <w:jc w:val="center"/>
        <w:rPr>
          <w:rFonts w:ascii="Liberation Serif" w:hAnsi="Liberation Serif" w:cs="Times New Roman"/>
          <w:sz w:val="24"/>
          <w:szCs w:val="28"/>
        </w:rPr>
      </w:pPr>
    </w:p>
    <w:p w:rsidR="00041169" w:rsidRDefault="00041169" w:rsidP="00041169">
      <w:pPr>
        <w:spacing w:after="0" w:line="240" w:lineRule="auto"/>
        <w:contextualSpacing/>
        <w:jc w:val="center"/>
        <w:rPr>
          <w:rFonts w:ascii="Liberation Serif" w:hAnsi="Liberation Serif" w:cs="Times New Roman"/>
          <w:sz w:val="24"/>
          <w:szCs w:val="28"/>
        </w:rPr>
      </w:pPr>
    </w:p>
    <w:p w:rsidR="00041169" w:rsidRDefault="00041169" w:rsidP="00041169">
      <w:pPr>
        <w:spacing w:after="0" w:line="240" w:lineRule="auto"/>
        <w:contextualSpacing/>
        <w:jc w:val="center"/>
        <w:rPr>
          <w:rFonts w:ascii="Liberation Serif" w:hAnsi="Liberation Serif" w:cs="Times New Roman"/>
          <w:sz w:val="24"/>
          <w:szCs w:val="28"/>
        </w:rPr>
      </w:pPr>
    </w:p>
    <w:p w:rsidR="00041169" w:rsidRDefault="00041169" w:rsidP="00041169">
      <w:pPr>
        <w:spacing w:after="0" w:line="240" w:lineRule="auto"/>
        <w:contextualSpacing/>
        <w:jc w:val="center"/>
        <w:rPr>
          <w:rFonts w:ascii="Liberation Serif" w:hAnsi="Liberation Serif" w:cs="Times New Roman"/>
          <w:sz w:val="24"/>
          <w:szCs w:val="28"/>
        </w:rPr>
      </w:pPr>
    </w:p>
    <w:p w:rsidR="00041169" w:rsidRDefault="00041169" w:rsidP="00041169">
      <w:pPr>
        <w:spacing w:after="0" w:line="240" w:lineRule="auto"/>
        <w:contextualSpacing/>
        <w:jc w:val="center"/>
        <w:rPr>
          <w:rFonts w:ascii="Liberation Serif" w:hAnsi="Liberation Serif" w:cs="Times New Roman"/>
          <w:sz w:val="24"/>
          <w:szCs w:val="28"/>
        </w:rPr>
      </w:pPr>
    </w:p>
    <w:p w:rsidR="00041169" w:rsidRDefault="00041169" w:rsidP="00041169">
      <w:pPr>
        <w:spacing w:after="0" w:line="240" w:lineRule="auto"/>
        <w:contextualSpacing/>
        <w:jc w:val="center"/>
        <w:rPr>
          <w:rFonts w:ascii="Liberation Serif" w:hAnsi="Liberation Serif" w:cs="Times New Roman"/>
          <w:sz w:val="24"/>
          <w:szCs w:val="28"/>
        </w:rPr>
      </w:pPr>
    </w:p>
    <w:p w:rsidR="00041169" w:rsidRDefault="00041169" w:rsidP="00041169">
      <w:pPr>
        <w:spacing w:after="0" w:line="240" w:lineRule="auto"/>
        <w:contextualSpacing/>
        <w:jc w:val="center"/>
        <w:rPr>
          <w:rFonts w:ascii="Liberation Serif" w:hAnsi="Liberation Serif" w:cs="Times New Roman"/>
          <w:sz w:val="24"/>
          <w:szCs w:val="28"/>
        </w:rPr>
      </w:pPr>
    </w:p>
    <w:p w:rsidR="00041169" w:rsidRDefault="00041169" w:rsidP="00041169">
      <w:pPr>
        <w:spacing w:after="0" w:line="240" w:lineRule="auto"/>
        <w:contextualSpacing/>
        <w:jc w:val="center"/>
        <w:rPr>
          <w:rFonts w:ascii="Liberation Serif" w:hAnsi="Liberation Serif" w:cs="Times New Roman"/>
          <w:sz w:val="24"/>
          <w:szCs w:val="28"/>
        </w:rPr>
      </w:pPr>
    </w:p>
    <w:p w:rsidR="00041169" w:rsidRPr="00041169" w:rsidRDefault="00041169" w:rsidP="00041169">
      <w:pPr>
        <w:spacing w:after="0" w:line="240" w:lineRule="auto"/>
        <w:contextualSpacing/>
        <w:jc w:val="center"/>
        <w:rPr>
          <w:rFonts w:ascii="Liberation Serif" w:hAnsi="Liberation Serif" w:cs="Times New Roman"/>
          <w:sz w:val="24"/>
          <w:szCs w:val="28"/>
        </w:rPr>
      </w:pPr>
      <w:r w:rsidRPr="00041169">
        <w:rPr>
          <w:rFonts w:ascii="Liberation Serif" w:hAnsi="Liberation Serif" w:cs="Times New Roman"/>
          <w:sz w:val="24"/>
          <w:szCs w:val="28"/>
        </w:rPr>
        <w:lastRenderedPageBreak/>
        <w:t xml:space="preserve">Перечень </w:t>
      </w:r>
    </w:p>
    <w:p w:rsidR="00041169" w:rsidRDefault="00041169" w:rsidP="00041169">
      <w:pPr>
        <w:spacing w:after="0" w:line="240" w:lineRule="auto"/>
        <w:contextualSpacing/>
        <w:jc w:val="center"/>
        <w:rPr>
          <w:rFonts w:ascii="Times New Roman" w:hAnsi="Times New Roman" w:cs="Times New Roman"/>
          <w:sz w:val="28"/>
          <w:szCs w:val="28"/>
        </w:rPr>
      </w:pPr>
      <w:r w:rsidRPr="00041169">
        <w:rPr>
          <w:rFonts w:ascii="Liberation Serif" w:hAnsi="Liberation Serif" w:cs="Times New Roman"/>
          <w:sz w:val="24"/>
          <w:szCs w:val="28"/>
        </w:rPr>
        <w:t>существующих объектов капитального строительства</w:t>
      </w:r>
    </w:p>
    <w:tbl>
      <w:tblPr>
        <w:tblW w:w="9923" w:type="dxa"/>
        <w:jc w:val="center"/>
        <w:tblLayout w:type="fixed"/>
        <w:tblLook w:val="04A0" w:firstRow="1" w:lastRow="0" w:firstColumn="1" w:lastColumn="0" w:noHBand="0" w:noVBand="1"/>
      </w:tblPr>
      <w:tblGrid>
        <w:gridCol w:w="407"/>
        <w:gridCol w:w="1822"/>
        <w:gridCol w:w="1950"/>
        <w:gridCol w:w="1050"/>
        <w:gridCol w:w="1180"/>
        <w:gridCol w:w="1307"/>
        <w:gridCol w:w="2207"/>
      </w:tblGrid>
      <w:tr w:rsidR="00041169" w:rsidRPr="00041169" w:rsidTr="00041169">
        <w:trPr>
          <w:trHeight w:val="2366"/>
          <w:jc w:val="center"/>
        </w:trPr>
        <w:tc>
          <w:tcPr>
            <w:tcW w:w="42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 xml:space="preserve">№ </w:t>
            </w:r>
          </w:p>
        </w:tc>
        <w:tc>
          <w:tcPr>
            <w:tcW w:w="1985" w:type="dxa"/>
            <w:tcBorders>
              <w:top w:val="single" w:sz="8" w:space="0" w:color="auto"/>
              <w:left w:val="nil"/>
              <w:bottom w:val="single" w:sz="8" w:space="0" w:color="auto"/>
              <w:right w:val="single" w:sz="8" w:space="0" w:color="auto"/>
            </w:tcBorders>
            <w:shd w:val="clear" w:color="auto" w:fill="auto"/>
            <w:vAlign w:val="center"/>
            <w:hideMark/>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Кадастровый номер объекта капитального строительства</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Адрес (местоположение) объекта капитального строительства</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Вид объекта капитального строительства</w:t>
            </w:r>
          </w:p>
        </w:tc>
        <w:tc>
          <w:tcPr>
            <w:tcW w:w="1277" w:type="dxa"/>
            <w:tcBorders>
              <w:top w:val="single" w:sz="8" w:space="0" w:color="auto"/>
              <w:left w:val="nil"/>
              <w:bottom w:val="single" w:sz="8" w:space="0" w:color="auto"/>
              <w:right w:val="single" w:sz="8" w:space="0" w:color="auto"/>
            </w:tcBorders>
            <w:shd w:val="clear" w:color="auto" w:fill="auto"/>
            <w:vAlign w:val="center"/>
            <w:hideMark/>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Назначение объекта капитального строительства</w:t>
            </w:r>
          </w:p>
        </w:tc>
        <w:tc>
          <w:tcPr>
            <w:tcW w:w="1417" w:type="dxa"/>
            <w:tcBorders>
              <w:top w:val="single" w:sz="8" w:space="0" w:color="auto"/>
              <w:left w:val="nil"/>
              <w:bottom w:val="single" w:sz="8" w:space="0" w:color="auto"/>
              <w:right w:val="single" w:sz="8" w:space="0" w:color="auto"/>
            </w:tcBorders>
            <w:shd w:val="clear" w:color="auto" w:fill="auto"/>
            <w:vAlign w:val="center"/>
            <w:hideMark/>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 xml:space="preserve">Площадь (протяженность) объекта капитального строительства, </w:t>
            </w:r>
            <w:proofErr w:type="spellStart"/>
            <w:r w:rsidRPr="00041169">
              <w:rPr>
                <w:rFonts w:ascii="Liberation Serif" w:eastAsia="Times New Roman" w:hAnsi="Liberation Serif" w:cs="Times New Roman"/>
                <w:color w:val="000000"/>
              </w:rPr>
              <w:t>кв.м</w:t>
            </w:r>
            <w:proofErr w:type="spellEnd"/>
            <w:r w:rsidRPr="00041169">
              <w:rPr>
                <w:rFonts w:ascii="Liberation Serif" w:eastAsia="Times New Roman" w:hAnsi="Liberation Serif" w:cs="Times New Roman"/>
                <w:color w:val="000000"/>
              </w:rPr>
              <w:t>. (м.)</w:t>
            </w:r>
          </w:p>
        </w:tc>
        <w:tc>
          <w:tcPr>
            <w:tcW w:w="2410" w:type="dxa"/>
            <w:tcBorders>
              <w:top w:val="single" w:sz="8" w:space="0" w:color="auto"/>
              <w:left w:val="nil"/>
              <w:bottom w:val="single" w:sz="8" w:space="0" w:color="auto"/>
              <w:right w:val="single" w:sz="8" w:space="0" w:color="auto"/>
            </w:tcBorders>
            <w:shd w:val="clear" w:color="auto" w:fill="auto"/>
            <w:vAlign w:val="center"/>
            <w:hideMark/>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Вид права</w:t>
            </w:r>
          </w:p>
        </w:tc>
      </w:tr>
      <w:tr w:rsidR="00041169" w:rsidRPr="00041169" w:rsidTr="00041169">
        <w:trPr>
          <w:trHeight w:val="324"/>
          <w:jc w:val="center"/>
        </w:trPr>
        <w:tc>
          <w:tcPr>
            <w:tcW w:w="425" w:type="dxa"/>
            <w:tcBorders>
              <w:top w:val="nil"/>
              <w:left w:val="single" w:sz="8" w:space="0" w:color="auto"/>
              <w:bottom w:val="single" w:sz="8" w:space="0" w:color="auto"/>
              <w:right w:val="single" w:sz="8"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1</w:t>
            </w:r>
          </w:p>
        </w:tc>
        <w:tc>
          <w:tcPr>
            <w:tcW w:w="1985" w:type="dxa"/>
            <w:tcBorders>
              <w:top w:val="nil"/>
              <w:left w:val="nil"/>
              <w:bottom w:val="single" w:sz="8" w:space="0" w:color="auto"/>
              <w:right w:val="single" w:sz="8"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66:58:0000000:644</w:t>
            </w:r>
          </w:p>
        </w:tc>
        <w:tc>
          <w:tcPr>
            <w:tcW w:w="2126" w:type="dxa"/>
            <w:tcBorders>
              <w:top w:val="nil"/>
              <w:left w:val="nil"/>
              <w:bottom w:val="single" w:sz="8" w:space="0" w:color="auto"/>
              <w:right w:val="single" w:sz="8"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 xml:space="preserve">Свердловская область, </w:t>
            </w:r>
          </w:p>
          <w:p w:rsidR="00041169" w:rsidRPr="00041169" w:rsidRDefault="00041169" w:rsidP="00041169">
            <w:pPr>
              <w:spacing w:after="0" w:line="240" w:lineRule="auto"/>
              <w:jc w:val="center"/>
              <w:rPr>
                <w:rFonts w:ascii="Liberation Serif" w:eastAsia="Times New Roman" w:hAnsi="Liberation Serif" w:cs="Times New Roman"/>
                <w:color w:val="000000"/>
              </w:rPr>
            </w:pPr>
            <w:r>
              <w:rPr>
                <w:rFonts w:ascii="Liberation Serif" w:eastAsia="Times New Roman" w:hAnsi="Liberation Serif" w:cs="Times New Roman"/>
                <w:color w:val="000000"/>
              </w:rPr>
              <w:t>город</w:t>
            </w:r>
            <w:r w:rsidRPr="00041169">
              <w:rPr>
                <w:rFonts w:ascii="Liberation Serif" w:eastAsia="Times New Roman" w:hAnsi="Liberation Serif" w:cs="Times New Roman"/>
                <w:color w:val="000000"/>
              </w:rPr>
              <w:t xml:space="preserve"> Первоуральск, </w:t>
            </w:r>
          </w:p>
          <w:p w:rsidR="00041169" w:rsidRPr="00041169" w:rsidRDefault="00041169" w:rsidP="00041169">
            <w:pPr>
              <w:spacing w:after="0" w:line="240" w:lineRule="auto"/>
              <w:jc w:val="center"/>
              <w:rPr>
                <w:rFonts w:ascii="Liberation Serif" w:eastAsia="Times New Roman" w:hAnsi="Liberation Serif" w:cs="Times New Roman"/>
                <w:color w:val="000000"/>
              </w:rPr>
            </w:pPr>
            <w:r>
              <w:rPr>
                <w:rFonts w:ascii="Liberation Serif" w:eastAsia="Times New Roman" w:hAnsi="Liberation Serif" w:cs="Times New Roman"/>
                <w:color w:val="000000"/>
              </w:rPr>
              <w:t>поселок</w:t>
            </w:r>
            <w:r w:rsidRPr="00041169">
              <w:rPr>
                <w:rFonts w:ascii="Liberation Serif" w:eastAsia="Times New Roman" w:hAnsi="Liberation Serif" w:cs="Times New Roman"/>
                <w:color w:val="000000"/>
              </w:rPr>
              <w:t xml:space="preserve"> Новоуткинск, в районе П</w:t>
            </w:r>
            <w:r>
              <w:rPr>
                <w:rFonts w:ascii="Liberation Serif" w:eastAsia="Times New Roman" w:hAnsi="Liberation Serif" w:cs="Times New Roman"/>
                <w:color w:val="000000"/>
              </w:rPr>
              <w:t>отребительского кооператива</w:t>
            </w:r>
            <w:r w:rsidRPr="00041169">
              <w:rPr>
                <w:rFonts w:ascii="Liberation Serif" w:eastAsia="Times New Roman" w:hAnsi="Liberation Serif" w:cs="Times New Roman"/>
                <w:color w:val="000000"/>
              </w:rPr>
              <w:t xml:space="preserve"> «Садоводческое товарищество №10»</w:t>
            </w:r>
          </w:p>
        </w:tc>
        <w:tc>
          <w:tcPr>
            <w:tcW w:w="1134" w:type="dxa"/>
            <w:tcBorders>
              <w:top w:val="nil"/>
              <w:left w:val="nil"/>
              <w:bottom w:val="single" w:sz="8" w:space="0" w:color="auto"/>
              <w:right w:val="single" w:sz="8"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Здание</w:t>
            </w:r>
          </w:p>
        </w:tc>
        <w:tc>
          <w:tcPr>
            <w:tcW w:w="1277" w:type="dxa"/>
            <w:tcBorders>
              <w:top w:val="nil"/>
              <w:left w:val="nil"/>
              <w:bottom w:val="single" w:sz="8" w:space="0" w:color="auto"/>
              <w:right w:val="single" w:sz="8"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Нежилое здание</w:t>
            </w:r>
          </w:p>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(ангар арочного типа)</w:t>
            </w:r>
          </w:p>
        </w:tc>
        <w:tc>
          <w:tcPr>
            <w:tcW w:w="1417" w:type="dxa"/>
            <w:tcBorders>
              <w:top w:val="nil"/>
              <w:left w:val="nil"/>
              <w:bottom w:val="single" w:sz="8" w:space="0" w:color="auto"/>
              <w:right w:val="single" w:sz="8"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 xml:space="preserve">470,8 </w:t>
            </w:r>
            <w:proofErr w:type="spellStart"/>
            <w:r w:rsidRPr="00041169">
              <w:rPr>
                <w:rFonts w:ascii="Liberation Serif" w:eastAsia="Times New Roman" w:hAnsi="Liberation Serif" w:cs="Times New Roman"/>
                <w:color w:val="000000"/>
              </w:rPr>
              <w:t>кв.м</w:t>
            </w:r>
            <w:proofErr w:type="spellEnd"/>
            <w:r w:rsidRPr="00041169">
              <w:rPr>
                <w:rFonts w:ascii="Liberation Serif" w:eastAsia="Times New Roman" w:hAnsi="Liberation Serif" w:cs="Times New Roman"/>
                <w:color w:val="000000"/>
              </w:rPr>
              <w:t>.</w:t>
            </w:r>
          </w:p>
        </w:tc>
        <w:tc>
          <w:tcPr>
            <w:tcW w:w="2410" w:type="dxa"/>
            <w:tcBorders>
              <w:top w:val="nil"/>
              <w:left w:val="nil"/>
              <w:bottom w:val="single" w:sz="8" w:space="0" w:color="auto"/>
              <w:right w:val="single" w:sz="8"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Собственность</w:t>
            </w:r>
          </w:p>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 66:58:0000000:644-66/016/2018-4 от 29.12.2018  </w:t>
            </w:r>
          </w:p>
        </w:tc>
      </w:tr>
      <w:tr w:rsidR="00041169" w:rsidRPr="00041169" w:rsidTr="00041169">
        <w:trPr>
          <w:trHeight w:val="324"/>
          <w:jc w:val="center"/>
        </w:trPr>
        <w:tc>
          <w:tcPr>
            <w:tcW w:w="425" w:type="dxa"/>
            <w:tcBorders>
              <w:top w:val="nil"/>
              <w:left w:val="single" w:sz="8" w:space="0" w:color="auto"/>
              <w:bottom w:val="single" w:sz="8" w:space="0" w:color="auto"/>
              <w:right w:val="single" w:sz="8"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2</w:t>
            </w:r>
          </w:p>
        </w:tc>
        <w:tc>
          <w:tcPr>
            <w:tcW w:w="1985" w:type="dxa"/>
            <w:tcBorders>
              <w:top w:val="nil"/>
              <w:left w:val="nil"/>
              <w:bottom w:val="single" w:sz="8" w:space="0" w:color="auto"/>
              <w:right w:val="single" w:sz="8"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66:58:0000000:645</w:t>
            </w:r>
          </w:p>
        </w:tc>
        <w:tc>
          <w:tcPr>
            <w:tcW w:w="2126" w:type="dxa"/>
            <w:tcBorders>
              <w:top w:val="nil"/>
              <w:left w:val="nil"/>
              <w:bottom w:val="single" w:sz="8" w:space="0" w:color="auto"/>
              <w:right w:val="single" w:sz="8"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 xml:space="preserve">Свердловская область, </w:t>
            </w:r>
          </w:p>
          <w:p w:rsidR="00041169" w:rsidRPr="00041169" w:rsidRDefault="00041169" w:rsidP="00041169">
            <w:pPr>
              <w:spacing w:after="0" w:line="240" w:lineRule="auto"/>
              <w:jc w:val="center"/>
              <w:rPr>
                <w:rFonts w:ascii="Liberation Serif" w:eastAsia="Times New Roman" w:hAnsi="Liberation Serif" w:cs="Times New Roman"/>
                <w:color w:val="000000"/>
              </w:rPr>
            </w:pPr>
            <w:r>
              <w:rPr>
                <w:rFonts w:ascii="Liberation Serif" w:eastAsia="Times New Roman" w:hAnsi="Liberation Serif" w:cs="Times New Roman"/>
                <w:color w:val="000000"/>
              </w:rPr>
              <w:t>город</w:t>
            </w:r>
            <w:r w:rsidRPr="00041169">
              <w:rPr>
                <w:rFonts w:ascii="Liberation Serif" w:eastAsia="Times New Roman" w:hAnsi="Liberation Serif" w:cs="Times New Roman"/>
                <w:color w:val="000000"/>
              </w:rPr>
              <w:t xml:space="preserve"> Первоуральск, </w:t>
            </w:r>
          </w:p>
          <w:p w:rsidR="00041169" w:rsidRPr="00041169" w:rsidRDefault="00041169" w:rsidP="00041169">
            <w:pPr>
              <w:spacing w:after="0" w:line="240" w:lineRule="auto"/>
              <w:jc w:val="center"/>
              <w:rPr>
                <w:rFonts w:ascii="Liberation Serif" w:eastAsia="Times New Roman" w:hAnsi="Liberation Serif" w:cs="Times New Roman"/>
                <w:color w:val="000000"/>
              </w:rPr>
            </w:pPr>
            <w:r>
              <w:rPr>
                <w:rFonts w:ascii="Liberation Serif" w:eastAsia="Times New Roman" w:hAnsi="Liberation Serif" w:cs="Times New Roman"/>
                <w:color w:val="000000"/>
              </w:rPr>
              <w:t>поселок</w:t>
            </w:r>
            <w:r w:rsidRPr="00041169">
              <w:rPr>
                <w:rFonts w:ascii="Liberation Serif" w:eastAsia="Times New Roman" w:hAnsi="Liberation Serif" w:cs="Times New Roman"/>
                <w:color w:val="000000"/>
              </w:rPr>
              <w:t xml:space="preserve"> Новоуткинск, в районе П</w:t>
            </w:r>
            <w:r>
              <w:rPr>
                <w:rFonts w:ascii="Liberation Serif" w:eastAsia="Times New Roman" w:hAnsi="Liberation Serif" w:cs="Times New Roman"/>
                <w:color w:val="000000"/>
              </w:rPr>
              <w:t>отребительского кооператива</w:t>
            </w:r>
            <w:r w:rsidRPr="00041169">
              <w:rPr>
                <w:rFonts w:ascii="Liberation Serif" w:eastAsia="Times New Roman" w:hAnsi="Liberation Serif" w:cs="Times New Roman"/>
                <w:color w:val="000000"/>
              </w:rPr>
              <w:t xml:space="preserve"> «Садоводческое товарищество №10»</w:t>
            </w:r>
          </w:p>
        </w:tc>
        <w:tc>
          <w:tcPr>
            <w:tcW w:w="1134" w:type="dxa"/>
            <w:tcBorders>
              <w:top w:val="nil"/>
              <w:left w:val="nil"/>
              <w:bottom w:val="single" w:sz="8" w:space="0" w:color="auto"/>
              <w:right w:val="single" w:sz="8"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Здание</w:t>
            </w:r>
          </w:p>
        </w:tc>
        <w:tc>
          <w:tcPr>
            <w:tcW w:w="1277" w:type="dxa"/>
            <w:tcBorders>
              <w:top w:val="nil"/>
              <w:left w:val="nil"/>
              <w:bottom w:val="single" w:sz="8" w:space="0" w:color="auto"/>
              <w:right w:val="single" w:sz="8"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Нежилое здание</w:t>
            </w:r>
          </w:p>
          <w:p w:rsidR="00041169" w:rsidRPr="00041169" w:rsidRDefault="00041169" w:rsidP="00041169">
            <w:pPr>
              <w:spacing w:after="0" w:line="240" w:lineRule="auto"/>
              <w:jc w:val="center"/>
              <w:rPr>
                <w:rFonts w:ascii="Liberation Serif" w:eastAsia="Times New Roman" w:hAnsi="Liberation Serif" w:cs="Times New Roman"/>
                <w:color w:val="000000"/>
              </w:rPr>
            </w:pPr>
          </w:p>
        </w:tc>
        <w:tc>
          <w:tcPr>
            <w:tcW w:w="1417" w:type="dxa"/>
            <w:tcBorders>
              <w:top w:val="nil"/>
              <w:left w:val="nil"/>
              <w:bottom w:val="single" w:sz="8" w:space="0" w:color="auto"/>
              <w:right w:val="single" w:sz="8"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 xml:space="preserve">1825,4 </w:t>
            </w:r>
            <w:proofErr w:type="spellStart"/>
            <w:r w:rsidRPr="00041169">
              <w:rPr>
                <w:rFonts w:ascii="Liberation Serif" w:eastAsia="Times New Roman" w:hAnsi="Liberation Serif" w:cs="Times New Roman"/>
                <w:color w:val="000000"/>
              </w:rPr>
              <w:t>кв.м</w:t>
            </w:r>
            <w:proofErr w:type="spellEnd"/>
            <w:r w:rsidRPr="00041169">
              <w:rPr>
                <w:rFonts w:ascii="Liberation Serif" w:eastAsia="Times New Roman" w:hAnsi="Liberation Serif" w:cs="Times New Roman"/>
                <w:color w:val="000000"/>
              </w:rPr>
              <w:t>.</w:t>
            </w:r>
          </w:p>
        </w:tc>
        <w:tc>
          <w:tcPr>
            <w:tcW w:w="2410" w:type="dxa"/>
            <w:tcBorders>
              <w:top w:val="nil"/>
              <w:left w:val="nil"/>
              <w:bottom w:val="single" w:sz="8" w:space="0" w:color="auto"/>
              <w:right w:val="single" w:sz="8" w:space="0" w:color="auto"/>
            </w:tcBorders>
            <w:shd w:val="clear" w:color="auto" w:fill="auto"/>
            <w:vAlign w:val="center"/>
          </w:tcPr>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Собственность</w:t>
            </w:r>
          </w:p>
          <w:p w:rsidR="00041169" w:rsidRPr="00041169" w:rsidRDefault="00041169" w:rsidP="00041169">
            <w:pPr>
              <w:spacing w:after="0" w:line="240" w:lineRule="auto"/>
              <w:jc w:val="center"/>
              <w:rPr>
                <w:rFonts w:ascii="Liberation Serif" w:eastAsia="Times New Roman" w:hAnsi="Liberation Serif" w:cs="Times New Roman"/>
                <w:color w:val="000000"/>
              </w:rPr>
            </w:pPr>
            <w:r w:rsidRPr="00041169">
              <w:rPr>
                <w:rFonts w:ascii="Liberation Serif" w:eastAsia="Times New Roman" w:hAnsi="Liberation Serif" w:cs="Times New Roman"/>
                <w:color w:val="000000"/>
              </w:rPr>
              <w:t>№ 66:58:0000000:645-66/016/2018-4 от 29.12.2018  </w:t>
            </w:r>
          </w:p>
        </w:tc>
      </w:tr>
    </w:tbl>
    <w:p w:rsidR="00041169" w:rsidRPr="00041169" w:rsidRDefault="00041169" w:rsidP="00041169">
      <w:pPr>
        <w:spacing w:after="0" w:line="240" w:lineRule="auto"/>
        <w:ind w:firstLine="709"/>
        <w:contextualSpacing/>
        <w:jc w:val="both"/>
        <w:rPr>
          <w:rFonts w:ascii="Times New Roman" w:hAnsi="Times New Roman" w:cs="Times New Roman"/>
          <w:sz w:val="24"/>
          <w:szCs w:val="28"/>
        </w:rPr>
      </w:pPr>
    </w:p>
    <w:p w:rsidR="00041169" w:rsidRPr="00041169" w:rsidRDefault="00041169" w:rsidP="00041169">
      <w:pPr>
        <w:spacing w:after="0" w:line="240" w:lineRule="auto"/>
        <w:ind w:firstLine="709"/>
        <w:contextualSpacing/>
        <w:jc w:val="both"/>
        <w:rPr>
          <w:rFonts w:ascii="Times New Roman" w:hAnsi="Times New Roman" w:cs="Times New Roman"/>
          <w:sz w:val="24"/>
          <w:szCs w:val="28"/>
        </w:rPr>
      </w:pPr>
      <w:r w:rsidRPr="00041169">
        <w:rPr>
          <w:rFonts w:ascii="Times New Roman" w:hAnsi="Times New Roman" w:cs="Times New Roman"/>
          <w:sz w:val="24"/>
          <w:szCs w:val="28"/>
        </w:rPr>
        <w:t xml:space="preserve">Информация о зонах с особыми условиями использования территории приведена в таблице «Перечень зон с особыми условиями использования территории». </w:t>
      </w:r>
    </w:p>
    <w:p w:rsidR="00041169" w:rsidRDefault="00041169" w:rsidP="00041169">
      <w:pPr>
        <w:spacing w:after="0" w:line="240" w:lineRule="auto"/>
        <w:jc w:val="center"/>
        <w:rPr>
          <w:rFonts w:ascii="Liberation Serif" w:hAnsi="Liberation Serif" w:cs="Times New Roman"/>
          <w:sz w:val="24"/>
          <w:szCs w:val="24"/>
        </w:rPr>
      </w:pPr>
    </w:p>
    <w:p w:rsidR="00041169" w:rsidRDefault="00041169" w:rsidP="00041169">
      <w:pPr>
        <w:spacing w:after="0" w:line="240" w:lineRule="auto"/>
        <w:jc w:val="center"/>
        <w:rPr>
          <w:rFonts w:ascii="Liberation Serif" w:hAnsi="Liberation Serif" w:cs="Times New Roman"/>
          <w:sz w:val="24"/>
          <w:szCs w:val="24"/>
        </w:rPr>
      </w:pPr>
    </w:p>
    <w:p w:rsidR="00041169" w:rsidRDefault="00041169" w:rsidP="00041169">
      <w:pPr>
        <w:spacing w:after="0" w:line="240" w:lineRule="auto"/>
        <w:jc w:val="center"/>
        <w:rPr>
          <w:rFonts w:ascii="Liberation Serif" w:hAnsi="Liberation Serif" w:cs="Times New Roman"/>
          <w:sz w:val="24"/>
          <w:szCs w:val="24"/>
        </w:rPr>
      </w:pPr>
    </w:p>
    <w:p w:rsidR="00041169" w:rsidRDefault="00041169" w:rsidP="00041169">
      <w:pPr>
        <w:spacing w:after="0" w:line="240" w:lineRule="auto"/>
        <w:jc w:val="center"/>
        <w:rPr>
          <w:rFonts w:ascii="Liberation Serif" w:hAnsi="Liberation Serif" w:cs="Times New Roman"/>
          <w:sz w:val="24"/>
          <w:szCs w:val="24"/>
        </w:rPr>
      </w:pPr>
    </w:p>
    <w:p w:rsidR="00041169" w:rsidRDefault="00041169" w:rsidP="00041169">
      <w:pPr>
        <w:spacing w:after="0" w:line="240" w:lineRule="auto"/>
        <w:jc w:val="center"/>
        <w:rPr>
          <w:rFonts w:ascii="Liberation Serif" w:hAnsi="Liberation Serif" w:cs="Times New Roman"/>
          <w:sz w:val="24"/>
          <w:szCs w:val="24"/>
        </w:rPr>
      </w:pPr>
    </w:p>
    <w:p w:rsidR="00041169" w:rsidRDefault="00041169" w:rsidP="00041169">
      <w:pPr>
        <w:spacing w:after="0" w:line="240" w:lineRule="auto"/>
        <w:jc w:val="center"/>
        <w:rPr>
          <w:rFonts w:ascii="Liberation Serif" w:hAnsi="Liberation Serif" w:cs="Times New Roman"/>
          <w:sz w:val="24"/>
          <w:szCs w:val="24"/>
        </w:rPr>
      </w:pPr>
    </w:p>
    <w:p w:rsidR="00041169" w:rsidRDefault="00041169" w:rsidP="00041169">
      <w:pPr>
        <w:spacing w:after="0" w:line="240" w:lineRule="auto"/>
        <w:jc w:val="center"/>
        <w:rPr>
          <w:rFonts w:ascii="Liberation Serif" w:hAnsi="Liberation Serif" w:cs="Times New Roman"/>
          <w:sz w:val="24"/>
          <w:szCs w:val="24"/>
        </w:rPr>
      </w:pPr>
    </w:p>
    <w:p w:rsidR="00041169" w:rsidRDefault="00041169" w:rsidP="00041169">
      <w:pPr>
        <w:spacing w:after="0" w:line="240" w:lineRule="auto"/>
        <w:jc w:val="center"/>
        <w:rPr>
          <w:rFonts w:ascii="Liberation Serif" w:hAnsi="Liberation Serif" w:cs="Times New Roman"/>
          <w:sz w:val="24"/>
          <w:szCs w:val="24"/>
        </w:rPr>
      </w:pPr>
    </w:p>
    <w:p w:rsidR="00041169" w:rsidRDefault="00041169" w:rsidP="00041169">
      <w:pPr>
        <w:spacing w:after="0" w:line="240" w:lineRule="auto"/>
        <w:jc w:val="center"/>
        <w:rPr>
          <w:rFonts w:ascii="Liberation Serif" w:hAnsi="Liberation Serif" w:cs="Times New Roman"/>
          <w:sz w:val="24"/>
          <w:szCs w:val="24"/>
        </w:rPr>
      </w:pPr>
    </w:p>
    <w:p w:rsidR="00041169" w:rsidRDefault="00041169" w:rsidP="00041169">
      <w:pPr>
        <w:spacing w:after="0" w:line="240" w:lineRule="auto"/>
        <w:jc w:val="center"/>
        <w:rPr>
          <w:rFonts w:ascii="Liberation Serif" w:hAnsi="Liberation Serif" w:cs="Times New Roman"/>
          <w:sz w:val="24"/>
          <w:szCs w:val="24"/>
        </w:rPr>
      </w:pPr>
    </w:p>
    <w:p w:rsidR="00041169" w:rsidRDefault="00041169" w:rsidP="00041169">
      <w:pPr>
        <w:spacing w:after="0" w:line="240" w:lineRule="auto"/>
        <w:jc w:val="center"/>
        <w:rPr>
          <w:rFonts w:ascii="Liberation Serif" w:hAnsi="Liberation Serif" w:cs="Times New Roman"/>
          <w:sz w:val="24"/>
          <w:szCs w:val="24"/>
        </w:rPr>
      </w:pPr>
    </w:p>
    <w:p w:rsidR="00041169" w:rsidRDefault="00041169" w:rsidP="00041169">
      <w:pPr>
        <w:spacing w:after="0" w:line="240" w:lineRule="auto"/>
        <w:jc w:val="center"/>
        <w:rPr>
          <w:rFonts w:ascii="Liberation Serif" w:hAnsi="Liberation Serif" w:cs="Times New Roman"/>
          <w:sz w:val="24"/>
          <w:szCs w:val="24"/>
        </w:rPr>
      </w:pPr>
    </w:p>
    <w:p w:rsidR="00041169" w:rsidRDefault="00041169" w:rsidP="00041169">
      <w:pPr>
        <w:spacing w:after="0" w:line="240" w:lineRule="auto"/>
        <w:jc w:val="center"/>
        <w:rPr>
          <w:rFonts w:ascii="Liberation Serif" w:hAnsi="Liberation Serif" w:cs="Times New Roman"/>
          <w:sz w:val="24"/>
          <w:szCs w:val="24"/>
        </w:rPr>
      </w:pPr>
    </w:p>
    <w:p w:rsidR="00041169" w:rsidRDefault="00041169" w:rsidP="00041169">
      <w:pPr>
        <w:spacing w:after="0" w:line="240" w:lineRule="auto"/>
        <w:jc w:val="center"/>
        <w:rPr>
          <w:rFonts w:ascii="Liberation Serif" w:hAnsi="Liberation Serif" w:cs="Times New Roman"/>
          <w:sz w:val="24"/>
          <w:szCs w:val="24"/>
        </w:rPr>
      </w:pPr>
    </w:p>
    <w:p w:rsidR="00041169" w:rsidRDefault="00041169" w:rsidP="00041169">
      <w:pPr>
        <w:spacing w:after="0" w:line="240" w:lineRule="auto"/>
        <w:jc w:val="center"/>
        <w:rPr>
          <w:rFonts w:ascii="Liberation Serif" w:hAnsi="Liberation Serif" w:cs="Times New Roman"/>
          <w:sz w:val="24"/>
          <w:szCs w:val="24"/>
        </w:rPr>
      </w:pPr>
    </w:p>
    <w:p w:rsidR="00041169" w:rsidRPr="00041169" w:rsidRDefault="00041169" w:rsidP="00041169">
      <w:pPr>
        <w:spacing w:after="0" w:line="240" w:lineRule="auto"/>
        <w:contextualSpacing/>
        <w:jc w:val="center"/>
        <w:rPr>
          <w:rFonts w:ascii="Times New Roman" w:hAnsi="Times New Roman" w:cs="Times New Roman"/>
          <w:sz w:val="24"/>
          <w:szCs w:val="28"/>
        </w:rPr>
      </w:pPr>
      <w:r w:rsidRPr="00041169">
        <w:rPr>
          <w:rFonts w:ascii="Times New Roman" w:hAnsi="Times New Roman" w:cs="Times New Roman"/>
          <w:sz w:val="24"/>
          <w:szCs w:val="28"/>
        </w:rPr>
        <w:lastRenderedPageBreak/>
        <w:t xml:space="preserve">Перечень </w:t>
      </w:r>
    </w:p>
    <w:p w:rsidR="00041169" w:rsidRPr="00041169" w:rsidRDefault="00041169" w:rsidP="00041169">
      <w:pPr>
        <w:spacing w:after="0" w:line="240" w:lineRule="auto"/>
        <w:contextualSpacing/>
        <w:jc w:val="center"/>
        <w:rPr>
          <w:rFonts w:ascii="Times New Roman" w:hAnsi="Times New Roman" w:cs="Times New Roman"/>
          <w:sz w:val="24"/>
          <w:szCs w:val="28"/>
        </w:rPr>
      </w:pPr>
      <w:r w:rsidRPr="00041169">
        <w:rPr>
          <w:rFonts w:ascii="Times New Roman" w:hAnsi="Times New Roman" w:cs="Times New Roman"/>
          <w:sz w:val="24"/>
          <w:szCs w:val="28"/>
        </w:rPr>
        <w:t>зон с особыми условиями использования территории</w:t>
      </w:r>
    </w:p>
    <w:tbl>
      <w:tblPr>
        <w:tblStyle w:val="a3"/>
        <w:tblW w:w="9356" w:type="dxa"/>
        <w:jc w:val="center"/>
        <w:tblLayout w:type="fixed"/>
        <w:tblLook w:val="04A0" w:firstRow="1" w:lastRow="0" w:firstColumn="1" w:lastColumn="0" w:noHBand="0" w:noVBand="1"/>
      </w:tblPr>
      <w:tblGrid>
        <w:gridCol w:w="526"/>
        <w:gridCol w:w="1150"/>
        <w:gridCol w:w="1648"/>
        <w:gridCol w:w="4887"/>
        <w:gridCol w:w="1145"/>
      </w:tblGrid>
      <w:tr w:rsidR="00041169" w:rsidRPr="00041169" w:rsidTr="00041169">
        <w:trPr>
          <w:jc w:val="center"/>
        </w:trPr>
        <w:tc>
          <w:tcPr>
            <w:tcW w:w="567" w:type="dxa"/>
          </w:tcPr>
          <w:p w:rsidR="00041169" w:rsidRPr="00041169" w:rsidRDefault="00041169" w:rsidP="00041169">
            <w:pPr>
              <w:spacing w:after="0" w:line="276" w:lineRule="auto"/>
              <w:contextualSpacing/>
              <w:jc w:val="center"/>
              <w:rPr>
                <w:rFonts w:ascii="Liberation Serif" w:hAnsi="Liberation Serif"/>
                <w:sz w:val="22"/>
                <w:szCs w:val="24"/>
              </w:rPr>
            </w:pPr>
            <w:r w:rsidRPr="00041169">
              <w:rPr>
                <w:rFonts w:ascii="Liberation Serif" w:hAnsi="Liberation Serif"/>
                <w:sz w:val="22"/>
                <w:szCs w:val="24"/>
              </w:rPr>
              <w:t xml:space="preserve">№ </w:t>
            </w:r>
            <w:proofErr w:type="gramStart"/>
            <w:r w:rsidRPr="00041169">
              <w:rPr>
                <w:rFonts w:ascii="Liberation Serif" w:hAnsi="Liberation Serif"/>
                <w:sz w:val="22"/>
                <w:szCs w:val="24"/>
              </w:rPr>
              <w:t>п</w:t>
            </w:r>
            <w:proofErr w:type="gramEnd"/>
            <w:r w:rsidRPr="00041169">
              <w:rPr>
                <w:rFonts w:ascii="Liberation Serif" w:hAnsi="Liberation Serif"/>
                <w:sz w:val="22"/>
                <w:szCs w:val="24"/>
              </w:rPr>
              <w:t>/п</w:t>
            </w:r>
          </w:p>
        </w:tc>
        <w:tc>
          <w:tcPr>
            <w:tcW w:w="1276" w:type="dxa"/>
          </w:tcPr>
          <w:p w:rsidR="00041169" w:rsidRPr="00041169" w:rsidRDefault="00041169" w:rsidP="00041169">
            <w:pPr>
              <w:spacing w:after="0" w:line="276" w:lineRule="auto"/>
              <w:contextualSpacing/>
              <w:jc w:val="center"/>
              <w:rPr>
                <w:rFonts w:ascii="Liberation Serif" w:hAnsi="Liberation Serif"/>
                <w:sz w:val="22"/>
                <w:szCs w:val="24"/>
              </w:rPr>
            </w:pPr>
            <w:proofErr w:type="spellStart"/>
            <w:proofErr w:type="gramStart"/>
            <w:r w:rsidRPr="00041169">
              <w:rPr>
                <w:rFonts w:ascii="Liberation Serif" w:hAnsi="Liberation Serif"/>
                <w:sz w:val="22"/>
                <w:szCs w:val="24"/>
              </w:rPr>
              <w:t>Обозначе-ние</w:t>
            </w:r>
            <w:proofErr w:type="spellEnd"/>
            <w:proofErr w:type="gramEnd"/>
            <w:r w:rsidRPr="00041169">
              <w:rPr>
                <w:rFonts w:ascii="Liberation Serif" w:hAnsi="Liberation Serif"/>
                <w:sz w:val="22"/>
                <w:szCs w:val="24"/>
              </w:rPr>
              <w:t xml:space="preserve"> зоны</w:t>
            </w:r>
          </w:p>
        </w:tc>
        <w:tc>
          <w:tcPr>
            <w:tcW w:w="1843" w:type="dxa"/>
          </w:tcPr>
          <w:p w:rsidR="00041169" w:rsidRPr="00041169" w:rsidRDefault="00041169" w:rsidP="00041169">
            <w:pPr>
              <w:spacing w:after="0" w:line="276" w:lineRule="auto"/>
              <w:contextualSpacing/>
              <w:jc w:val="center"/>
              <w:rPr>
                <w:rFonts w:ascii="Liberation Serif" w:hAnsi="Liberation Serif"/>
                <w:sz w:val="22"/>
                <w:szCs w:val="24"/>
              </w:rPr>
            </w:pPr>
            <w:r w:rsidRPr="00041169">
              <w:rPr>
                <w:rFonts w:ascii="Liberation Serif" w:hAnsi="Liberation Serif"/>
                <w:sz w:val="22"/>
                <w:szCs w:val="24"/>
              </w:rPr>
              <w:t xml:space="preserve">Описание </w:t>
            </w:r>
            <w:proofErr w:type="spellStart"/>
            <w:proofErr w:type="gramStart"/>
            <w:r w:rsidRPr="00041169">
              <w:rPr>
                <w:rFonts w:ascii="Liberation Serif" w:hAnsi="Liberation Serif"/>
                <w:sz w:val="22"/>
                <w:szCs w:val="24"/>
              </w:rPr>
              <w:t>местоположе-ния</w:t>
            </w:r>
            <w:proofErr w:type="spellEnd"/>
            <w:proofErr w:type="gramEnd"/>
            <w:r w:rsidRPr="00041169">
              <w:rPr>
                <w:rFonts w:ascii="Liberation Serif" w:hAnsi="Liberation Serif"/>
                <w:sz w:val="22"/>
                <w:szCs w:val="24"/>
              </w:rPr>
              <w:t xml:space="preserve"> границ зоны</w:t>
            </w:r>
          </w:p>
        </w:tc>
        <w:tc>
          <w:tcPr>
            <w:tcW w:w="5529" w:type="dxa"/>
          </w:tcPr>
          <w:p w:rsidR="00041169" w:rsidRPr="00041169" w:rsidRDefault="00041169" w:rsidP="00041169">
            <w:pPr>
              <w:spacing w:after="0" w:line="276" w:lineRule="auto"/>
              <w:contextualSpacing/>
              <w:jc w:val="center"/>
              <w:rPr>
                <w:rFonts w:ascii="Liberation Serif" w:hAnsi="Liberation Serif"/>
                <w:sz w:val="22"/>
                <w:szCs w:val="24"/>
              </w:rPr>
            </w:pPr>
            <w:r w:rsidRPr="00041169">
              <w:rPr>
                <w:rFonts w:ascii="Liberation Serif" w:hAnsi="Liberation Serif"/>
                <w:sz w:val="22"/>
                <w:szCs w:val="24"/>
              </w:rPr>
              <w:t>Ограничение</w:t>
            </w:r>
          </w:p>
        </w:tc>
        <w:tc>
          <w:tcPr>
            <w:tcW w:w="1270" w:type="dxa"/>
          </w:tcPr>
          <w:p w:rsidR="00041169" w:rsidRPr="00041169" w:rsidRDefault="00041169" w:rsidP="00041169">
            <w:pPr>
              <w:spacing w:after="0" w:line="276" w:lineRule="auto"/>
              <w:contextualSpacing/>
              <w:jc w:val="center"/>
              <w:rPr>
                <w:rFonts w:ascii="Liberation Serif" w:hAnsi="Liberation Serif"/>
                <w:sz w:val="22"/>
                <w:szCs w:val="24"/>
              </w:rPr>
            </w:pPr>
            <w:proofErr w:type="spellStart"/>
            <w:proofErr w:type="gramStart"/>
            <w:r w:rsidRPr="00041169">
              <w:rPr>
                <w:rFonts w:ascii="Liberation Serif" w:hAnsi="Liberation Serif"/>
                <w:sz w:val="22"/>
                <w:szCs w:val="24"/>
              </w:rPr>
              <w:t>Примеча-ние</w:t>
            </w:r>
            <w:proofErr w:type="spellEnd"/>
            <w:proofErr w:type="gramEnd"/>
          </w:p>
        </w:tc>
      </w:tr>
      <w:tr w:rsidR="00041169" w:rsidRPr="00041169" w:rsidTr="00041169">
        <w:trPr>
          <w:trHeight w:val="2680"/>
          <w:jc w:val="center"/>
        </w:trPr>
        <w:tc>
          <w:tcPr>
            <w:tcW w:w="567" w:type="dxa"/>
          </w:tcPr>
          <w:p w:rsidR="00041169" w:rsidRPr="00041169" w:rsidRDefault="00041169" w:rsidP="00041169">
            <w:pPr>
              <w:spacing w:after="0" w:line="276" w:lineRule="auto"/>
              <w:contextualSpacing/>
              <w:jc w:val="center"/>
              <w:rPr>
                <w:rFonts w:ascii="Liberation Serif" w:hAnsi="Liberation Serif"/>
                <w:sz w:val="22"/>
                <w:szCs w:val="24"/>
              </w:rPr>
            </w:pPr>
            <w:r w:rsidRPr="00041169">
              <w:rPr>
                <w:rFonts w:ascii="Liberation Serif" w:hAnsi="Liberation Serif"/>
                <w:sz w:val="22"/>
                <w:szCs w:val="24"/>
              </w:rPr>
              <w:t>1</w:t>
            </w:r>
          </w:p>
        </w:tc>
        <w:tc>
          <w:tcPr>
            <w:tcW w:w="1276" w:type="dxa"/>
          </w:tcPr>
          <w:p w:rsidR="00041169" w:rsidRPr="00041169" w:rsidRDefault="00041169" w:rsidP="00041169">
            <w:pPr>
              <w:spacing w:after="0" w:line="276" w:lineRule="auto"/>
              <w:rPr>
                <w:rFonts w:ascii="Liberation Serif" w:hAnsi="Liberation Serif"/>
                <w:sz w:val="22"/>
                <w:szCs w:val="24"/>
              </w:rPr>
            </w:pPr>
            <w:r w:rsidRPr="00041169">
              <w:rPr>
                <w:rFonts w:ascii="Liberation Serif" w:hAnsi="Liberation Serif"/>
                <w:sz w:val="22"/>
                <w:szCs w:val="24"/>
              </w:rPr>
              <w:t>66:58-6.83</w:t>
            </w:r>
          </w:p>
        </w:tc>
        <w:tc>
          <w:tcPr>
            <w:tcW w:w="1843" w:type="dxa"/>
          </w:tcPr>
          <w:p w:rsidR="00041169" w:rsidRPr="00041169" w:rsidRDefault="00041169" w:rsidP="00041169">
            <w:pPr>
              <w:spacing w:after="0" w:line="276" w:lineRule="auto"/>
              <w:rPr>
                <w:rFonts w:ascii="Liberation Serif" w:hAnsi="Liberation Serif"/>
                <w:sz w:val="22"/>
                <w:szCs w:val="24"/>
              </w:rPr>
            </w:pPr>
            <w:r w:rsidRPr="00041169">
              <w:rPr>
                <w:rFonts w:ascii="Liberation Serif" w:hAnsi="Liberation Serif"/>
                <w:sz w:val="22"/>
                <w:szCs w:val="24"/>
              </w:rPr>
              <w:t>Охранная зона инженерных коммуникаций</w:t>
            </w:r>
          </w:p>
        </w:tc>
        <w:tc>
          <w:tcPr>
            <w:tcW w:w="5529" w:type="dxa"/>
          </w:tcPr>
          <w:p w:rsidR="00041169" w:rsidRPr="00041169" w:rsidRDefault="00041169" w:rsidP="00041169">
            <w:pPr>
              <w:spacing w:after="0" w:line="276" w:lineRule="auto"/>
              <w:jc w:val="both"/>
              <w:rPr>
                <w:rFonts w:ascii="Liberation Serif" w:hAnsi="Liberation Serif"/>
                <w:sz w:val="22"/>
                <w:szCs w:val="24"/>
              </w:rPr>
            </w:pPr>
            <w:r w:rsidRPr="00041169">
              <w:rPr>
                <w:rFonts w:ascii="Liberation Serif" w:hAnsi="Liberation Serif"/>
                <w:sz w:val="22"/>
                <w:szCs w:val="24"/>
              </w:rPr>
              <w:t>Режим использования земельных участков в границах устанавливаемой охранной зоны воздушной линии электропередач определяется правилами охраны электрических сетей напряжением свыше 1000</w:t>
            </w:r>
            <w:proofErr w:type="gramStart"/>
            <w:r w:rsidRPr="00041169">
              <w:rPr>
                <w:rFonts w:ascii="Liberation Serif" w:hAnsi="Liberation Serif"/>
                <w:sz w:val="22"/>
                <w:szCs w:val="24"/>
              </w:rPr>
              <w:t xml:space="preserve"> В</w:t>
            </w:r>
            <w:proofErr w:type="gramEnd"/>
            <w:r w:rsidRPr="00041169">
              <w:rPr>
                <w:rFonts w:ascii="Liberation Serif" w:hAnsi="Liberation Serif"/>
                <w:sz w:val="22"/>
                <w:szCs w:val="24"/>
              </w:rPr>
              <w:t>, утвержденных постановлением Совета Министров СССР от 26.</w:t>
            </w:r>
            <w:r>
              <w:rPr>
                <w:rFonts w:ascii="Liberation Serif" w:hAnsi="Liberation Serif"/>
                <w:sz w:val="22"/>
                <w:szCs w:val="24"/>
              </w:rPr>
              <w:t xml:space="preserve"> марта</w:t>
            </w:r>
            <w:r w:rsidRPr="00041169">
              <w:rPr>
                <w:rFonts w:ascii="Liberation Serif" w:hAnsi="Liberation Serif"/>
                <w:sz w:val="22"/>
                <w:szCs w:val="24"/>
              </w:rPr>
              <w:t xml:space="preserve"> </w:t>
            </w:r>
            <w:r>
              <w:rPr>
                <w:rFonts w:ascii="Liberation Serif" w:hAnsi="Liberation Serif"/>
                <w:sz w:val="22"/>
                <w:szCs w:val="24"/>
              </w:rPr>
              <w:t>1984 года №255, так как</w:t>
            </w:r>
            <w:r w:rsidRPr="00041169">
              <w:rPr>
                <w:rFonts w:ascii="Liberation Serif" w:hAnsi="Liberation Serif"/>
                <w:sz w:val="22"/>
                <w:szCs w:val="24"/>
              </w:rPr>
              <w:t xml:space="preserve"> </w:t>
            </w:r>
            <w:r>
              <w:rPr>
                <w:rFonts w:ascii="Liberation Serif" w:hAnsi="Liberation Serif"/>
                <w:sz w:val="22"/>
                <w:szCs w:val="24"/>
              </w:rPr>
              <w:t>воздушная линия</w:t>
            </w:r>
            <w:r w:rsidRPr="00041169">
              <w:rPr>
                <w:rFonts w:ascii="Liberation Serif" w:hAnsi="Liberation Serif"/>
                <w:sz w:val="22"/>
                <w:szCs w:val="24"/>
              </w:rPr>
              <w:t xml:space="preserve"> входящие в электросетевой комплекс введены в эксплуатацию до 17 марта 2009 года. Данная позиция подтверждается письмом Минэкономразвития России от 09</w:t>
            </w:r>
            <w:r>
              <w:rPr>
                <w:rFonts w:ascii="Liberation Serif" w:hAnsi="Liberation Serif"/>
                <w:sz w:val="22"/>
                <w:szCs w:val="24"/>
              </w:rPr>
              <w:t xml:space="preserve"> июня </w:t>
            </w:r>
            <w:r w:rsidRPr="00041169">
              <w:rPr>
                <w:rFonts w:ascii="Liberation Serif" w:hAnsi="Liberation Serif"/>
                <w:sz w:val="22"/>
                <w:szCs w:val="24"/>
              </w:rPr>
              <w:t xml:space="preserve">2011 </w:t>
            </w:r>
            <w:r>
              <w:rPr>
                <w:rFonts w:ascii="Liberation Serif" w:hAnsi="Liberation Serif"/>
                <w:sz w:val="22"/>
                <w:szCs w:val="24"/>
              </w:rPr>
              <w:t xml:space="preserve">года </w:t>
            </w:r>
            <w:r w:rsidRPr="00041169">
              <w:rPr>
                <w:rFonts w:ascii="Liberation Serif" w:hAnsi="Liberation Serif"/>
                <w:sz w:val="22"/>
                <w:szCs w:val="24"/>
              </w:rPr>
              <w:t>№ 11882-ИМ/Д23.</w:t>
            </w:r>
          </w:p>
        </w:tc>
        <w:tc>
          <w:tcPr>
            <w:tcW w:w="1270" w:type="dxa"/>
          </w:tcPr>
          <w:p w:rsidR="00041169" w:rsidRPr="00041169" w:rsidRDefault="00041169" w:rsidP="00041169">
            <w:pPr>
              <w:spacing w:after="0" w:line="276" w:lineRule="auto"/>
              <w:contextualSpacing/>
              <w:jc w:val="center"/>
              <w:rPr>
                <w:rFonts w:ascii="Liberation Serif" w:hAnsi="Liberation Serif"/>
                <w:sz w:val="22"/>
                <w:szCs w:val="24"/>
              </w:rPr>
            </w:pPr>
          </w:p>
        </w:tc>
      </w:tr>
    </w:tbl>
    <w:p w:rsidR="00041169" w:rsidRPr="00B31E6C" w:rsidRDefault="00041169" w:rsidP="00041169">
      <w:pPr>
        <w:spacing w:after="0" w:line="240" w:lineRule="auto"/>
        <w:jc w:val="center"/>
        <w:rPr>
          <w:rFonts w:ascii="Liberation Serif" w:hAnsi="Liberation Serif" w:cs="Times New Roman"/>
          <w:sz w:val="24"/>
          <w:szCs w:val="24"/>
        </w:rPr>
      </w:pPr>
    </w:p>
    <w:p w:rsidR="00041169" w:rsidRPr="00041169" w:rsidRDefault="00041169" w:rsidP="00041169">
      <w:pPr>
        <w:spacing w:after="0" w:line="240" w:lineRule="auto"/>
        <w:ind w:firstLine="709"/>
        <w:contextualSpacing/>
        <w:jc w:val="both"/>
        <w:rPr>
          <w:rFonts w:ascii="Liberation Serif" w:hAnsi="Liberation Serif" w:cs="Times New Roman"/>
          <w:sz w:val="24"/>
          <w:szCs w:val="28"/>
        </w:rPr>
      </w:pPr>
      <w:r w:rsidRPr="00041169">
        <w:rPr>
          <w:rFonts w:ascii="Liberation Serif" w:hAnsi="Liberation Serif" w:cs="Times New Roman"/>
          <w:sz w:val="24"/>
          <w:szCs w:val="28"/>
        </w:rPr>
        <w:t xml:space="preserve">Сведения о территориях объектов культурного наследия, публичных сервитутах, об особо охраняемых природных территориях в Едином государственном реестре недвижимости отсутствуют. </w:t>
      </w: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041169" w:rsidRDefault="00041169" w:rsidP="00890805">
      <w:pPr>
        <w:spacing w:after="0" w:line="240" w:lineRule="auto"/>
        <w:contextualSpacing/>
        <w:jc w:val="center"/>
        <w:rPr>
          <w:rFonts w:ascii="Liberation Serif" w:hAnsi="Liberation Serif" w:cs="Times New Roman"/>
          <w:sz w:val="24"/>
          <w:szCs w:val="28"/>
        </w:rPr>
      </w:pPr>
      <w:r w:rsidRPr="00890805">
        <w:rPr>
          <w:rFonts w:ascii="Liberation Serif" w:hAnsi="Liberation Serif" w:cs="Times New Roman"/>
          <w:sz w:val="24"/>
          <w:szCs w:val="28"/>
        </w:rPr>
        <w:t>Описание предлагаемых проектных решений</w:t>
      </w:r>
    </w:p>
    <w:p w:rsidR="00890805" w:rsidRPr="00890805" w:rsidRDefault="00890805" w:rsidP="00890805">
      <w:pPr>
        <w:spacing w:after="0" w:line="240" w:lineRule="auto"/>
        <w:contextualSpacing/>
        <w:jc w:val="center"/>
        <w:rPr>
          <w:rFonts w:ascii="Liberation Serif" w:hAnsi="Liberation Serif" w:cs="Times New Roman"/>
          <w:sz w:val="24"/>
          <w:szCs w:val="28"/>
        </w:rPr>
      </w:pPr>
    </w:p>
    <w:p w:rsidR="00041169" w:rsidRPr="00890805" w:rsidRDefault="00041169" w:rsidP="00890805">
      <w:pPr>
        <w:pStyle w:val="a4"/>
        <w:spacing w:after="0" w:line="240" w:lineRule="auto"/>
        <w:ind w:left="709"/>
        <w:jc w:val="center"/>
        <w:rPr>
          <w:rFonts w:ascii="Liberation Serif" w:hAnsi="Liberation Serif" w:cs="Times New Roman"/>
          <w:sz w:val="24"/>
          <w:szCs w:val="28"/>
        </w:rPr>
      </w:pPr>
      <w:r w:rsidRPr="00890805">
        <w:rPr>
          <w:rFonts w:ascii="Liberation Serif" w:hAnsi="Liberation Serif" w:cs="Times New Roman"/>
          <w:sz w:val="24"/>
          <w:szCs w:val="28"/>
        </w:rPr>
        <w:t>Определение местоположения границ образуемых земельных участков</w:t>
      </w:r>
    </w:p>
    <w:p w:rsidR="00890805" w:rsidRDefault="00890805" w:rsidP="00890805">
      <w:pPr>
        <w:pStyle w:val="formattext"/>
        <w:shd w:val="clear" w:color="auto" w:fill="FFFFFF"/>
        <w:spacing w:before="0" w:beforeAutospacing="0" w:after="0" w:afterAutospacing="0"/>
        <w:ind w:firstLine="709"/>
        <w:contextualSpacing/>
        <w:jc w:val="both"/>
        <w:textAlignment w:val="baseline"/>
        <w:rPr>
          <w:rFonts w:ascii="Liberation Serif" w:hAnsi="Liberation Serif"/>
          <w:szCs w:val="28"/>
        </w:rPr>
      </w:pPr>
    </w:p>
    <w:p w:rsidR="00041169" w:rsidRPr="00890805" w:rsidRDefault="00041169" w:rsidP="00890805">
      <w:pPr>
        <w:pStyle w:val="formattext"/>
        <w:shd w:val="clear" w:color="auto" w:fill="FFFFFF"/>
        <w:spacing w:before="0" w:beforeAutospacing="0" w:after="0" w:afterAutospacing="0"/>
        <w:ind w:firstLine="709"/>
        <w:contextualSpacing/>
        <w:jc w:val="both"/>
        <w:textAlignment w:val="baseline"/>
        <w:rPr>
          <w:rFonts w:ascii="Liberation Serif" w:hAnsi="Liberation Serif"/>
          <w:szCs w:val="28"/>
        </w:rPr>
      </w:pPr>
      <w:r w:rsidRPr="00890805">
        <w:rPr>
          <w:rFonts w:ascii="Liberation Serif" w:hAnsi="Liberation Serif"/>
          <w:szCs w:val="28"/>
        </w:rPr>
        <w:t>Проектом межевания территории предусмотрено образование земельного участка (:ЗУ</w:t>
      </w:r>
      <w:proofErr w:type="gramStart"/>
      <w:r w:rsidRPr="00890805">
        <w:rPr>
          <w:rFonts w:ascii="Liberation Serif" w:hAnsi="Liberation Serif"/>
          <w:szCs w:val="28"/>
        </w:rPr>
        <w:t>1</w:t>
      </w:r>
      <w:proofErr w:type="gramEnd"/>
      <w:r w:rsidRPr="00890805">
        <w:rPr>
          <w:rFonts w:ascii="Liberation Serif" w:hAnsi="Liberation Serif"/>
          <w:szCs w:val="28"/>
        </w:rPr>
        <w:t>) путем перераспределения земельного участка с кадастровым номером 66:58:0000000:75 и земельного участка с кадастровым номером 66:58:1101007:226 в 1 этап.</w:t>
      </w:r>
    </w:p>
    <w:p w:rsidR="00041169" w:rsidRPr="00890805" w:rsidRDefault="00041169" w:rsidP="00890805">
      <w:pPr>
        <w:pStyle w:val="formattext"/>
        <w:shd w:val="clear" w:color="auto" w:fill="FFFFFF"/>
        <w:spacing w:before="0" w:beforeAutospacing="0" w:after="0" w:afterAutospacing="0"/>
        <w:ind w:firstLine="709"/>
        <w:contextualSpacing/>
        <w:jc w:val="both"/>
        <w:textAlignment w:val="baseline"/>
        <w:rPr>
          <w:rFonts w:ascii="Liberation Serif" w:hAnsi="Liberation Serif"/>
          <w:szCs w:val="28"/>
        </w:rPr>
      </w:pPr>
      <w:r w:rsidRPr="00890805">
        <w:rPr>
          <w:rFonts w:ascii="Liberation Serif" w:hAnsi="Liberation Serif"/>
          <w:szCs w:val="28"/>
        </w:rPr>
        <w:t>Согласно сведениям Единого государственного реестра недвижимости регистрация прав на земельный участок с кадастровым номером 66:58:0000000:75 отсутствует, границы не установлены.</w:t>
      </w:r>
    </w:p>
    <w:p w:rsidR="00041169" w:rsidRPr="00890805" w:rsidRDefault="00041169" w:rsidP="00890805">
      <w:pPr>
        <w:pStyle w:val="formattext"/>
        <w:shd w:val="clear" w:color="auto" w:fill="FFFFFF"/>
        <w:spacing w:before="0" w:beforeAutospacing="0" w:after="0" w:afterAutospacing="0"/>
        <w:ind w:firstLine="709"/>
        <w:contextualSpacing/>
        <w:jc w:val="both"/>
        <w:textAlignment w:val="baseline"/>
        <w:rPr>
          <w:rFonts w:ascii="Liberation Serif" w:hAnsi="Liberation Serif"/>
          <w:szCs w:val="28"/>
        </w:rPr>
      </w:pPr>
      <w:r w:rsidRPr="00890805">
        <w:rPr>
          <w:rFonts w:ascii="Liberation Serif" w:hAnsi="Liberation Serif"/>
          <w:szCs w:val="28"/>
        </w:rPr>
        <w:t>Согласно сведениям Единого государственного реестра недвижимости земельный участок с кадастровым номером 66:58:1101007:226 находится на праве частной собственности (№</w:t>
      </w:r>
      <w:r w:rsidR="00890805">
        <w:rPr>
          <w:rFonts w:ascii="Liberation Serif" w:hAnsi="Liberation Serif"/>
          <w:szCs w:val="28"/>
        </w:rPr>
        <w:t xml:space="preserve"> </w:t>
      </w:r>
      <w:r w:rsidRPr="00890805">
        <w:rPr>
          <w:rFonts w:ascii="Liberation Serif" w:hAnsi="Liberation Serif"/>
          <w:szCs w:val="28"/>
        </w:rPr>
        <w:t>66:58:1101007:226-66/016/2018-4 от 29</w:t>
      </w:r>
      <w:r w:rsidR="00890805">
        <w:rPr>
          <w:rFonts w:ascii="Liberation Serif" w:hAnsi="Liberation Serif"/>
          <w:szCs w:val="28"/>
        </w:rPr>
        <w:t xml:space="preserve"> декабря </w:t>
      </w:r>
      <w:r w:rsidRPr="00890805">
        <w:rPr>
          <w:rFonts w:ascii="Liberation Serif" w:hAnsi="Liberation Serif"/>
          <w:szCs w:val="28"/>
        </w:rPr>
        <w:t>2018</w:t>
      </w:r>
      <w:r w:rsidR="00890805">
        <w:rPr>
          <w:rFonts w:ascii="Liberation Serif" w:hAnsi="Liberation Serif"/>
          <w:szCs w:val="28"/>
        </w:rPr>
        <w:t xml:space="preserve"> года</w:t>
      </w:r>
      <w:r w:rsidRPr="00890805">
        <w:rPr>
          <w:rFonts w:ascii="Liberation Serif" w:hAnsi="Liberation Serif"/>
          <w:szCs w:val="28"/>
        </w:rPr>
        <w:t>), границы установлены.</w:t>
      </w:r>
    </w:p>
    <w:p w:rsidR="00041169" w:rsidRPr="00890805" w:rsidRDefault="00041169" w:rsidP="00890805">
      <w:pPr>
        <w:pStyle w:val="formattext"/>
        <w:shd w:val="clear" w:color="auto" w:fill="FFFFFF"/>
        <w:spacing w:before="0" w:beforeAutospacing="0" w:after="0" w:afterAutospacing="0"/>
        <w:ind w:firstLine="709"/>
        <w:contextualSpacing/>
        <w:jc w:val="both"/>
        <w:textAlignment w:val="baseline"/>
        <w:rPr>
          <w:rFonts w:ascii="Liberation Serif" w:hAnsi="Liberation Serif"/>
          <w:szCs w:val="28"/>
        </w:rPr>
      </w:pPr>
      <w:proofErr w:type="gramStart"/>
      <w:r w:rsidRPr="00890805">
        <w:rPr>
          <w:rFonts w:ascii="Liberation Serif" w:hAnsi="Liberation Serif"/>
          <w:szCs w:val="28"/>
        </w:rPr>
        <w:t xml:space="preserve">В соответствии со статьей 39.28 Земельного кодекса Российской Федерации перераспределение земельных участков, находящихся в государственной или муниципальной собственности, и земельных участков, находящихся в частной собственности, допускается </w:t>
      </w:r>
      <w:bookmarkStart w:id="3" w:name="dst977"/>
      <w:bookmarkStart w:id="4" w:name="dst978"/>
      <w:bookmarkEnd w:id="3"/>
      <w:bookmarkEnd w:id="4"/>
      <w:r w:rsidRPr="00890805">
        <w:rPr>
          <w:rFonts w:ascii="Liberation Serif" w:hAnsi="Liberation Serif"/>
          <w:szCs w:val="28"/>
        </w:rPr>
        <w:t xml:space="preserve">в целях приведения границ земельных участков в соответствие с утвержденным проектом межевания территории для исключения вклинивания, </w:t>
      </w:r>
      <w:proofErr w:type="spellStart"/>
      <w:r w:rsidRPr="00890805">
        <w:rPr>
          <w:rFonts w:ascii="Liberation Serif" w:hAnsi="Liberation Serif"/>
          <w:szCs w:val="28"/>
        </w:rPr>
        <w:t>вкрапливания</w:t>
      </w:r>
      <w:proofErr w:type="spellEnd"/>
      <w:r w:rsidRPr="00890805">
        <w:rPr>
          <w:rFonts w:ascii="Liberation Serif" w:hAnsi="Liberation Serif"/>
          <w:szCs w:val="28"/>
        </w:rPr>
        <w:t>, изломанности границ, чересполосицы при условии, что площадь земельных участков, находящихся в частной собственности, увеличивается в результате этого</w:t>
      </w:r>
      <w:proofErr w:type="gramEnd"/>
      <w:r w:rsidRPr="00890805">
        <w:rPr>
          <w:rFonts w:ascii="Liberation Serif" w:hAnsi="Liberation Serif"/>
          <w:szCs w:val="28"/>
        </w:rPr>
        <w:t xml:space="preserve"> перераспределения не более чем до установленных предельных максимальных размеров земельных участков.</w:t>
      </w:r>
    </w:p>
    <w:p w:rsidR="00041169" w:rsidRPr="00890805" w:rsidRDefault="00041169" w:rsidP="00890805">
      <w:pPr>
        <w:spacing w:after="0" w:line="240" w:lineRule="auto"/>
        <w:ind w:firstLine="709"/>
        <w:contextualSpacing/>
        <w:jc w:val="both"/>
        <w:rPr>
          <w:rFonts w:ascii="Liberation Serif" w:hAnsi="Liberation Serif" w:cs="Times New Roman"/>
          <w:sz w:val="24"/>
          <w:szCs w:val="28"/>
        </w:rPr>
      </w:pPr>
      <w:r w:rsidRPr="00890805">
        <w:rPr>
          <w:rFonts w:ascii="Liberation Serif" w:hAnsi="Liberation Serif" w:cs="Times New Roman"/>
          <w:sz w:val="24"/>
          <w:szCs w:val="28"/>
        </w:rPr>
        <w:t>Кроме того, одним из основных направлений государственной политики по управлению земельным фондом в соответствии с распоряжением Правительства Российской Федерации от 03</w:t>
      </w:r>
      <w:r w:rsidR="00890805">
        <w:rPr>
          <w:rFonts w:ascii="Liberation Serif" w:hAnsi="Liberation Serif" w:cs="Times New Roman"/>
          <w:sz w:val="24"/>
          <w:szCs w:val="28"/>
        </w:rPr>
        <w:t xml:space="preserve"> марта </w:t>
      </w:r>
      <w:r w:rsidRPr="00890805">
        <w:rPr>
          <w:rFonts w:ascii="Liberation Serif" w:hAnsi="Liberation Serif" w:cs="Times New Roman"/>
          <w:sz w:val="24"/>
          <w:szCs w:val="28"/>
        </w:rPr>
        <w:t xml:space="preserve">2012 </w:t>
      </w:r>
      <w:r w:rsidR="00890805">
        <w:rPr>
          <w:rFonts w:ascii="Liberation Serif" w:hAnsi="Liberation Serif" w:cs="Times New Roman"/>
          <w:sz w:val="24"/>
          <w:szCs w:val="28"/>
        </w:rPr>
        <w:t xml:space="preserve">года </w:t>
      </w:r>
      <w:r w:rsidRPr="00890805">
        <w:rPr>
          <w:rFonts w:ascii="Liberation Serif" w:hAnsi="Liberation Serif" w:cs="Times New Roman"/>
          <w:sz w:val="24"/>
          <w:szCs w:val="28"/>
        </w:rPr>
        <w:t xml:space="preserve">№ 297-Р является совершенствование порядка образования земельных участков с целью устранения недостатков, препятствующих рациональному </w:t>
      </w:r>
      <w:r w:rsidRPr="00890805">
        <w:rPr>
          <w:rFonts w:ascii="Liberation Serif" w:hAnsi="Liberation Serif" w:cs="Times New Roman"/>
          <w:sz w:val="24"/>
          <w:szCs w:val="28"/>
        </w:rPr>
        <w:lastRenderedPageBreak/>
        <w:t xml:space="preserve">использованию и охране земель (вклинивание, </w:t>
      </w:r>
      <w:proofErr w:type="spellStart"/>
      <w:r w:rsidRPr="00890805">
        <w:rPr>
          <w:rFonts w:ascii="Liberation Serif" w:hAnsi="Liberation Serif" w:cs="Times New Roman"/>
          <w:sz w:val="24"/>
          <w:szCs w:val="28"/>
        </w:rPr>
        <w:t>вкрапливание</w:t>
      </w:r>
      <w:proofErr w:type="spellEnd"/>
      <w:r w:rsidRPr="00890805">
        <w:rPr>
          <w:rFonts w:ascii="Liberation Serif" w:hAnsi="Liberation Serif" w:cs="Times New Roman"/>
          <w:sz w:val="24"/>
          <w:szCs w:val="28"/>
        </w:rPr>
        <w:t>, изломанность границ, чересполосица, невозможность размещения объектов недвижимости).</w:t>
      </w:r>
    </w:p>
    <w:p w:rsidR="00041169" w:rsidRPr="00890805" w:rsidRDefault="00041169" w:rsidP="00890805">
      <w:pPr>
        <w:spacing w:after="0" w:line="240" w:lineRule="auto"/>
        <w:ind w:firstLine="709"/>
        <w:contextualSpacing/>
        <w:jc w:val="both"/>
        <w:rPr>
          <w:rFonts w:ascii="Liberation Serif" w:hAnsi="Liberation Serif" w:cs="Times New Roman"/>
          <w:sz w:val="24"/>
          <w:szCs w:val="28"/>
        </w:rPr>
      </w:pPr>
      <w:r w:rsidRPr="00890805">
        <w:rPr>
          <w:rFonts w:ascii="Liberation Serif" w:hAnsi="Liberation Serif" w:cs="Times New Roman"/>
          <w:sz w:val="24"/>
          <w:szCs w:val="28"/>
        </w:rPr>
        <w:t xml:space="preserve">Перераспределение земельных участков, находящихся в государственной или муниципальной собственности, и земельных участков, находящихся в частной собственности, осуществляется на основании соглашения между уполномоченными органами и собственниками земельных участков. </w:t>
      </w:r>
    </w:p>
    <w:p w:rsidR="00041169" w:rsidRPr="00890805" w:rsidRDefault="00041169" w:rsidP="00890805">
      <w:pPr>
        <w:spacing w:after="0" w:line="240" w:lineRule="auto"/>
        <w:ind w:firstLine="709"/>
        <w:contextualSpacing/>
        <w:jc w:val="both"/>
        <w:rPr>
          <w:rFonts w:ascii="Liberation Serif" w:hAnsi="Liberation Serif" w:cs="Times New Roman"/>
          <w:sz w:val="24"/>
          <w:szCs w:val="28"/>
        </w:rPr>
      </w:pPr>
      <w:r w:rsidRPr="00890805">
        <w:rPr>
          <w:rFonts w:ascii="Liberation Serif" w:hAnsi="Liberation Serif" w:cs="Times New Roman"/>
          <w:sz w:val="24"/>
          <w:szCs w:val="28"/>
        </w:rPr>
        <w:t>Согласно части 12 статьи 39.29 Земельного кодекса Российской Федерации отсутствие в Едином государственном реестре недвижимости сведений о местоположении границ земельного участка, который находится в государственной или муниципальной собственности и в отношении которого осуществляется перераспределение, не является основанием для отказа в заключени</w:t>
      </w:r>
      <w:proofErr w:type="gramStart"/>
      <w:r w:rsidRPr="00890805">
        <w:rPr>
          <w:rFonts w:ascii="Liberation Serif" w:hAnsi="Liberation Serif" w:cs="Times New Roman"/>
          <w:sz w:val="24"/>
          <w:szCs w:val="28"/>
        </w:rPr>
        <w:t>и</w:t>
      </w:r>
      <w:proofErr w:type="gramEnd"/>
      <w:r w:rsidRPr="00890805">
        <w:rPr>
          <w:rFonts w:ascii="Liberation Serif" w:hAnsi="Liberation Serif" w:cs="Times New Roman"/>
          <w:sz w:val="24"/>
          <w:szCs w:val="28"/>
        </w:rPr>
        <w:t xml:space="preserve"> соглашения о перераспределении земельных участков. В этом случае заявитель обеспечивает выполнение кадастровых работ в целях государственного кадастрового учета земельного участка, право </w:t>
      </w:r>
      <w:proofErr w:type="gramStart"/>
      <w:r w:rsidRPr="00890805">
        <w:rPr>
          <w:rFonts w:ascii="Liberation Serif" w:hAnsi="Liberation Serif" w:cs="Times New Roman"/>
          <w:sz w:val="24"/>
          <w:szCs w:val="28"/>
        </w:rPr>
        <w:t>собственности</w:t>
      </w:r>
      <w:proofErr w:type="gramEnd"/>
      <w:r w:rsidRPr="00890805">
        <w:rPr>
          <w:rFonts w:ascii="Liberation Serif" w:hAnsi="Liberation Serif" w:cs="Times New Roman"/>
          <w:sz w:val="24"/>
          <w:szCs w:val="28"/>
        </w:rPr>
        <w:t xml:space="preserve"> на который приобретает заявитель, и обращается с заявлением о государственном кадастровом учете такого земельного участка. При этом земельный участок, находящийся в государственной или муниципальной собственности, сохраняется в измененных границах (измененный земельный участок).</w:t>
      </w:r>
    </w:p>
    <w:p w:rsidR="00041169" w:rsidRPr="00890805" w:rsidRDefault="00041169" w:rsidP="00890805">
      <w:pPr>
        <w:spacing w:after="0" w:line="240" w:lineRule="auto"/>
        <w:ind w:firstLine="709"/>
        <w:contextualSpacing/>
        <w:jc w:val="both"/>
        <w:rPr>
          <w:rFonts w:ascii="Liberation Serif" w:hAnsi="Liberation Serif" w:cs="Times New Roman"/>
          <w:sz w:val="24"/>
          <w:szCs w:val="28"/>
        </w:rPr>
      </w:pPr>
      <w:r w:rsidRPr="00890805">
        <w:rPr>
          <w:rFonts w:ascii="Liberation Serif" w:hAnsi="Liberation Serif" w:cs="Times New Roman"/>
          <w:sz w:val="24"/>
          <w:szCs w:val="28"/>
        </w:rPr>
        <w:t>Земельный участок (:ЗУ1) расположен в территориальной зоне</w:t>
      </w:r>
      <w:proofErr w:type="gramStart"/>
      <w:r w:rsidRPr="00890805">
        <w:rPr>
          <w:rFonts w:ascii="Liberation Serif" w:hAnsi="Liberation Serif" w:cs="Times New Roman"/>
          <w:sz w:val="24"/>
          <w:szCs w:val="28"/>
        </w:rPr>
        <w:t xml:space="preserve"> И</w:t>
      </w:r>
      <w:proofErr w:type="gramEnd"/>
      <w:r w:rsidRPr="00890805">
        <w:rPr>
          <w:rFonts w:ascii="Liberation Serif" w:hAnsi="Liberation Serif" w:cs="Times New Roman"/>
          <w:sz w:val="24"/>
          <w:szCs w:val="28"/>
        </w:rPr>
        <w:t xml:space="preserve"> «Зона объектов инженерной инфраструктуры», Р-1(2) «Зона городских лесов, лесопарков (эксплуатационные леса)» и СХ-2 «Зона сельскохозяйственных угодий». Кроме того, земельный участок с кадастровым номером 66:58:1101007:226 также расположен в трех вышеуказанных территориальных зонах.</w:t>
      </w:r>
    </w:p>
    <w:p w:rsidR="00041169" w:rsidRPr="00890805" w:rsidRDefault="00041169" w:rsidP="00890805">
      <w:pPr>
        <w:spacing w:after="0" w:line="240" w:lineRule="auto"/>
        <w:ind w:firstLine="709"/>
        <w:contextualSpacing/>
        <w:jc w:val="both"/>
        <w:rPr>
          <w:rFonts w:ascii="Liberation Serif" w:hAnsi="Liberation Serif" w:cs="Times New Roman"/>
          <w:sz w:val="24"/>
          <w:szCs w:val="28"/>
        </w:rPr>
      </w:pPr>
      <w:proofErr w:type="gramStart"/>
      <w:r w:rsidRPr="00890805">
        <w:rPr>
          <w:rFonts w:ascii="Liberation Serif" w:eastAsia="Times New Roman" w:hAnsi="Liberation Serif" w:cs="Times New Roman"/>
          <w:sz w:val="24"/>
          <w:szCs w:val="28"/>
        </w:rPr>
        <w:t xml:space="preserve">Во избежание несоответствия требованиям к образуемым и измененным земельным участкам, установленным статьей 11.9 Земельного кодекса Российской Федерации (не допускается образование земельного участка, границы которого пересекают границы территориальных зон), а также в целях приведения в соответствие фактического использования земельного участка </w:t>
      </w:r>
      <w:r w:rsidRPr="00890805">
        <w:rPr>
          <w:rFonts w:ascii="Liberation Serif" w:hAnsi="Liberation Serif" w:cs="Times New Roman"/>
          <w:sz w:val="24"/>
          <w:szCs w:val="28"/>
        </w:rPr>
        <w:t>с кадастровым номером 66:58:1101007:</w:t>
      </w:r>
      <w:r w:rsidRPr="00890805">
        <w:rPr>
          <w:rFonts w:ascii="Liberation Serif" w:eastAsia="Times New Roman" w:hAnsi="Liberation Serif" w:cs="Times New Roman"/>
          <w:sz w:val="24"/>
          <w:szCs w:val="28"/>
        </w:rPr>
        <w:t>226 (под существующую животноводческую ферму) и правил землепользования и застройки необходимо внести изменения в Правила</w:t>
      </w:r>
      <w:proofErr w:type="gramEnd"/>
      <w:r w:rsidRPr="00890805">
        <w:rPr>
          <w:rFonts w:ascii="Liberation Serif" w:eastAsia="Times New Roman" w:hAnsi="Liberation Serif" w:cs="Times New Roman"/>
          <w:sz w:val="24"/>
          <w:szCs w:val="28"/>
        </w:rPr>
        <w:t xml:space="preserve"> землепользования и застройки городского округа Первоуральск в части изменения</w:t>
      </w:r>
      <w:proofErr w:type="gramStart"/>
      <w:r w:rsidRPr="00890805">
        <w:rPr>
          <w:rFonts w:ascii="Liberation Serif" w:eastAsia="Times New Roman" w:hAnsi="Liberation Serif" w:cs="Times New Roman"/>
          <w:sz w:val="24"/>
          <w:szCs w:val="28"/>
        </w:rPr>
        <w:t xml:space="preserve"> </w:t>
      </w:r>
      <w:r w:rsidRPr="00890805">
        <w:rPr>
          <w:rFonts w:ascii="Liberation Serif" w:hAnsi="Liberation Serif" w:cs="Times New Roman"/>
          <w:sz w:val="24"/>
          <w:szCs w:val="28"/>
        </w:rPr>
        <w:t>И</w:t>
      </w:r>
      <w:proofErr w:type="gramEnd"/>
      <w:r w:rsidRPr="00890805">
        <w:rPr>
          <w:rFonts w:ascii="Liberation Serif" w:hAnsi="Liberation Serif" w:cs="Times New Roman"/>
          <w:sz w:val="24"/>
          <w:szCs w:val="28"/>
        </w:rPr>
        <w:t xml:space="preserve"> «Зона объектов инженерной инфраструктуры», Р-1(2) «Зона городских лесов, лесопарков (эксплуатационные леса)» и СХ-2 «Зона сельскохозяйственных угодий» на СХ-1 «Зона предприятий и производственных комплексов сельскохозяйственного назначения».</w:t>
      </w:r>
    </w:p>
    <w:p w:rsidR="00041169" w:rsidRPr="00890805" w:rsidRDefault="00041169" w:rsidP="00890805">
      <w:pPr>
        <w:spacing w:after="0" w:line="240" w:lineRule="auto"/>
        <w:ind w:firstLine="709"/>
        <w:contextualSpacing/>
        <w:jc w:val="both"/>
        <w:rPr>
          <w:rFonts w:ascii="Liberation Serif" w:hAnsi="Liberation Serif" w:cs="Times New Roman"/>
          <w:sz w:val="24"/>
          <w:szCs w:val="28"/>
        </w:rPr>
      </w:pPr>
      <w:r w:rsidRPr="00890805">
        <w:rPr>
          <w:rFonts w:ascii="Liberation Serif" w:hAnsi="Liberation Serif" w:cs="Times New Roman"/>
          <w:sz w:val="24"/>
          <w:szCs w:val="28"/>
        </w:rPr>
        <w:t>Подготовка межевого плана в результате выполнения кадастровых работ по образованию земельного участка (:ЗУ</w:t>
      </w:r>
      <w:proofErr w:type="gramStart"/>
      <w:r w:rsidRPr="00890805">
        <w:rPr>
          <w:rFonts w:ascii="Liberation Serif" w:hAnsi="Liberation Serif" w:cs="Times New Roman"/>
          <w:sz w:val="24"/>
          <w:szCs w:val="28"/>
        </w:rPr>
        <w:t>1</w:t>
      </w:r>
      <w:proofErr w:type="gramEnd"/>
      <w:r w:rsidRPr="00890805">
        <w:rPr>
          <w:rFonts w:ascii="Liberation Serif" w:hAnsi="Liberation Serif" w:cs="Times New Roman"/>
          <w:sz w:val="24"/>
          <w:szCs w:val="28"/>
        </w:rPr>
        <w:t xml:space="preserve">) путем перераспределения земельного участка с кадастровым номером 66:58:0000000:75 и земельного участка с кадастровым номером 66:58:1101007:226 в целях государственного кадастрового учета указанного земельного участка возможна после внесения изменений в установленном порядке в Правила землепользования и застройки городского округа Первоуральск в части изменения И «Зона объектов инженерной инфраструктуры», Р-1(2) «Зона городских лесов, лесопарков (эксплуатационные леса)» и СХ-2 «Зона сельскохозяйственных угодий» на СХ-1 «Зона предприятий и производственных комплексов сельскохозяйственного назначения». </w:t>
      </w:r>
    </w:p>
    <w:p w:rsidR="00041169" w:rsidRPr="00890805" w:rsidRDefault="00041169" w:rsidP="00890805">
      <w:pPr>
        <w:spacing w:after="0" w:line="240" w:lineRule="auto"/>
        <w:ind w:firstLine="709"/>
        <w:contextualSpacing/>
        <w:jc w:val="both"/>
        <w:rPr>
          <w:rFonts w:ascii="Liberation Serif" w:hAnsi="Liberation Serif" w:cs="Times New Roman"/>
          <w:sz w:val="24"/>
          <w:szCs w:val="28"/>
        </w:rPr>
      </w:pPr>
      <w:proofErr w:type="gramStart"/>
      <w:r w:rsidRPr="00890805">
        <w:rPr>
          <w:rFonts w:ascii="Liberation Serif" w:hAnsi="Liberation Serif" w:cs="Times New Roman"/>
          <w:sz w:val="24"/>
          <w:szCs w:val="28"/>
        </w:rPr>
        <w:t>Основные виды разрешенного использования в территориальной зоне СХ-1 «Зона предприятий и производственных комплексов сельскохозяйственного назначения»: сельскохозяйственное использование; растениеводство; выращивание зерновых и иных сельскохозяйственных культур; овощеводство; выращивание тонизирующих, лекарственных, цветочных культур; садоводство; выращивание льна и конопли; животноводство; скотоводство; звероводство; птицеводство; свиноводство; пчеловодство; рыбоводство; научное обеспечение сельского хозяйства; хранение и переработка сельскохозяйственной продукции;</w:t>
      </w:r>
      <w:proofErr w:type="gramEnd"/>
      <w:r w:rsidRPr="00890805">
        <w:rPr>
          <w:rFonts w:ascii="Liberation Serif" w:hAnsi="Liberation Serif" w:cs="Times New Roman"/>
          <w:sz w:val="24"/>
          <w:szCs w:val="28"/>
        </w:rPr>
        <w:t xml:space="preserve"> ведение личного подсобного хозяйства на полевых участках; питомники; обеспечение сельскохозяйственного производства; склады; складские площадки.</w:t>
      </w:r>
    </w:p>
    <w:p w:rsidR="00041169" w:rsidRPr="00890805" w:rsidRDefault="00041169" w:rsidP="00890805">
      <w:pPr>
        <w:spacing w:after="0" w:line="240" w:lineRule="auto"/>
        <w:ind w:firstLine="709"/>
        <w:contextualSpacing/>
        <w:jc w:val="both"/>
        <w:rPr>
          <w:rFonts w:ascii="Liberation Serif" w:hAnsi="Liberation Serif" w:cs="Times New Roman"/>
          <w:sz w:val="24"/>
          <w:szCs w:val="28"/>
        </w:rPr>
      </w:pPr>
      <w:r w:rsidRPr="00890805">
        <w:rPr>
          <w:rFonts w:ascii="Liberation Serif" w:hAnsi="Liberation Serif" w:cs="Times New Roman"/>
          <w:sz w:val="24"/>
          <w:szCs w:val="28"/>
        </w:rPr>
        <w:lastRenderedPageBreak/>
        <w:t>Вспомогательные виды разрешенного использования: коммунальное обслуживание; предоставление коммунальных услуг; административные здания организаций, обеспечивающих предоставление коммунальных услуг; деловое управление; служебные гаражи.</w:t>
      </w:r>
    </w:p>
    <w:p w:rsidR="00041169" w:rsidRPr="00890805" w:rsidRDefault="00041169" w:rsidP="00890805">
      <w:pPr>
        <w:spacing w:after="0" w:line="240" w:lineRule="auto"/>
        <w:ind w:firstLine="709"/>
        <w:contextualSpacing/>
        <w:jc w:val="both"/>
        <w:rPr>
          <w:rFonts w:ascii="Liberation Serif" w:hAnsi="Liberation Serif" w:cs="Times New Roman"/>
          <w:sz w:val="24"/>
          <w:szCs w:val="28"/>
        </w:rPr>
      </w:pPr>
      <w:r w:rsidRPr="00890805">
        <w:rPr>
          <w:rFonts w:ascii="Liberation Serif" w:hAnsi="Liberation Serif" w:cs="Times New Roman"/>
          <w:sz w:val="24"/>
          <w:szCs w:val="28"/>
        </w:rPr>
        <w:t>Условно разрешенные виды использования отсутствуют.</w:t>
      </w:r>
    </w:p>
    <w:p w:rsidR="00041169" w:rsidRPr="00890805" w:rsidRDefault="00041169" w:rsidP="00890805">
      <w:pPr>
        <w:spacing w:after="0" w:line="240" w:lineRule="auto"/>
        <w:ind w:firstLine="709"/>
        <w:contextualSpacing/>
        <w:jc w:val="both"/>
        <w:rPr>
          <w:rFonts w:ascii="Liberation Serif" w:hAnsi="Liberation Serif" w:cs="Times New Roman"/>
          <w:sz w:val="24"/>
          <w:szCs w:val="28"/>
        </w:rPr>
      </w:pPr>
      <w:r w:rsidRPr="00890805">
        <w:rPr>
          <w:rFonts w:ascii="Liberation Serif" w:hAnsi="Liberation Serif" w:cs="Times New Roman"/>
          <w:sz w:val="24"/>
          <w:szCs w:val="28"/>
        </w:rPr>
        <w:t xml:space="preserve">В соответствии с Правилами землепользования и застройки городского округа Первоуральск предельный минимальный размер земельного участка для животноводства составляет 1000 </w:t>
      </w:r>
      <w:proofErr w:type="spellStart"/>
      <w:r w:rsidRPr="00890805">
        <w:rPr>
          <w:rFonts w:ascii="Liberation Serif" w:hAnsi="Liberation Serif" w:cs="Times New Roman"/>
          <w:sz w:val="24"/>
          <w:szCs w:val="28"/>
        </w:rPr>
        <w:t>кв.м</w:t>
      </w:r>
      <w:proofErr w:type="spellEnd"/>
      <w:r w:rsidRPr="00890805">
        <w:rPr>
          <w:rFonts w:ascii="Liberation Serif" w:hAnsi="Liberation Serif" w:cs="Times New Roman"/>
          <w:sz w:val="24"/>
          <w:szCs w:val="28"/>
        </w:rPr>
        <w:t>., максимальный размер – не установлен.</w:t>
      </w:r>
    </w:p>
    <w:p w:rsidR="00041169" w:rsidRPr="00890805" w:rsidRDefault="00041169" w:rsidP="00890805">
      <w:pPr>
        <w:spacing w:after="0" w:line="240" w:lineRule="auto"/>
        <w:ind w:firstLine="709"/>
        <w:contextualSpacing/>
        <w:jc w:val="both"/>
        <w:rPr>
          <w:rFonts w:ascii="Liberation Serif" w:hAnsi="Liberation Serif" w:cs="Times New Roman"/>
          <w:sz w:val="24"/>
          <w:szCs w:val="28"/>
        </w:rPr>
      </w:pPr>
      <w:r w:rsidRPr="00890805">
        <w:rPr>
          <w:rFonts w:ascii="Liberation Serif" w:hAnsi="Liberation Serif" w:cs="Times New Roman"/>
          <w:sz w:val="24"/>
          <w:szCs w:val="28"/>
        </w:rPr>
        <w:t>Границы земельного участка не пересекают границы муниципальных образований и (или) границы населенных пунктов.</w:t>
      </w:r>
    </w:p>
    <w:p w:rsidR="00041169" w:rsidRPr="00890805" w:rsidRDefault="00041169" w:rsidP="00890805">
      <w:pPr>
        <w:spacing w:after="0" w:line="240" w:lineRule="auto"/>
        <w:ind w:firstLine="709"/>
        <w:contextualSpacing/>
        <w:jc w:val="both"/>
        <w:rPr>
          <w:rFonts w:ascii="Liberation Serif" w:hAnsi="Liberation Serif" w:cs="Times New Roman"/>
          <w:sz w:val="24"/>
          <w:szCs w:val="28"/>
        </w:rPr>
      </w:pPr>
      <w:r w:rsidRPr="00890805">
        <w:rPr>
          <w:rFonts w:ascii="Liberation Serif" w:hAnsi="Liberation Serif" w:cs="Times New Roman"/>
          <w:sz w:val="24"/>
          <w:szCs w:val="28"/>
        </w:rPr>
        <w:t>На земельном участке расположены нежилые здания с кадастровыми номерами 66:58:0000000:644 и 66:58:0000000:645, используемые для содержания и разведения сельскохозяйственных животных, производства, хранения и первичной переработки сельскохозяйственной продукции.</w:t>
      </w:r>
    </w:p>
    <w:p w:rsidR="00041169" w:rsidRPr="00890805" w:rsidRDefault="00041169" w:rsidP="00890805">
      <w:pPr>
        <w:spacing w:after="0" w:line="240" w:lineRule="auto"/>
        <w:ind w:firstLine="709"/>
        <w:contextualSpacing/>
        <w:jc w:val="both"/>
        <w:rPr>
          <w:rFonts w:ascii="Liberation Serif" w:eastAsia="Times New Roman" w:hAnsi="Liberation Serif" w:cs="Times New Roman"/>
          <w:sz w:val="24"/>
          <w:szCs w:val="28"/>
        </w:rPr>
      </w:pPr>
      <w:r w:rsidRPr="00890805">
        <w:rPr>
          <w:rFonts w:ascii="Liberation Serif" w:eastAsia="Times New Roman" w:hAnsi="Liberation Serif" w:cs="Times New Roman"/>
          <w:sz w:val="24"/>
          <w:szCs w:val="28"/>
        </w:rPr>
        <w:t>Образование земельного участка приводит к возможности разрешенного использования расположенных на таком земельном участке нежилых зданий.</w:t>
      </w:r>
    </w:p>
    <w:p w:rsidR="00041169" w:rsidRPr="00890805" w:rsidRDefault="00041169" w:rsidP="00890805">
      <w:pPr>
        <w:spacing w:after="0" w:line="240" w:lineRule="auto"/>
        <w:ind w:firstLine="709"/>
        <w:contextualSpacing/>
        <w:jc w:val="both"/>
        <w:rPr>
          <w:rFonts w:ascii="Liberation Serif" w:eastAsia="Times New Roman" w:hAnsi="Liberation Serif" w:cs="Times New Roman"/>
          <w:color w:val="FF0000"/>
          <w:sz w:val="24"/>
          <w:szCs w:val="28"/>
        </w:rPr>
      </w:pPr>
      <w:r w:rsidRPr="00890805">
        <w:rPr>
          <w:rFonts w:ascii="Liberation Serif" w:eastAsia="Times New Roman" w:hAnsi="Liberation Serif" w:cs="Times New Roman"/>
          <w:sz w:val="24"/>
          <w:szCs w:val="28"/>
        </w:rPr>
        <w:t xml:space="preserve">Согласно сведениям Единого государственного реестра недвижимости обременения (ограничения) земельного участка с кадастровыми номерами </w:t>
      </w:r>
      <w:r w:rsidRPr="00890805">
        <w:rPr>
          <w:rFonts w:ascii="Liberation Serif" w:hAnsi="Liberation Serif" w:cs="Times New Roman"/>
          <w:sz w:val="24"/>
          <w:szCs w:val="28"/>
        </w:rPr>
        <w:t xml:space="preserve">66:58:1101007:226 </w:t>
      </w:r>
      <w:r w:rsidRPr="00890805">
        <w:rPr>
          <w:rFonts w:ascii="Liberation Serif" w:eastAsia="Times New Roman" w:hAnsi="Liberation Serif" w:cs="Times New Roman"/>
          <w:sz w:val="24"/>
          <w:szCs w:val="28"/>
        </w:rPr>
        <w:t>отсутствуют. Таким образом, в отношении образуемого земельного участка обременения (ограничения) не устанавливаются.</w:t>
      </w:r>
    </w:p>
    <w:p w:rsidR="00041169" w:rsidRPr="00890805" w:rsidRDefault="00041169" w:rsidP="00890805">
      <w:pPr>
        <w:spacing w:after="0" w:line="240" w:lineRule="auto"/>
        <w:ind w:firstLine="709"/>
        <w:contextualSpacing/>
        <w:jc w:val="both"/>
        <w:rPr>
          <w:rFonts w:ascii="Liberation Serif" w:eastAsia="Times New Roman" w:hAnsi="Liberation Serif" w:cs="Times New Roman"/>
          <w:sz w:val="24"/>
          <w:szCs w:val="28"/>
        </w:rPr>
      </w:pPr>
      <w:r w:rsidRPr="00890805">
        <w:rPr>
          <w:rFonts w:ascii="Liberation Serif" w:eastAsia="Times New Roman" w:hAnsi="Liberation Serif" w:cs="Times New Roman"/>
          <w:sz w:val="24"/>
          <w:szCs w:val="28"/>
        </w:rPr>
        <w:t xml:space="preserve">Образование земельного участка не приводит к вклиниванию, </w:t>
      </w:r>
      <w:proofErr w:type="spellStart"/>
      <w:r w:rsidRPr="00890805">
        <w:rPr>
          <w:rFonts w:ascii="Liberation Serif" w:eastAsia="Times New Roman" w:hAnsi="Liberation Serif" w:cs="Times New Roman"/>
          <w:sz w:val="24"/>
          <w:szCs w:val="28"/>
        </w:rPr>
        <w:t>вкрапливанию</w:t>
      </w:r>
      <w:proofErr w:type="spellEnd"/>
      <w:r w:rsidRPr="00890805">
        <w:rPr>
          <w:rFonts w:ascii="Liberation Serif" w:eastAsia="Times New Roman" w:hAnsi="Liberation Serif" w:cs="Times New Roman"/>
          <w:sz w:val="24"/>
          <w:szCs w:val="28"/>
        </w:rPr>
        <w:t>, изломанности границ, чересполосице, невозможности размещения торгового центра и другим препятствующим рациональному использованию и охране земель недостаткам.</w:t>
      </w:r>
    </w:p>
    <w:p w:rsidR="00041169" w:rsidRPr="00890805" w:rsidRDefault="00041169" w:rsidP="00890805">
      <w:pPr>
        <w:spacing w:after="0" w:line="240" w:lineRule="auto"/>
        <w:ind w:firstLine="709"/>
        <w:contextualSpacing/>
        <w:jc w:val="both"/>
        <w:rPr>
          <w:rFonts w:ascii="Liberation Serif" w:eastAsia="Times New Roman" w:hAnsi="Liberation Serif" w:cs="Times New Roman"/>
          <w:sz w:val="24"/>
          <w:szCs w:val="28"/>
        </w:rPr>
      </w:pPr>
      <w:r w:rsidRPr="00890805">
        <w:rPr>
          <w:rFonts w:ascii="Liberation Serif" w:eastAsia="Times New Roman" w:hAnsi="Liberation Serif" w:cs="Times New Roman"/>
          <w:sz w:val="24"/>
          <w:szCs w:val="28"/>
        </w:rPr>
        <w:t>Информация об образуемом земельном участке, расположенном в границах проектируемой территории приведена таблице «Перечень образуемых земельных участков», графическая часть отображена на чертеже межевания территории.</w:t>
      </w: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90805" w:rsidRPr="00890805" w:rsidRDefault="00890805" w:rsidP="00890805">
      <w:pPr>
        <w:spacing w:after="0" w:line="240" w:lineRule="auto"/>
        <w:ind w:firstLine="709"/>
        <w:contextualSpacing/>
        <w:jc w:val="center"/>
        <w:rPr>
          <w:rFonts w:ascii="Liberation Serif" w:eastAsia="Times New Roman" w:hAnsi="Liberation Serif" w:cs="Times New Roman"/>
          <w:sz w:val="24"/>
          <w:szCs w:val="28"/>
        </w:rPr>
      </w:pPr>
      <w:r w:rsidRPr="00890805">
        <w:rPr>
          <w:rFonts w:ascii="Liberation Serif" w:eastAsia="Times New Roman" w:hAnsi="Liberation Serif" w:cs="Times New Roman"/>
          <w:sz w:val="24"/>
          <w:szCs w:val="28"/>
        </w:rPr>
        <w:t>Перечень образуемых земельных участков.</w:t>
      </w:r>
    </w:p>
    <w:tbl>
      <w:tblPr>
        <w:tblW w:w="9907" w:type="dxa"/>
        <w:tblInd w:w="-34" w:type="dxa"/>
        <w:tblLayout w:type="fixed"/>
        <w:tblLook w:val="04A0" w:firstRow="1" w:lastRow="0" w:firstColumn="1" w:lastColumn="0" w:noHBand="0" w:noVBand="1"/>
      </w:tblPr>
      <w:tblGrid>
        <w:gridCol w:w="724"/>
        <w:gridCol w:w="836"/>
        <w:gridCol w:w="1417"/>
        <w:gridCol w:w="850"/>
        <w:gridCol w:w="1135"/>
        <w:gridCol w:w="1701"/>
        <w:gridCol w:w="567"/>
        <w:gridCol w:w="1275"/>
        <w:gridCol w:w="1402"/>
      </w:tblGrid>
      <w:tr w:rsidR="00890805" w:rsidRPr="00890805" w:rsidTr="00890805">
        <w:trPr>
          <w:trHeight w:val="3685"/>
          <w:tblHeader/>
        </w:trPr>
        <w:tc>
          <w:tcPr>
            <w:tcW w:w="724"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Условный номер образуемого земельного участка</w:t>
            </w:r>
          </w:p>
        </w:tc>
        <w:tc>
          <w:tcPr>
            <w:tcW w:w="836"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Вид разрешенного использования земельного участка в соответствии с ПЗЗ</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Вид разрешенного использования земельного участка и код в соответствии с классификатором видов разрешенного использования земельных участков</w:t>
            </w:r>
            <w:proofErr w:type="gramStart"/>
            <w:r w:rsidRPr="00890805">
              <w:rPr>
                <w:rFonts w:ascii="Liberation Serif" w:eastAsia="Times New Roman" w:hAnsi="Liberation Serif" w:cs="Times New Roman"/>
                <w:color w:val="000000" w:themeColor="text1"/>
                <w:vertAlign w:val="superscript"/>
              </w:rPr>
              <w:t>1</w:t>
            </w:r>
            <w:proofErr w:type="gramEnd"/>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Площадь земельного участка</w:t>
            </w:r>
            <w:proofErr w:type="gramStart"/>
            <w:r w:rsidRPr="00890805">
              <w:rPr>
                <w:rFonts w:ascii="Liberation Serif" w:eastAsia="Times New Roman" w:hAnsi="Liberation Serif" w:cs="Times New Roman"/>
                <w:color w:val="000000" w:themeColor="text1"/>
                <w:vertAlign w:val="superscript"/>
              </w:rPr>
              <w:t>2</w:t>
            </w:r>
            <w:proofErr w:type="gramEnd"/>
            <w:r w:rsidRPr="00890805">
              <w:rPr>
                <w:rFonts w:ascii="Liberation Serif" w:eastAsia="Times New Roman" w:hAnsi="Liberation Serif" w:cs="Times New Roman"/>
                <w:color w:val="000000" w:themeColor="text1"/>
              </w:rPr>
              <w:t xml:space="preserve">, </w:t>
            </w:r>
            <w:proofErr w:type="spellStart"/>
            <w:r w:rsidRPr="00890805">
              <w:rPr>
                <w:rFonts w:ascii="Liberation Serif" w:eastAsia="Times New Roman" w:hAnsi="Liberation Serif" w:cs="Times New Roman"/>
                <w:color w:val="000000" w:themeColor="text1"/>
              </w:rPr>
              <w:t>кв.м</w:t>
            </w:r>
            <w:proofErr w:type="spellEnd"/>
            <w:r w:rsidRPr="00890805">
              <w:rPr>
                <w:rFonts w:ascii="Liberation Serif" w:eastAsia="Times New Roman" w:hAnsi="Liberation Serif" w:cs="Times New Roman"/>
                <w:color w:val="000000" w:themeColor="text1"/>
              </w:rPr>
              <w:t>.</w:t>
            </w:r>
          </w:p>
        </w:tc>
        <w:tc>
          <w:tcPr>
            <w:tcW w:w="1135"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Местоположение земельного участка</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Способ образования</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Номер характерной точки</w:t>
            </w:r>
          </w:p>
        </w:tc>
        <w:tc>
          <w:tcPr>
            <w:tcW w:w="2677" w:type="dxa"/>
            <w:gridSpan w:val="2"/>
            <w:tcBorders>
              <w:top w:val="single" w:sz="4" w:space="0" w:color="auto"/>
              <w:left w:val="nil"/>
              <w:bottom w:val="single" w:sz="4" w:space="0" w:color="auto"/>
              <w:right w:val="single" w:sz="4" w:space="0" w:color="auto"/>
            </w:tcBorders>
            <w:shd w:val="clear" w:color="auto" w:fill="auto"/>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Координаты МСК-66</w:t>
            </w:r>
          </w:p>
        </w:tc>
      </w:tr>
      <w:tr w:rsidR="00890805" w:rsidRPr="00890805" w:rsidTr="00890805">
        <w:trPr>
          <w:trHeight w:val="185"/>
          <w:tblHeader/>
        </w:trPr>
        <w:tc>
          <w:tcPr>
            <w:tcW w:w="724" w:type="dxa"/>
            <w:vMerge/>
            <w:tcBorders>
              <w:top w:val="single" w:sz="4" w:space="0" w:color="auto"/>
              <w:left w:val="single" w:sz="4" w:space="0" w:color="auto"/>
              <w:bottom w:val="single" w:sz="4" w:space="0" w:color="auto"/>
              <w:right w:val="single" w:sz="4" w:space="0" w:color="auto"/>
            </w:tcBorders>
            <w:vAlign w:val="center"/>
            <w:hideMark/>
          </w:tcPr>
          <w:p w:rsidR="00890805" w:rsidRPr="00890805" w:rsidRDefault="00890805" w:rsidP="00890805">
            <w:pPr>
              <w:spacing w:after="0" w:line="240" w:lineRule="auto"/>
              <w:rPr>
                <w:rFonts w:ascii="Liberation Serif" w:eastAsia="Times New Roman" w:hAnsi="Liberation Serif" w:cs="Times New Roman"/>
                <w:color w:val="000000" w:themeColor="text1"/>
              </w:rPr>
            </w:pPr>
          </w:p>
        </w:tc>
        <w:tc>
          <w:tcPr>
            <w:tcW w:w="836" w:type="dxa"/>
            <w:vMerge/>
            <w:tcBorders>
              <w:top w:val="single" w:sz="4" w:space="0" w:color="auto"/>
              <w:left w:val="single" w:sz="4" w:space="0" w:color="auto"/>
              <w:bottom w:val="single" w:sz="4" w:space="0" w:color="auto"/>
              <w:right w:val="single" w:sz="4" w:space="0" w:color="auto"/>
            </w:tcBorders>
            <w:vAlign w:val="center"/>
            <w:hideMark/>
          </w:tcPr>
          <w:p w:rsidR="00890805" w:rsidRPr="00890805" w:rsidRDefault="00890805" w:rsidP="00890805">
            <w:pPr>
              <w:spacing w:after="0" w:line="240" w:lineRule="auto"/>
              <w:rPr>
                <w:rFonts w:ascii="Liberation Serif" w:eastAsia="Times New Roman" w:hAnsi="Liberation Serif" w:cs="Times New Roman"/>
                <w:color w:val="000000" w:themeColor="text1"/>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890805" w:rsidRPr="00890805" w:rsidRDefault="00890805" w:rsidP="00890805">
            <w:pPr>
              <w:spacing w:after="0" w:line="240" w:lineRule="auto"/>
              <w:rPr>
                <w:rFonts w:ascii="Liberation Serif" w:eastAsia="Times New Roman" w:hAnsi="Liberation Serif" w:cs="Times New Roman"/>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90805" w:rsidRPr="00890805" w:rsidRDefault="00890805" w:rsidP="00890805">
            <w:pPr>
              <w:spacing w:after="0" w:line="240" w:lineRule="auto"/>
              <w:rPr>
                <w:rFonts w:ascii="Liberation Serif" w:eastAsia="Times New Roman" w:hAnsi="Liberation Serif" w:cs="Times New Roman"/>
                <w:color w:val="000000" w:themeColor="text1"/>
              </w:rPr>
            </w:pP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890805" w:rsidRPr="00890805" w:rsidRDefault="00890805" w:rsidP="00890805">
            <w:pPr>
              <w:spacing w:after="0" w:line="240" w:lineRule="auto"/>
              <w:rPr>
                <w:rFonts w:ascii="Liberation Serif" w:eastAsia="Times New Roman" w:hAnsi="Liberation Serif" w:cs="Times New Roman"/>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90805" w:rsidRPr="00890805" w:rsidRDefault="00890805" w:rsidP="00890805">
            <w:pPr>
              <w:spacing w:after="0" w:line="240" w:lineRule="auto"/>
              <w:rPr>
                <w:rFonts w:ascii="Liberation Serif" w:eastAsia="Times New Roman" w:hAnsi="Liberation Serif" w:cs="Times New Roman"/>
                <w:color w:val="000000" w:themeColor="text1"/>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890805" w:rsidRPr="00890805" w:rsidRDefault="00890805" w:rsidP="00890805">
            <w:pPr>
              <w:spacing w:after="0" w:line="240" w:lineRule="auto"/>
              <w:rPr>
                <w:rFonts w:ascii="Liberation Serif" w:eastAsia="Times New Roman" w:hAnsi="Liberation Serif" w:cs="Times New Roman"/>
                <w:color w:val="000000" w:themeColor="text1"/>
              </w:rPr>
            </w:pPr>
          </w:p>
        </w:tc>
        <w:tc>
          <w:tcPr>
            <w:tcW w:w="1275" w:type="dxa"/>
            <w:tcBorders>
              <w:top w:val="nil"/>
              <w:left w:val="nil"/>
              <w:bottom w:val="single" w:sz="4" w:space="0" w:color="auto"/>
              <w:right w:val="single" w:sz="4" w:space="0" w:color="auto"/>
            </w:tcBorders>
            <w:shd w:val="clear" w:color="auto" w:fill="auto"/>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x</w:t>
            </w:r>
          </w:p>
        </w:tc>
        <w:tc>
          <w:tcPr>
            <w:tcW w:w="1402" w:type="dxa"/>
            <w:tcBorders>
              <w:top w:val="nil"/>
              <w:left w:val="nil"/>
              <w:bottom w:val="single" w:sz="4" w:space="0" w:color="auto"/>
              <w:right w:val="single" w:sz="4" w:space="0" w:color="auto"/>
            </w:tcBorders>
            <w:shd w:val="clear" w:color="auto" w:fill="auto"/>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y</w:t>
            </w:r>
          </w:p>
        </w:tc>
      </w:tr>
      <w:tr w:rsidR="00890805" w:rsidRPr="00890805" w:rsidTr="00890805">
        <w:trPr>
          <w:trHeight w:val="79"/>
        </w:trPr>
        <w:tc>
          <w:tcPr>
            <w:tcW w:w="724"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themeColor="text1"/>
                <w:highlight w:val="green"/>
              </w:rPr>
            </w:pPr>
            <w:r w:rsidRPr="00890805">
              <w:rPr>
                <w:rFonts w:ascii="Liberation Serif" w:eastAsia="Times New Roman" w:hAnsi="Liberation Serif" w:cs="Times New Roman"/>
                <w:color w:val="000000" w:themeColor="text1"/>
              </w:rPr>
              <w:t>:ЗУ</w:t>
            </w:r>
            <w:proofErr w:type="gramStart"/>
            <w:r w:rsidRPr="00890805">
              <w:rPr>
                <w:rFonts w:ascii="Liberation Serif" w:eastAsia="Times New Roman" w:hAnsi="Liberation Serif" w:cs="Times New Roman"/>
                <w:color w:val="000000" w:themeColor="text1"/>
              </w:rPr>
              <w:t>1</w:t>
            </w:r>
            <w:proofErr w:type="gramEnd"/>
          </w:p>
        </w:tc>
        <w:tc>
          <w:tcPr>
            <w:tcW w:w="836"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themeColor="text1"/>
                <w:highlight w:val="green"/>
              </w:rPr>
            </w:pPr>
            <w:r w:rsidRPr="00890805">
              <w:rPr>
                <w:rFonts w:ascii="Liberation Serif" w:eastAsia="Times New Roman" w:hAnsi="Liberation Serif" w:cs="Times New Roman"/>
                <w:color w:val="000000" w:themeColor="text1"/>
              </w:rPr>
              <w:t>Животноводство</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themeColor="text1"/>
                <w:highlight w:val="green"/>
              </w:rPr>
            </w:pPr>
            <w:r w:rsidRPr="00890805">
              <w:rPr>
                <w:rFonts w:ascii="Liberation Serif" w:eastAsia="Times New Roman" w:hAnsi="Liberation Serif" w:cs="Times New Roman"/>
                <w:color w:val="000000" w:themeColor="text1"/>
              </w:rPr>
              <w:t>Животноводство (1.7)</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themeColor="text1"/>
                <w:highlight w:val="green"/>
                <w:lang w:val="en-US"/>
              </w:rPr>
            </w:pPr>
            <w:r w:rsidRPr="00890805">
              <w:rPr>
                <w:rFonts w:ascii="Liberation Serif" w:eastAsia="Times New Roman" w:hAnsi="Liberation Serif" w:cs="Times New Roman"/>
                <w:color w:val="000000" w:themeColor="text1"/>
              </w:rPr>
              <w:t>31</w:t>
            </w:r>
            <w:r w:rsidRPr="00890805">
              <w:rPr>
                <w:rFonts w:ascii="Liberation Serif" w:eastAsia="Times New Roman" w:hAnsi="Liberation Serif" w:cs="Times New Roman"/>
                <w:color w:val="000000" w:themeColor="text1"/>
                <w:lang w:val="en-US"/>
              </w:rPr>
              <w:t>746</w:t>
            </w:r>
          </w:p>
        </w:tc>
        <w:tc>
          <w:tcPr>
            <w:tcW w:w="1135"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 xml:space="preserve">Свердловская область, город Первоуральск, </w:t>
            </w:r>
          </w:p>
          <w:p w:rsidR="00890805" w:rsidRPr="00890805" w:rsidRDefault="00890805" w:rsidP="00890805">
            <w:pPr>
              <w:spacing w:after="0" w:line="240" w:lineRule="auto"/>
              <w:ind w:left="113" w:right="113"/>
              <w:jc w:val="center"/>
              <w:rPr>
                <w:rFonts w:ascii="Liberation Serif" w:eastAsia="Times New Roman" w:hAnsi="Liberation Serif" w:cs="Times New Roman"/>
                <w:color w:val="000000" w:themeColor="text1"/>
                <w:highlight w:val="green"/>
              </w:rPr>
            </w:pPr>
            <w:r w:rsidRPr="00890805">
              <w:rPr>
                <w:rFonts w:ascii="Liberation Serif" w:eastAsia="Times New Roman" w:hAnsi="Liberation Serif" w:cs="Times New Roman"/>
                <w:color w:val="000000" w:themeColor="text1"/>
              </w:rPr>
              <w:t>п. Новоуткинск</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перераспределение земельного участка с кадастровым номером 66:58:0000000:75 и земельного участка с кадастровым номером 66:58:1101007:226</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406778.85</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1471945.15</w:t>
            </w:r>
          </w:p>
        </w:tc>
      </w:tr>
      <w:tr w:rsidR="00890805" w:rsidRPr="00890805" w:rsidTr="00890805">
        <w:trPr>
          <w:trHeight w:val="79"/>
        </w:trPr>
        <w:tc>
          <w:tcPr>
            <w:tcW w:w="724"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36"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417"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2</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406823.00</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1471928.54</w:t>
            </w:r>
          </w:p>
        </w:tc>
      </w:tr>
      <w:tr w:rsidR="00890805" w:rsidRPr="00890805" w:rsidTr="00890805">
        <w:trPr>
          <w:trHeight w:val="79"/>
        </w:trPr>
        <w:tc>
          <w:tcPr>
            <w:tcW w:w="724"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36"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417"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406917.47</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1471877.87</w:t>
            </w:r>
          </w:p>
        </w:tc>
      </w:tr>
      <w:tr w:rsidR="00890805" w:rsidRPr="00890805" w:rsidTr="00890805">
        <w:trPr>
          <w:trHeight w:val="79"/>
        </w:trPr>
        <w:tc>
          <w:tcPr>
            <w:tcW w:w="724"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36"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417"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406912.60</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1471866.19</w:t>
            </w:r>
          </w:p>
        </w:tc>
      </w:tr>
      <w:tr w:rsidR="00890805" w:rsidRPr="00890805" w:rsidTr="00890805">
        <w:trPr>
          <w:trHeight w:val="79"/>
        </w:trPr>
        <w:tc>
          <w:tcPr>
            <w:tcW w:w="724"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36"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417"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5</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406936.67</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1471844.00</w:t>
            </w:r>
          </w:p>
        </w:tc>
      </w:tr>
      <w:tr w:rsidR="00890805" w:rsidRPr="00890805" w:rsidTr="00890805">
        <w:trPr>
          <w:trHeight w:val="79"/>
        </w:trPr>
        <w:tc>
          <w:tcPr>
            <w:tcW w:w="724"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36"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417"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6</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406946.83</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1471826.86</w:t>
            </w:r>
          </w:p>
        </w:tc>
      </w:tr>
      <w:tr w:rsidR="00890805" w:rsidRPr="00890805" w:rsidTr="00890805">
        <w:trPr>
          <w:trHeight w:val="79"/>
        </w:trPr>
        <w:tc>
          <w:tcPr>
            <w:tcW w:w="724"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36"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417"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7</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406949.43</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1471813.86</w:t>
            </w:r>
          </w:p>
        </w:tc>
      </w:tr>
      <w:tr w:rsidR="00890805" w:rsidRPr="00890805" w:rsidTr="00890805">
        <w:trPr>
          <w:trHeight w:val="158"/>
        </w:trPr>
        <w:tc>
          <w:tcPr>
            <w:tcW w:w="724"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36"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417"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406925.57</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1471802.97</w:t>
            </w:r>
          </w:p>
        </w:tc>
      </w:tr>
      <w:tr w:rsidR="00890805" w:rsidRPr="00890805" w:rsidTr="00890805">
        <w:trPr>
          <w:trHeight w:val="158"/>
        </w:trPr>
        <w:tc>
          <w:tcPr>
            <w:tcW w:w="724"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36"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417"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406911.54</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1471797.30</w:t>
            </w:r>
          </w:p>
        </w:tc>
      </w:tr>
      <w:tr w:rsidR="00890805" w:rsidRPr="00890805" w:rsidTr="00890805">
        <w:trPr>
          <w:trHeight w:val="158"/>
        </w:trPr>
        <w:tc>
          <w:tcPr>
            <w:tcW w:w="724"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36"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417"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406897.35</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1471793.66</w:t>
            </w:r>
          </w:p>
        </w:tc>
      </w:tr>
      <w:tr w:rsidR="00890805" w:rsidRPr="00890805" w:rsidTr="00890805">
        <w:trPr>
          <w:trHeight w:val="158"/>
        </w:trPr>
        <w:tc>
          <w:tcPr>
            <w:tcW w:w="724"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36"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417"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11</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406872.13</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1471776.84</w:t>
            </w:r>
          </w:p>
        </w:tc>
      </w:tr>
      <w:tr w:rsidR="00890805" w:rsidRPr="00890805" w:rsidTr="00890805">
        <w:trPr>
          <w:trHeight w:val="158"/>
        </w:trPr>
        <w:tc>
          <w:tcPr>
            <w:tcW w:w="724"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36"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417"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12</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406854.98</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1471745.00</w:t>
            </w:r>
          </w:p>
        </w:tc>
      </w:tr>
      <w:tr w:rsidR="00890805" w:rsidRPr="00890805" w:rsidTr="00890805">
        <w:trPr>
          <w:trHeight w:val="158"/>
        </w:trPr>
        <w:tc>
          <w:tcPr>
            <w:tcW w:w="724"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36"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417"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406838.89</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1471705.97</w:t>
            </w:r>
          </w:p>
        </w:tc>
      </w:tr>
      <w:tr w:rsidR="00890805" w:rsidRPr="00890805" w:rsidTr="00890805">
        <w:trPr>
          <w:trHeight w:val="158"/>
        </w:trPr>
        <w:tc>
          <w:tcPr>
            <w:tcW w:w="724"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36"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417"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406801.35</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1471720.60</w:t>
            </w:r>
          </w:p>
        </w:tc>
      </w:tr>
      <w:tr w:rsidR="00890805" w:rsidRPr="00890805" w:rsidTr="00890805">
        <w:trPr>
          <w:trHeight w:val="158"/>
        </w:trPr>
        <w:tc>
          <w:tcPr>
            <w:tcW w:w="724"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36"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417"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lang w:val="en-US"/>
              </w:rPr>
            </w:pPr>
            <w:r w:rsidRPr="00890805">
              <w:rPr>
                <w:rFonts w:ascii="Liberation Serif" w:eastAsia="Times New Roman" w:hAnsi="Liberation Serif" w:cs="Times New Roman"/>
                <w:color w:val="000000" w:themeColor="text1"/>
                <w:lang w:val="en-US"/>
              </w:rPr>
              <w:t>15</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406741.79</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1471744.29</w:t>
            </w:r>
          </w:p>
        </w:tc>
      </w:tr>
      <w:tr w:rsidR="00890805" w:rsidRPr="00890805" w:rsidTr="00890805">
        <w:trPr>
          <w:trHeight w:val="158"/>
        </w:trPr>
        <w:tc>
          <w:tcPr>
            <w:tcW w:w="724"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36"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417"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lang w:val="en-US"/>
              </w:rPr>
            </w:pPr>
            <w:r w:rsidRPr="00890805">
              <w:rPr>
                <w:rFonts w:ascii="Liberation Serif" w:eastAsia="Times New Roman" w:hAnsi="Liberation Serif" w:cs="Times New Roman"/>
                <w:color w:val="000000" w:themeColor="text1"/>
                <w:lang w:val="en-US"/>
              </w:rPr>
              <w:t>16</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406714.45</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1471753.18</w:t>
            </w:r>
          </w:p>
        </w:tc>
      </w:tr>
      <w:tr w:rsidR="00890805" w:rsidRPr="00890805" w:rsidTr="00890805">
        <w:trPr>
          <w:trHeight w:val="158"/>
        </w:trPr>
        <w:tc>
          <w:tcPr>
            <w:tcW w:w="724"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36"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417"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lang w:val="en-US"/>
              </w:rPr>
              <w:t>17</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406764.11</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1471920.36</w:t>
            </w:r>
          </w:p>
        </w:tc>
      </w:tr>
      <w:tr w:rsidR="00890805" w:rsidRPr="00890805" w:rsidTr="00890805">
        <w:trPr>
          <w:trHeight w:val="79"/>
        </w:trPr>
        <w:tc>
          <w:tcPr>
            <w:tcW w:w="724"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36"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417"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90805" w:rsidRPr="00890805" w:rsidRDefault="00890805" w:rsidP="00890805">
            <w:pPr>
              <w:spacing w:after="0" w:line="240" w:lineRule="auto"/>
              <w:rPr>
                <w:rFonts w:ascii="Liberation Serif" w:eastAsia="Times New Roman" w:hAnsi="Liberation Serif" w:cs="Times New Roman"/>
                <w:color w:val="000000" w:themeColor="text1"/>
                <w:highlight w:val="green"/>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406778.85</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bottom"/>
          </w:tcPr>
          <w:p w:rsidR="00890805" w:rsidRPr="00890805" w:rsidRDefault="00890805" w:rsidP="00890805">
            <w:pPr>
              <w:spacing w:after="0" w:line="240" w:lineRule="auto"/>
              <w:jc w:val="center"/>
              <w:rPr>
                <w:rFonts w:ascii="Liberation Serif" w:eastAsia="Times New Roman" w:hAnsi="Liberation Serif" w:cs="Times New Roman"/>
                <w:color w:val="000000" w:themeColor="text1"/>
              </w:rPr>
            </w:pPr>
            <w:r w:rsidRPr="00890805">
              <w:rPr>
                <w:rFonts w:ascii="Liberation Serif" w:eastAsia="Times New Roman" w:hAnsi="Liberation Serif" w:cs="Times New Roman"/>
                <w:color w:val="000000" w:themeColor="text1"/>
              </w:rPr>
              <w:t>1471945.15</w:t>
            </w:r>
          </w:p>
        </w:tc>
      </w:tr>
    </w:tbl>
    <w:p w:rsidR="00890805" w:rsidRPr="00890805" w:rsidRDefault="00890805" w:rsidP="00890805">
      <w:pPr>
        <w:spacing w:line="240" w:lineRule="auto"/>
        <w:ind w:firstLine="709"/>
        <w:contextualSpacing/>
        <w:jc w:val="both"/>
        <w:rPr>
          <w:rFonts w:ascii="Liberation Serif" w:hAnsi="Liberation Serif" w:cs="Times New Roman"/>
          <w:color w:val="000000" w:themeColor="text1"/>
          <w:sz w:val="24"/>
          <w:szCs w:val="24"/>
          <w:highlight w:val="green"/>
        </w:rPr>
      </w:pPr>
    </w:p>
    <w:p w:rsidR="00890805" w:rsidRPr="00890805" w:rsidRDefault="00890805" w:rsidP="00890805">
      <w:pPr>
        <w:spacing w:line="240" w:lineRule="auto"/>
        <w:ind w:firstLine="709"/>
        <w:contextualSpacing/>
        <w:jc w:val="both"/>
        <w:rPr>
          <w:rFonts w:ascii="Liberation Serif" w:hAnsi="Liberation Serif" w:cs="Times New Roman"/>
          <w:color w:val="000000" w:themeColor="text1"/>
          <w:sz w:val="24"/>
          <w:szCs w:val="24"/>
        </w:rPr>
      </w:pPr>
      <w:r w:rsidRPr="00890805">
        <w:rPr>
          <w:rFonts w:ascii="Liberation Serif" w:hAnsi="Liberation Serif" w:cs="Times New Roman"/>
          <w:color w:val="000000" w:themeColor="text1"/>
          <w:sz w:val="24"/>
          <w:szCs w:val="24"/>
        </w:rPr>
        <w:t xml:space="preserve">1. Приказ </w:t>
      </w:r>
      <w:proofErr w:type="spellStart"/>
      <w:r w:rsidRPr="00890805">
        <w:rPr>
          <w:rFonts w:ascii="Liberation Serif" w:hAnsi="Liberation Serif" w:cs="Times New Roman"/>
          <w:color w:val="000000" w:themeColor="text1"/>
          <w:sz w:val="24"/>
          <w:szCs w:val="24"/>
        </w:rPr>
        <w:t>Росреестра</w:t>
      </w:r>
      <w:proofErr w:type="spellEnd"/>
      <w:r w:rsidRPr="00890805">
        <w:rPr>
          <w:rFonts w:ascii="Liberation Serif" w:hAnsi="Liberation Serif" w:cs="Times New Roman"/>
          <w:color w:val="000000" w:themeColor="text1"/>
          <w:sz w:val="24"/>
          <w:szCs w:val="24"/>
        </w:rPr>
        <w:t xml:space="preserve"> от 10</w:t>
      </w:r>
      <w:r>
        <w:rPr>
          <w:rFonts w:ascii="Liberation Serif" w:hAnsi="Liberation Serif" w:cs="Times New Roman"/>
          <w:color w:val="000000" w:themeColor="text1"/>
          <w:sz w:val="24"/>
          <w:szCs w:val="24"/>
        </w:rPr>
        <w:t xml:space="preserve"> ноября </w:t>
      </w:r>
      <w:r w:rsidRPr="00890805">
        <w:rPr>
          <w:rFonts w:ascii="Liberation Serif" w:hAnsi="Liberation Serif" w:cs="Times New Roman"/>
          <w:color w:val="000000" w:themeColor="text1"/>
          <w:sz w:val="24"/>
          <w:szCs w:val="24"/>
        </w:rPr>
        <w:t xml:space="preserve">2020 </w:t>
      </w:r>
      <w:r>
        <w:rPr>
          <w:rFonts w:ascii="Liberation Serif" w:hAnsi="Liberation Serif" w:cs="Times New Roman"/>
          <w:color w:val="000000" w:themeColor="text1"/>
          <w:sz w:val="24"/>
          <w:szCs w:val="24"/>
        </w:rPr>
        <w:t xml:space="preserve">года </w:t>
      </w:r>
      <w:r w:rsidRPr="00890805">
        <w:rPr>
          <w:rFonts w:ascii="Liberation Serif" w:hAnsi="Liberation Serif" w:cs="Times New Roman"/>
          <w:color w:val="000000" w:themeColor="text1"/>
          <w:sz w:val="24"/>
          <w:szCs w:val="24"/>
        </w:rPr>
        <w:t>№ 412 «Об утверждении классификатора видов разрешенного использования земельных участков»;</w:t>
      </w:r>
    </w:p>
    <w:p w:rsidR="00890805" w:rsidRPr="00890805" w:rsidRDefault="00890805" w:rsidP="00890805">
      <w:pPr>
        <w:spacing w:line="240" w:lineRule="auto"/>
        <w:ind w:firstLine="709"/>
        <w:contextualSpacing/>
        <w:jc w:val="both"/>
        <w:rPr>
          <w:rFonts w:ascii="Liberation Serif" w:hAnsi="Liberation Serif" w:cs="Times New Roman"/>
          <w:color w:val="000000" w:themeColor="text1"/>
          <w:sz w:val="24"/>
          <w:szCs w:val="24"/>
        </w:rPr>
      </w:pPr>
      <w:r w:rsidRPr="00890805">
        <w:rPr>
          <w:rFonts w:ascii="Liberation Serif" w:hAnsi="Liberation Serif" w:cs="Times New Roman"/>
          <w:color w:val="000000" w:themeColor="text1"/>
          <w:sz w:val="24"/>
          <w:szCs w:val="24"/>
        </w:rPr>
        <w:t>2. Площадь и границы земельных участков будут уточнены при проведении кадастровых работ.</w:t>
      </w:r>
    </w:p>
    <w:p w:rsidR="00835653" w:rsidRPr="00890805" w:rsidRDefault="00835653" w:rsidP="00835653">
      <w:pPr>
        <w:pStyle w:val="a4"/>
        <w:spacing w:after="0" w:line="240" w:lineRule="auto"/>
        <w:ind w:left="0"/>
        <w:jc w:val="both"/>
        <w:rPr>
          <w:rFonts w:ascii="Liberation Serif" w:hAnsi="Liberation Serif" w:cs="Times New Roman"/>
          <w:color w:val="000000" w:themeColor="text1"/>
          <w:szCs w:val="24"/>
        </w:rPr>
      </w:pPr>
    </w:p>
    <w:p w:rsidR="00890805" w:rsidRPr="00890805" w:rsidRDefault="00890805" w:rsidP="00890805">
      <w:pPr>
        <w:pStyle w:val="a4"/>
        <w:spacing w:after="200" w:line="240" w:lineRule="auto"/>
        <w:ind w:left="709"/>
        <w:jc w:val="center"/>
        <w:rPr>
          <w:rFonts w:ascii="Liberation Serif" w:hAnsi="Liberation Serif" w:cs="Times New Roman"/>
          <w:sz w:val="24"/>
          <w:szCs w:val="28"/>
        </w:rPr>
      </w:pPr>
      <w:r w:rsidRPr="00890805">
        <w:rPr>
          <w:rFonts w:ascii="Liberation Serif" w:hAnsi="Liberation Serif" w:cs="Times New Roman"/>
          <w:sz w:val="24"/>
          <w:szCs w:val="28"/>
        </w:rPr>
        <w:t>Определение местоположения границ изменяемых земельных участков.</w:t>
      </w:r>
    </w:p>
    <w:p w:rsidR="00890805" w:rsidRPr="00890805" w:rsidRDefault="00890805" w:rsidP="00890805">
      <w:pPr>
        <w:pStyle w:val="a4"/>
        <w:spacing w:line="240" w:lineRule="auto"/>
        <w:ind w:left="0" w:firstLine="709"/>
        <w:jc w:val="both"/>
        <w:rPr>
          <w:rFonts w:ascii="Liberation Serif" w:hAnsi="Liberation Serif" w:cs="Times New Roman"/>
          <w:sz w:val="24"/>
          <w:szCs w:val="28"/>
        </w:rPr>
      </w:pPr>
    </w:p>
    <w:p w:rsidR="00890805" w:rsidRPr="00890805" w:rsidRDefault="00890805" w:rsidP="00890805">
      <w:pPr>
        <w:pStyle w:val="a4"/>
        <w:spacing w:line="240" w:lineRule="auto"/>
        <w:ind w:left="0" w:firstLine="709"/>
        <w:jc w:val="both"/>
        <w:rPr>
          <w:rFonts w:ascii="Liberation Serif" w:hAnsi="Liberation Serif" w:cs="Times New Roman"/>
          <w:sz w:val="24"/>
          <w:szCs w:val="28"/>
        </w:rPr>
      </w:pPr>
      <w:r w:rsidRPr="00890805">
        <w:rPr>
          <w:rFonts w:ascii="Liberation Serif" w:hAnsi="Liberation Serif" w:cs="Times New Roman"/>
          <w:sz w:val="24"/>
          <w:szCs w:val="28"/>
        </w:rPr>
        <w:t>Проектом межевания территории предусмотрено образование земельного участка (:ЗУ</w:t>
      </w:r>
      <w:proofErr w:type="gramStart"/>
      <w:r w:rsidRPr="00890805">
        <w:rPr>
          <w:rFonts w:ascii="Liberation Serif" w:hAnsi="Liberation Serif" w:cs="Times New Roman"/>
          <w:sz w:val="24"/>
          <w:szCs w:val="28"/>
        </w:rPr>
        <w:t>1</w:t>
      </w:r>
      <w:proofErr w:type="gramEnd"/>
      <w:r w:rsidRPr="00890805">
        <w:rPr>
          <w:rFonts w:ascii="Liberation Serif" w:hAnsi="Liberation Serif" w:cs="Times New Roman"/>
          <w:sz w:val="24"/>
          <w:szCs w:val="28"/>
        </w:rPr>
        <w:t>) путем перераспределения земельного участка с</w:t>
      </w:r>
      <w:r w:rsidRPr="00890805">
        <w:rPr>
          <w:rFonts w:ascii="Liberation Serif" w:eastAsia="Times New Roman" w:hAnsi="Liberation Serif" w:cs="Times New Roman"/>
          <w:sz w:val="24"/>
          <w:szCs w:val="28"/>
        </w:rPr>
        <w:t xml:space="preserve"> кадастровым номером 66:58:0000000:75 и земельного участка с кадастровым номером 66:58:1101007:226. С</w:t>
      </w:r>
      <w:r w:rsidRPr="00890805">
        <w:rPr>
          <w:rFonts w:ascii="Liberation Serif" w:hAnsi="Liberation Serif" w:cs="Times New Roman"/>
          <w:sz w:val="24"/>
          <w:szCs w:val="28"/>
        </w:rPr>
        <w:t>огласно части 12 статьи 39.29 Земельного кодекса Российской Федерации земельный участок, находящийся в государственной или муниципальной собственности, сохраняется в измененных границах (измененный земельный участок). При этом отсутствие в Едином государственном реестре недвижимости сведений о местоположении границ земельного участка, который находится в государственной или муниципальной собственности и в отношении которого осуществляется перераспределение, не является основанием для отказа в заключени</w:t>
      </w:r>
      <w:proofErr w:type="gramStart"/>
      <w:r w:rsidRPr="00890805">
        <w:rPr>
          <w:rFonts w:ascii="Liberation Serif" w:hAnsi="Liberation Serif" w:cs="Times New Roman"/>
          <w:sz w:val="24"/>
          <w:szCs w:val="28"/>
        </w:rPr>
        <w:t>и</w:t>
      </w:r>
      <w:proofErr w:type="gramEnd"/>
      <w:r w:rsidRPr="00890805">
        <w:rPr>
          <w:rFonts w:ascii="Liberation Serif" w:hAnsi="Liberation Serif" w:cs="Times New Roman"/>
          <w:sz w:val="24"/>
          <w:szCs w:val="28"/>
        </w:rPr>
        <w:t xml:space="preserve"> соглашения о перераспределении земельных участков.</w:t>
      </w:r>
    </w:p>
    <w:p w:rsidR="00890805" w:rsidRPr="00890805" w:rsidRDefault="00890805" w:rsidP="00890805">
      <w:pPr>
        <w:pStyle w:val="a4"/>
        <w:spacing w:line="240" w:lineRule="auto"/>
        <w:ind w:left="0" w:firstLine="709"/>
        <w:jc w:val="both"/>
        <w:rPr>
          <w:rFonts w:ascii="Liberation Serif" w:hAnsi="Liberation Serif" w:cs="Times New Roman"/>
          <w:sz w:val="24"/>
          <w:szCs w:val="28"/>
        </w:rPr>
      </w:pPr>
      <w:r w:rsidRPr="00890805">
        <w:rPr>
          <w:rFonts w:ascii="Liberation Serif" w:hAnsi="Liberation Serif" w:cs="Times New Roman"/>
          <w:sz w:val="24"/>
          <w:szCs w:val="28"/>
        </w:rPr>
        <w:t>Таким образом, земельный участок с кадастровым номером 66:58:0000000:75, границы которого не установлены, сохраняется в измененных границах.</w:t>
      </w:r>
    </w:p>
    <w:p w:rsidR="00835653" w:rsidRDefault="00835653" w:rsidP="00835653">
      <w:pPr>
        <w:pStyle w:val="a4"/>
        <w:spacing w:after="0" w:line="240" w:lineRule="auto"/>
        <w:ind w:left="0"/>
        <w:jc w:val="both"/>
        <w:rPr>
          <w:rFonts w:ascii="Liberation Serif" w:hAnsi="Liberation Serif" w:cs="Times New Roman"/>
          <w:color w:val="000000" w:themeColor="text1"/>
          <w:szCs w:val="24"/>
        </w:rPr>
      </w:pPr>
    </w:p>
    <w:p w:rsidR="00890805" w:rsidRDefault="00890805" w:rsidP="00835653">
      <w:pPr>
        <w:pStyle w:val="a4"/>
        <w:spacing w:after="0" w:line="240" w:lineRule="auto"/>
        <w:ind w:left="0"/>
        <w:jc w:val="both"/>
        <w:rPr>
          <w:rFonts w:ascii="Liberation Serif" w:hAnsi="Liberation Serif" w:cs="Times New Roman"/>
          <w:color w:val="000000" w:themeColor="text1"/>
          <w:szCs w:val="24"/>
        </w:rPr>
      </w:pPr>
    </w:p>
    <w:p w:rsidR="00890805" w:rsidRDefault="00890805" w:rsidP="00835653">
      <w:pPr>
        <w:pStyle w:val="a4"/>
        <w:spacing w:after="0" w:line="240" w:lineRule="auto"/>
        <w:ind w:left="0"/>
        <w:jc w:val="both"/>
        <w:rPr>
          <w:rFonts w:ascii="Liberation Serif" w:hAnsi="Liberation Serif" w:cs="Times New Roman"/>
          <w:color w:val="000000" w:themeColor="text1"/>
          <w:szCs w:val="24"/>
        </w:rPr>
      </w:pPr>
    </w:p>
    <w:p w:rsidR="00890805" w:rsidRDefault="00890805" w:rsidP="00835653">
      <w:pPr>
        <w:pStyle w:val="a4"/>
        <w:spacing w:after="0" w:line="240" w:lineRule="auto"/>
        <w:ind w:left="0"/>
        <w:jc w:val="both"/>
        <w:rPr>
          <w:rFonts w:ascii="Liberation Serif" w:hAnsi="Liberation Serif" w:cs="Times New Roman"/>
          <w:color w:val="000000" w:themeColor="text1"/>
          <w:szCs w:val="24"/>
        </w:rPr>
      </w:pPr>
    </w:p>
    <w:p w:rsidR="00890805" w:rsidRDefault="00890805" w:rsidP="00835653">
      <w:pPr>
        <w:pStyle w:val="a4"/>
        <w:spacing w:after="0" w:line="240" w:lineRule="auto"/>
        <w:ind w:left="0"/>
        <w:jc w:val="both"/>
        <w:rPr>
          <w:rFonts w:ascii="Liberation Serif" w:hAnsi="Liberation Serif" w:cs="Times New Roman"/>
          <w:color w:val="000000" w:themeColor="text1"/>
          <w:szCs w:val="24"/>
        </w:rPr>
      </w:pPr>
    </w:p>
    <w:p w:rsidR="00890805" w:rsidRDefault="00890805" w:rsidP="00835653">
      <w:pPr>
        <w:pStyle w:val="a4"/>
        <w:spacing w:after="0" w:line="240" w:lineRule="auto"/>
        <w:ind w:left="0"/>
        <w:jc w:val="both"/>
        <w:rPr>
          <w:rFonts w:ascii="Liberation Serif" w:hAnsi="Liberation Serif" w:cs="Times New Roman"/>
          <w:color w:val="000000" w:themeColor="text1"/>
          <w:szCs w:val="24"/>
        </w:rPr>
      </w:pPr>
    </w:p>
    <w:p w:rsidR="00890805" w:rsidRDefault="00890805" w:rsidP="00835653">
      <w:pPr>
        <w:pStyle w:val="a4"/>
        <w:spacing w:after="0" w:line="240" w:lineRule="auto"/>
        <w:ind w:left="0"/>
        <w:jc w:val="both"/>
        <w:rPr>
          <w:rFonts w:ascii="Liberation Serif" w:hAnsi="Liberation Serif" w:cs="Times New Roman"/>
          <w:color w:val="000000" w:themeColor="text1"/>
          <w:szCs w:val="24"/>
        </w:rPr>
      </w:pPr>
    </w:p>
    <w:p w:rsidR="00890805" w:rsidRPr="00890805" w:rsidRDefault="00890805" w:rsidP="00835653">
      <w:pPr>
        <w:pStyle w:val="a4"/>
        <w:spacing w:after="0" w:line="240" w:lineRule="auto"/>
        <w:ind w:left="0"/>
        <w:jc w:val="both"/>
        <w:rPr>
          <w:rFonts w:ascii="Liberation Serif" w:hAnsi="Liberation Serif" w:cs="Times New Roman"/>
          <w:color w:val="000000" w:themeColor="text1"/>
          <w:szCs w:val="24"/>
        </w:rPr>
      </w:pPr>
    </w:p>
    <w:p w:rsidR="00890805" w:rsidRPr="00890805" w:rsidRDefault="00890805" w:rsidP="00890805">
      <w:pPr>
        <w:spacing w:after="0" w:line="240" w:lineRule="auto"/>
        <w:jc w:val="center"/>
        <w:rPr>
          <w:rFonts w:ascii="Liberation Serif" w:hAnsi="Liberation Serif" w:cs="Times New Roman"/>
          <w:color w:val="000000" w:themeColor="text1"/>
          <w:sz w:val="24"/>
          <w:szCs w:val="28"/>
        </w:rPr>
      </w:pPr>
      <w:r w:rsidRPr="00890805">
        <w:rPr>
          <w:rFonts w:ascii="Liberation Serif" w:eastAsia="Times New Roman" w:hAnsi="Liberation Serif" w:cs="Times New Roman"/>
          <w:bCs/>
          <w:color w:val="000000"/>
          <w:sz w:val="24"/>
          <w:szCs w:val="28"/>
        </w:rPr>
        <w:lastRenderedPageBreak/>
        <w:t xml:space="preserve">Перечень </w:t>
      </w:r>
      <w:r w:rsidRPr="00890805">
        <w:rPr>
          <w:rFonts w:ascii="Liberation Serif" w:eastAsia="Times New Roman" w:hAnsi="Liberation Serif" w:cs="Times New Roman"/>
          <w:color w:val="000000"/>
          <w:sz w:val="24"/>
          <w:szCs w:val="28"/>
        </w:rPr>
        <w:t>изменяемых земельных участков</w:t>
      </w:r>
    </w:p>
    <w:tbl>
      <w:tblPr>
        <w:tblW w:w="9923" w:type="dxa"/>
        <w:jc w:val="center"/>
        <w:tblLayout w:type="fixed"/>
        <w:tblLook w:val="04A0" w:firstRow="1" w:lastRow="0" w:firstColumn="1" w:lastColumn="0" w:noHBand="0" w:noVBand="1"/>
      </w:tblPr>
      <w:tblGrid>
        <w:gridCol w:w="531"/>
        <w:gridCol w:w="1160"/>
        <w:gridCol w:w="966"/>
        <w:gridCol w:w="725"/>
        <w:gridCol w:w="1034"/>
        <w:gridCol w:w="1034"/>
        <w:gridCol w:w="1034"/>
        <w:gridCol w:w="631"/>
        <w:gridCol w:w="1288"/>
        <w:gridCol w:w="1520"/>
      </w:tblGrid>
      <w:tr w:rsidR="00890805" w:rsidRPr="00890805" w:rsidTr="00890805">
        <w:trPr>
          <w:cantSplit/>
          <w:trHeight w:val="3151"/>
          <w:tblHeader/>
          <w:jc w:val="center"/>
        </w:trPr>
        <w:tc>
          <w:tcPr>
            <w:tcW w:w="53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Условный номер изменяемого земельного участка</w:t>
            </w:r>
          </w:p>
        </w:tc>
        <w:tc>
          <w:tcPr>
            <w:tcW w:w="116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Кадастровый номер земельного участка</w:t>
            </w:r>
          </w:p>
        </w:tc>
        <w:tc>
          <w:tcPr>
            <w:tcW w:w="966"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Местоположение земельного участка</w:t>
            </w:r>
          </w:p>
        </w:tc>
        <w:tc>
          <w:tcPr>
            <w:tcW w:w="725"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Вид разрешенного использования в соответствии со сведениями ЕГРН</w:t>
            </w:r>
          </w:p>
        </w:tc>
        <w:tc>
          <w:tcPr>
            <w:tcW w:w="1034"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xml:space="preserve">Вид разрешенного использования код в соответствии с классификатором видов разрешенного использования </w:t>
            </w:r>
          </w:p>
        </w:tc>
        <w:tc>
          <w:tcPr>
            <w:tcW w:w="1034"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xml:space="preserve">Площадь земельного участка в соответствии со сведениями ЕГРН, </w:t>
            </w:r>
            <w:proofErr w:type="spellStart"/>
            <w:r w:rsidRPr="00890805">
              <w:rPr>
                <w:rFonts w:ascii="Liberation Serif" w:eastAsia="Times New Roman" w:hAnsi="Liberation Serif" w:cs="Times New Roman"/>
                <w:color w:val="000000"/>
              </w:rPr>
              <w:t>кв.м</w:t>
            </w:r>
            <w:proofErr w:type="spellEnd"/>
            <w:r w:rsidRPr="00890805">
              <w:rPr>
                <w:rFonts w:ascii="Liberation Serif" w:eastAsia="Times New Roman" w:hAnsi="Liberation Serif" w:cs="Times New Roman"/>
                <w:color w:val="000000"/>
              </w:rPr>
              <w:t>.</w:t>
            </w:r>
          </w:p>
        </w:tc>
        <w:tc>
          <w:tcPr>
            <w:tcW w:w="1034"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xml:space="preserve">Площадь земельного участка в соответствии с проектом межевания территории, </w:t>
            </w:r>
            <w:proofErr w:type="spellStart"/>
            <w:r w:rsidRPr="00890805">
              <w:rPr>
                <w:rFonts w:ascii="Liberation Serif" w:eastAsia="Times New Roman" w:hAnsi="Liberation Serif" w:cs="Times New Roman"/>
                <w:color w:val="000000"/>
              </w:rPr>
              <w:t>кв.м</w:t>
            </w:r>
            <w:proofErr w:type="spellEnd"/>
            <w:r w:rsidRPr="00890805">
              <w:rPr>
                <w:rFonts w:ascii="Liberation Serif" w:eastAsia="Times New Roman" w:hAnsi="Liberation Serif" w:cs="Times New Roman"/>
                <w:color w:val="000000"/>
              </w:rPr>
              <w:t>.</w:t>
            </w:r>
          </w:p>
        </w:tc>
        <w:tc>
          <w:tcPr>
            <w:tcW w:w="63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Номер характерной точки</w:t>
            </w:r>
          </w:p>
        </w:tc>
        <w:tc>
          <w:tcPr>
            <w:tcW w:w="2808" w:type="dxa"/>
            <w:gridSpan w:val="2"/>
            <w:tcBorders>
              <w:top w:val="single" w:sz="4" w:space="0" w:color="auto"/>
              <w:left w:val="nil"/>
              <w:bottom w:val="single" w:sz="4" w:space="0" w:color="auto"/>
              <w:right w:val="single" w:sz="4" w:space="0" w:color="auto"/>
            </w:tcBorders>
            <w:shd w:val="clear" w:color="auto" w:fill="auto"/>
            <w:vAlign w:val="center"/>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Координаты МСК-66</w:t>
            </w:r>
          </w:p>
        </w:tc>
      </w:tr>
      <w:tr w:rsidR="00890805" w:rsidRPr="00890805" w:rsidTr="00890805">
        <w:trPr>
          <w:trHeight w:val="276"/>
          <w:tblHeader/>
          <w:jc w:val="center"/>
        </w:trPr>
        <w:tc>
          <w:tcPr>
            <w:tcW w:w="531" w:type="dxa"/>
            <w:vMerge/>
            <w:tcBorders>
              <w:top w:val="single" w:sz="4" w:space="0" w:color="auto"/>
              <w:left w:val="single" w:sz="4" w:space="0" w:color="auto"/>
              <w:bottom w:val="single" w:sz="4" w:space="0" w:color="auto"/>
              <w:right w:val="single" w:sz="4" w:space="0" w:color="auto"/>
            </w:tcBorders>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top w:val="single" w:sz="4" w:space="0" w:color="auto"/>
              <w:left w:val="single" w:sz="4" w:space="0" w:color="auto"/>
              <w:bottom w:val="single" w:sz="4" w:space="0" w:color="auto"/>
              <w:right w:val="single" w:sz="4" w:space="0" w:color="auto"/>
            </w:tcBorders>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top w:val="single" w:sz="4" w:space="0" w:color="auto"/>
              <w:left w:val="single" w:sz="4" w:space="0" w:color="auto"/>
              <w:bottom w:val="single" w:sz="4" w:space="0" w:color="auto"/>
              <w:right w:val="single" w:sz="4" w:space="0" w:color="auto"/>
            </w:tcBorders>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top w:val="single" w:sz="4" w:space="0" w:color="auto"/>
              <w:left w:val="single" w:sz="4" w:space="0" w:color="auto"/>
              <w:bottom w:val="single" w:sz="4" w:space="0" w:color="auto"/>
              <w:right w:val="single" w:sz="4" w:space="0" w:color="auto"/>
            </w:tcBorders>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top w:val="single" w:sz="4" w:space="0" w:color="auto"/>
              <w:left w:val="single" w:sz="4" w:space="0" w:color="auto"/>
              <w:bottom w:val="single" w:sz="4" w:space="0" w:color="auto"/>
              <w:right w:val="single" w:sz="4" w:space="0" w:color="auto"/>
            </w:tcBorders>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top w:val="single" w:sz="4" w:space="0" w:color="auto"/>
              <w:left w:val="single" w:sz="4" w:space="0" w:color="auto"/>
              <w:bottom w:val="single" w:sz="4" w:space="0" w:color="auto"/>
              <w:right w:val="single" w:sz="4" w:space="0" w:color="auto"/>
            </w:tcBorders>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vMerge/>
            <w:tcBorders>
              <w:top w:val="single" w:sz="4" w:space="0" w:color="auto"/>
              <w:left w:val="single" w:sz="4" w:space="0" w:color="auto"/>
              <w:bottom w:val="single" w:sz="4" w:space="0" w:color="auto"/>
              <w:right w:val="single" w:sz="4" w:space="0" w:color="auto"/>
            </w:tcBorders>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288" w:type="dxa"/>
            <w:tcBorders>
              <w:top w:val="nil"/>
              <w:left w:val="nil"/>
              <w:bottom w:val="single" w:sz="4" w:space="0" w:color="auto"/>
              <w:right w:val="single" w:sz="4" w:space="0" w:color="auto"/>
            </w:tcBorders>
            <w:shd w:val="clear" w:color="auto" w:fill="auto"/>
            <w:vAlign w:val="center"/>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lang w:val="en-US"/>
              </w:rPr>
              <w:t>x</w:t>
            </w:r>
          </w:p>
        </w:tc>
        <w:tc>
          <w:tcPr>
            <w:tcW w:w="1520" w:type="dxa"/>
            <w:tcBorders>
              <w:top w:val="nil"/>
              <w:left w:val="nil"/>
              <w:bottom w:val="single" w:sz="4" w:space="0" w:color="auto"/>
              <w:right w:val="single" w:sz="4" w:space="0" w:color="auto"/>
            </w:tcBorders>
            <w:shd w:val="clear" w:color="auto" w:fill="auto"/>
            <w:vAlign w:val="center"/>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lang w:val="en-US"/>
              </w:rPr>
              <w:t>y</w:t>
            </w:r>
          </w:p>
        </w:tc>
      </w:tr>
      <w:tr w:rsidR="00890805" w:rsidRPr="00890805" w:rsidTr="00890805">
        <w:trPr>
          <w:trHeight w:val="300"/>
          <w:jc w:val="center"/>
        </w:trPr>
        <w:tc>
          <w:tcPr>
            <w:tcW w:w="531" w:type="dxa"/>
            <w:vMerge w:val="restart"/>
            <w:tcBorders>
              <w:top w:val="single" w:sz="4" w:space="0" w:color="auto"/>
              <w:left w:val="single" w:sz="4" w:space="0" w:color="auto"/>
              <w:right w:val="single" w:sz="4" w:space="0" w:color="auto"/>
            </w:tcBorders>
            <w:shd w:val="clear" w:color="auto" w:fill="auto"/>
            <w:textDirection w:val="btLr"/>
            <w:vAlign w:val="center"/>
            <w:hideMark/>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160" w:type="dxa"/>
            <w:vMerge w:val="restart"/>
            <w:tcBorders>
              <w:top w:val="single" w:sz="4" w:space="0" w:color="auto"/>
              <w:left w:val="nil"/>
              <w:right w:val="single" w:sz="4" w:space="0" w:color="auto"/>
            </w:tcBorders>
            <w:shd w:val="clear" w:color="auto" w:fill="auto"/>
            <w:textDirection w:val="btLr"/>
            <w:vAlign w:val="center"/>
            <w:hideMark/>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xml:space="preserve">66:58:0000000:75(входящий 66:58:1101007:151) </w:t>
            </w:r>
          </w:p>
        </w:tc>
        <w:tc>
          <w:tcPr>
            <w:tcW w:w="966" w:type="dxa"/>
            <w:vMerge w:val="restart"/>
            <w:tcBorders>
              <w:top w:val="single" w:sz="4" w:space="0" w:color="auto"/>
              <w:left w:val="nil"/>
              <w:right w:val="single" w:sz="4" w:space="0" w:color="auto"/>
            </w:tcBorders>
            <w:shd w:val="clear" w:color="auto" w:fill="auto"/>
            <w:textDirection w:val="btLr"/>
            <w:vAlign w:val="center"/>
            <w:hideMark/>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Свердловская область, г. Первоуральск</w:t>
            </w:r>
          </w:p>
        </w:tc>
        <w:tc>
          <w:tcPr>
            <w:tcW w:w="725" w:type="dxa"/>
            <w:vMerge w:val="restart"/>
            <w:tcBorders>
              <w:top w:val="single" w:sz="4" w:space="0" w:color="auto"/>
              <w:left w:val="nil"/>
              <w:right w:val="single" w:sz="4" w:space="0" w:color="auto"/>
            </w:tcBorders>
            <w:shd w:val="clear" w:color="auto" w:fill="auto"/>
            <w:textDirection w:val="btLr"/>
            <w:vAlign w:val="center"/>
            <w:hideMark/>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для ведения лесного хозяйства</w:t>
            </w:r>
          </w:p>
        </w:tc>
        <w:tc>
          <w:tcPr>
            <w:tcW w:w="1034" w:type="dxa"/>
            <w:vMerge w:val="restart"/>
            <w:tcBorders>
              <w:top w:val="single" w:sz="4" w:space="0" w:color="auto"/>
              <w:left w:val="nil"/>
              <w:right w:val="single" w:sz="4" w:space="0" w:color="auto"/>
            </w:tcBorders>
            <w:shd w:val="clear" w:color="auto" w:fill="auto"/>
            <w:textDirection w:val="btLr"/>
            <w:vAlign w:val="center"/>
            <w:hideMark/>
          </w:tcPr>
          <w:p w:rsidR="00890805" w:rsidRPr="00890805" w:rsidRDefault="00890805" w:rsidP="00890805">
            <w:pPr>
              <w:spacing w:after="0" w:line="240" w:lineRule="auto"/>
              <w:ind w:left="113" w:right="113"/>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xml:space="preserve">Использование лесов </w:t>
            </w:r>
          </w:p>
          <w:p w:rsidR="00890805" w:rsidRPr="00890805" w:rsidRDefault="00890805" w:rsidP="00890805">
            <w:pPr>
              <w:spacing w:after="0" w:line="240" w:lineRule="auto"/>
              <w:ind w:left="113" w:right="113"/>
              <w:jc w:val="center"/>
              <w:rPr>
                <w:rFonts w:ascii="Liberation Serif" w:eastAsia="Times New Roman" w:hAnsi="Liberation Serif" w:cs="Times New Roman"/>
                <w:color w:val="000000"/>
                <w:highlight w:val="green"/>
              </w:rPr>
            </w:pPr>
            <w:r w:rsidRPr="00890805">
              <w:rPr>
                <w:rFonts w:ascii="Liberation Serif" w:eastAsia="Times New Roman" w:hAnsi="Liberation Serif" w:cs="Times New Roman"/>
                <w:color w:val="000000"/>
              </w:rPr>
              <w:t>(10.0)</w:t>
            </w:r>
          </w:p>
        </w:tc>
        <w:tc>
          <w:tcPr>
            <w:tcW w:w="1034" w:type="dxa"/>
            <w:vMerge w:val="restart"/>
            <w:tcBorders>
              <w:top w:val="single" w:sz="4" w:space="0" w:color="auto"/>
              <w:left w:val="nil"/>
              <w:right w:val="single" w:sz="4" w:space="0" w:color="auto"/>
            </w:tcBorders>
            <w:shd w:val="clear" w:color="auto" w:fill="auto"/>
            <w:vAlign w:val="center"/>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18143587</w:t>
            </w:r>
          </w:p>
        </w:tc>
        <w:tc>
          <w:tcPr>
            <w:tcW w:w="1034" w:type="dxa"/>
            <w:vMerge w:val="restart"/>
            <w:tcBorders>
              <w:top w:val="single" w:sz="4" w:space="0" w:color="auto"/>
              <w:left w:val="nil"/>
              <w:right w:val="single" w:sz="4" w:space="0" w:color="auto"/>
            </w:tcBorders>
            <w:shd w:val="clear" w:color="auto" w:fill="auto"/>
            <w:vAlign w:val="center"/>
            <w:hideMark/>
          </w:tcPr>
          <w:p w:rsidR="00890805" w:rsidRPr="00890805" w:rsidRDefault="00890805" w:rsidP="00890805">
            <w:pPr>
              <w:spacing w:after="0" w:line="240" w:lineRule="auto"/>
              <w:jc w:val="center"/>
              <w:rPr>
                <w:rFonts w:ascii="Liberation Serif" w:eastAsia="Times New Roman" w:hAnsi="Liberation Serif" w:cs="Times New Roman"/>
                <w:color w:val="000000"/>
                <w:highlight w:val="green"/>
              </w:rPr>
            </w:pPr>
            <w:r w:rsidRPr="00890805">
              <w:rPr>
                <w:rFonts w:ascii="Liberation Serif" w:eastAsia="Times New Roman" w:hAnsi="Liberation Serif" w:cs="Times New Roman"/>
                <w:color w:val="000000"/>
              </w:rPr>
              <w:t>18135344</w:t>
            </w:r>
          </w:p>
        </w:tc>
        <w:tc>
          <w:tcPr>
            <w:tcW w:w="631"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405711.47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1470285.76</w:t>
            </w:r>
          </w:p>
        </w:tc>
      </w:tr>
      <w:tr w:rsidR="00890805" w:rsidRPr="00890805" w:rsidTr="00890805">
        <w:trPr>
          <w:trHeight w:val="288"/>
          <w:jc w:val="center"/>
        </w:trPr>
        <w:tc>
          <w:tcPr>
            <w:tcW w:w="531"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lang w:val="en-US"/>
              </w:rPr>
              <w:t>405951.96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lang w:val="en-US"/>
              </w:rPr>
              <w:t>1470291.66</w:t>
            </w:r>
          </w:p>
        </w:tc>
      </w:tr>
      <w:tr w:rsidR="00890805" w:rsidRPr="00890805" w:rsidTr="00890805">
        <w:trPr>
          <w:trHeight w:val="288"/>
          <w:jc w:val="center"/>
        </w:trPr>
        <w:tc>
          <w:tcPr>
            <w:tcW w:w="531"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405929.45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1470238.49</w:t>
            </w:r>
          </w:p>
        </w:tc>
      </w:tr>
      <w:tr w:rsidR="00890805" w:rsidRPr="00890805" w:rsidTr="00890805">
        <w:trPr>
          <w:trHeight w:val="288"/>
          <w:jc w:val="center"/>
        </w:trPr>
        <w:tc>
          <w:tcPr>
            <w:tcW w:w="531"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405915.79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1470182.90</w:t>
            </w:r>
          </w:p>
        </w:tc>
      </w:tr>
      <w:tr w:rsidR="00890805" w:rsidRPr="00890805" w:rsidTr="00890805">
        <w:trPr>
          <w:trHeight w:val="288"/>
          <w:jc w:val="center"/>
        </w:trPr>
        <w:tc>
          <w:tcPr>
            <w:tcW w:w="531"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405909.30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1470121.75</w:t>
            </w:r>
          </w:p>
        </w:tc>
      </w:tr>
      <w:tr w:rsidR="00890805" w:rsidRPr="00890805" w:rsidTr="00890805">
        <w:trPr>
          <w:trHeight w:val="288"/>
          <w:jc w:val="center"/>
        </w:trPr>
        <w:tc>
          <w:tcPr>
            <w:tcW w:w="531"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406015.49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1470152.01</w:t>
            </w:r>
          </w:p>
        </w:tc>
      </w:tr>
      <w:tr w:rsidR="00890805" w:rsidRPr="00890805" w:rsidTr="00890805">
        <w:trPr>
          <w:trHeight w:val="288"/>
          <w:jc w:val="center"/>
        </w:trPr>
        <w:tc>
          <w:tcPr>
            <w:tcW w:w="531"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406052.96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1470155.30</w:t>
            </w:r>
          </w:p>
        </w:tc>
      </w:tr>
      <w:tr w:rsidR="00890805" w:rsidRPr="00890805" w:rsidTr="00890805">
        <w:trPr>
          <w:trHeight w:val="288"/>
          <w:jc w:val="center"/>
        </w:trPr>
        <w:tc>
          <w:tcPr>
            <w:tcW w:w="531"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406162.25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1470133.48</w:t>
            </w:r>
          </w:p>
        </w:tc>
      </w:tr>
      <w:tr w:rsidR="00890805" w:rsidRPr="00890805" w:rsidTr="00890805">
        <w:trPr>
          <w:trHeight w:val="288"/>
          <w:jc w:val="center"/>
        </w:trPr>
        <w:tc>
          <w:tcPr>
            <w:tcW w:w="531"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406247.12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1470147.74</w:t>
            </w:r>
          </w:p>
        </w:tc>
      </w:tr>
      <w:tr w:rsidR="00890805" w:rsidRPr="00890805" w:rsidTr="00890805">
        <w:trPr>
          <w:trHeight w:val="288"/>
          <w:jc w:val="center"/>
        </w:trPr>
        <w:tc>
          <w:tcPr>
            <w:tcW w:w="531"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406280.17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1470147.76</w:t>
            </w:r>
          </w:p>
        </w:tc>
      </w:tr>
      <w:tr w:rsidR="00890805" w:rsidRPr="00890805" w:rsidTr="00890805">
        <w:trPr>
          <w:trHeight w:val="288"/>
          <w:jc w:val="center"/>
        </w:trPr>
        <w:tc>
          <w:tcPr>
            <w:tcW w:w="531"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406300.93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1470152.38</w:t>
            </w:r>
          </w:p>
        </w:tc>
      </w:tr>
      <w:tr w:rsidR="00890805" w:rsidRPr="00890805" w:rsidTr="00890805">
        <w:trPr>
          <w:trHeight w:val="288"/>
          <w:jc w:val="center"/>
        </w:trPr>
        <w:tc>
          <w:tcPr>
            <w:tcW w:w="531"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406336.28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1470163.56</w:t>
            </w:r>
          </w:p>
        </w:tc>
      </w:tr>
      <w:tr w:rsidR="00890805" w:rsidRPr="00890805" w:rsidTr="00890805">
        <w:trPr>
          <w:trHeight w:val="288"/>
          <w:jc w:val="center"/>
        </w:trPr>
        <w:tc>
          <w:tcPr>
            <w:tcW w:w="531"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406379.33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1470183.96</w:t>
            </w:r>
          </w:p>
        </w:tc>
      </w:tr>
      <w:tr w:rsidR="00890805" w:rsidRPr="00890805" w:rsidTr="00890805">
        <w:trPr>
          <w:trHeight w:val="288"/>
          <w:jc w:val="center"/>
        </w:trPr>
        <w:tc>
          <w:tcPr>
            <w:tcW w:w="531"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nil"/>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406400.08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1470198.59</w:t>
            </w:r>
          </w:p>
        </w:tc>
      </w:tr>
      <w:tr w:rsidR="00890805" w:rsidRPr="00890805" w:rsidTr="00890805">
        <w:trPr>
          <w:trHeight w:val="288"/>
          <w:jc w:val="center"/>
        </w:trPr>
        <w:tc>
          <w:tcPr>
            <w:tcW w:w="531"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15</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406411.22</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1470205.13</w:t>
            </w:r>
          </w:p>
        </w:tc>
      </w:tr>
      <w:tr w:rsidR="00890805" w:rsidRPr="00890805" w:rsidTr="00890805">
        <w:trPr>
          <w:trHeight w:val="288"/>
          <w:jc w:val="center"/>
        </w:trPr>
        <w:tc>
          <w:tcPr>
            <w:tcW w:w="531"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406421.99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1470208.21</w:t>
            </w:r>
          </w:p>
        </w:tc>
      </w:tr>
      <w:tr w:rsidR="00890805" w:rsidRPr="00890805" w:rsidTr="00890805">
        <w:trPr>
          <w:trHeight w:val="288"/>
          <w:jc w:val="center"/>
        </w:trPr>
        <w:tc>
          <w:tcPr>
            <w:tcW w:w="531"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406451.18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1470232.84</w:t>
            </w:r>
          </w:p>
        </w:tc>
      </w:tr>
      <w:tr w:rsidR="00890805" w:rsidRPr="00890805" w:rsidTr="00890805">
        <w:trPr>
          <w:trHeight w:val="300"/>
          <w:jc w:val="center"/>
        </w:trPr>
        <w:tc>
          <w:tcPr>
            <w:tcW w:w="531"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vAlign w:val="center"/>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406454.55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1470252.83</w:t>
            </w:r>
          </w:p>
        </w:tc>
      </w:tr>
      <w:tr w:rsidR="00890805" w:rsidRPr="00890805" w:rsidTr="00890805">
        <w:trPr>
          <w:trHeight w:val="276"/>
          <w:jc w:val="center"/>
        </w:trPr>
        <w:tc>
          <w:tcPr>
            <w:tcW w:w="531"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406446.94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1470244.91</w:t>
            </w:r>
          </w:p>
        </w:tc>
      </w:tr>
      <w:tr w:rsidR="00890805" w:rsidRPr="00890805" w:rsidTr="00890805">
        <w:trPr>
          <w:trHeight w:val="276"/>
          <w:jc w:val="center"/>
        </w:trPr>
        <w:tc>
          <w:tcPr>
            <w:tcW w:w="531"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406414.22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1470226.90</w:t>
            </w:r>
          </w:p>
        </w:tc>
      </w:tr>
      <w:tr w:rsidR="00890805" w:rsidRPr="00890805" w:rsidTr="00890805">
        <w:trPr>
          <w:trHeight w:val="276"/>
          <w:jc w:val="center"/>
        </w:trPr>
        <w:tc>
          <w:tcPr>
            <w:tcW w:w="531"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406374.21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1470199.91</w:t>
            </w:r>
          </w:p>
        </w:tc>
      </w:tr>
      <w:tr w:rsidR="00890805" w:rsidRPr="00890805" w:rsidTr="00890805">
        <w:trPr>
          <w:trHeight w:val="276"/>
          <w:jc w:val="center"/>
        </w:trPr>
        <w:tc>
          <w:tcPr>
            <w:tcW w:w="531"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406351.49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1470186.20</w:t>
            </w:r>
          </w:p>
        </w:tc>
      </w:tr>
      <w:tr w:rsidR="00890805" w:rsidRPr="00890805" w:rsidTr="00890805">
        <w:trPr>
          <w:trHeight w:val="276"/>
          <w:jc w:val="center"/>
        </w:trPr>
        <w:tc>
          <w:tcPr>
            <w:tcW w:w="531"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406338.69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1470180.79</w:t>
            </w:r>
          </w:p>
        </w:tc>
      </w:tr>
      <w:tr w:rsidR="00890805" w:rsidRPr="00890805" w:rsidTr="00890805">
        <w:trPr>
          <w:trHeight w:val="276"/>
          <w:jc w:val="center"/>
        </w:trPr>
        <w:tc>
          <w:tcPr>
            <w:tcW w:w="531"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406297.03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1470169.36</w:t>
            </w:r>
          </w:p>
        </w:tc>
      </w:tr>
      <w:tr w:rsidR="00890805" w:rsidRPr="00890805" w:rsidTr="00890805">
        <w:trPr>
          <w:trHeight w:val="276"/>
          <w:jc w:val="center"/>
        </w:trPr>
        <w:tc>
          <w:tcPr>
            <w:tcW w:w="531"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406262.30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1470165.10</w:t>
            </w:r>
          </w:p>
        </w:tc>
      </w:tr>
      <w:tr w:rsidR="00890805" w:rsidRPr="00890805" w:rsidTr="00890805">
        <w:trPr>
          <w:trHeight w:val="276"/>
          <w:jc w:val="center"/>
        </w:trPr>
        <w:tc>
          <w:tcPr>
            <w:tcW w:w="531"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406210.01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1470165.47</w:t>
            </w:r>
          </w:p>
        </w:tc>
      </w:tr>
      <w:tr w:rsidR="00890805" w:rsidRPr="00890805" w:rsidTr="00890805">
        <w:trPr>
          <w:trHeight w:val="276"/>
          <w:jc w:val="center"/>
        </w:trPr>
        <w:tc>
          <w:tcPr>
            <w:tcW w:w="531"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406171.61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1470164.63</w:t>
            </w:r>
          </w:p>
        </w:tc>
      </w:tr>
      <w:tr w:rsidR="00890805" w:rsidRPr="00890805" w:rsidTr="00890805">
        <w:trPr>
          <w:trHeight w:val="276"/>
          <w:jc w:val="center"/>
        </w:trPr>
        <w:tc>
          <w:tcPr>
            <w:tcW w:w="531"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406144.73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1470199.74</w:t>
            </w:r>
          </w:p>
        </w:tc>
      </w:tr>
      <w:tr w:rsidR="00890805" w:rsidRPr="00890805" w:rsidTr="00890805">
        <w:trPr>
          <w:trHeight w:val="276"/>
          <w:jc w:val="center"/>
        </w:trPr>
        <w:tc>
          <w:tcPr>
            <w:tcW w:w="531"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406141.34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1470218.85</w:t>
            </w:r>
          </w:p>
        </w:tc>
      </w:tr>
      <w:tr w:rsidR="00890805" w:rsidRPr="00890805" w:rsidTr="00890805">
        <w:trPr>
          <w:trHeight w:val="276"/>
          <w:jc w:val="center"/>
        </w:trPr>
        <w:tc>
          <w:tcPr>
            <w:tcW w:w="531"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406176.95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1470291.58</w:t>
            </w:r>
          </w:p>
        </w:tc>
      </w:tr>
      <w:tr w:rsidR="00890805" w:rsidRPr="00890805" w:rsidTr="00890805">
        <w:trPr>
          <w:trHeight w:val="276"/>
          <w:jc w:val="center"/>
        </w:trPr>
        <w:tc>
          <w:tcPr>
            <w:tcW w:w="531"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406191.37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1470335.19</w:t>
            </w:r>
          </w:p>
        </w:tc>
      </w:tr>
      <w:tr w:rsidR="00890805" w:rsidRPr="00890805" w:rsidTr="00890805">
        <w:trPr>
          <w:trHeight w:val="276"/>
          <w:jc w:val="center"/>
        </w:trPr>
        <w:tc>
          <w:tcPr>
            <w:tcW w:w="531" w:type="dxa"/>
            <w:vMerge/>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vMerge/>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vMerge/>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vMerge/>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vMerge/>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406177.72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1470349.19</w:t>
            </w:r>
          </w:p>
        </w:tc>
      </w:tr>
      <w:tr w:rsidR="00890805" w:rsidRPr="00890805" w:rsidTr="00890805">
        <w:trPr>
          <w:trHeight w:val="306"/>
          <w:jc w:val="center"/>
        </w:trPr>
        <w:tc>
          <w:tcPr>
            <w:tcW w:w="531"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33</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406167.72</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1470367.41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406250.23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1470454.73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406208.26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1470504.53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406314.76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1470629.43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406326.94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1470690.71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406338.66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1470748.85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405760.57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1470744.89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405930.58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1470935.79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406195.14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1470924.06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406588.70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1470950.70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43</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406786.43</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1471182.60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44</w:t>
            </w:r>
          </w:p>
        </w:tc>
        <w:tc>
          <w:tcPr>
            <w:tcW w:w="12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406800.26</w:t>
            </w:r>
          </w:p>
        </w:tc>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1471160.32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45</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406994.61</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1471379.06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407052.67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1471399.57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407325.95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1471388.47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407341.41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1471379.14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407377.48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1471305.04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407427.82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1471168.76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407448.18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1471205.24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407427.52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1471226.82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407418.24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1471242.00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407404.49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1471310.05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407377.29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1471383.58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407477.84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1471328.86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407478.57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1471361.88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407422.57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1471391.87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407354.93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1471422.47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407351.29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1471431.15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407375.31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1471438.75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407426.14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1471416.28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407453.41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1471415.07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407479.52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1471404.21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407481.97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1471508.12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408234.14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1471202.03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408244.17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1471267.18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408261.98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1471330.79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408284.40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1471399.82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408291.35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1471453.33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408294.42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1471487.45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408307.59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1471516.93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73</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408316.08</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1471554.93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74</w:t>
            </w:r>
          </w:p>
        </w:tc>
        <w:tc>
          <w:tcPr>
            <w:tcW w:w="12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408312.96</w:t>
            </w:r>
          </w:p>
        </w:tc>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1471586.72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75</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408303.64</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1471613.08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76</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408292.76</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1471640.99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408250.05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1471709.98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408224.09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1471734.32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408157.14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1471811.90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408063.52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1471857.30</w:t>
            </w:r>
          </w:p>
        </w:tc>
      </w:tr>
      <w:tr w:rsidR="00890805" w:rsidRPr="00890805" w:rsidTr="00890805">
        <w:trPr>
          <w:trHeight w:val="276"/>
          <w:jc w:val="center"/>
        </w:trPr>
        <w:tc>
          <w:tcPr>
            <w:tcW w:w="531"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408043.80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1471905.34</w:t>
            </w:r>
          </w:p>
        </w:tc>
      </w:tr>
      <w:tr w:rsidR="00890805" w:rsidRPr="00890805" w:rsidTr="00890805">
        <w:trPr>
          <w:trHeight w:val="58"/>
          <w:jc w:val="center"/>
        </w:trPr>
        <w:tc>
          <w:tcPr>
            <w:tcW w:w="531"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82</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408044.42</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1471918.60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83</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408047.14</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1472000.92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408047.14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1472012.54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408048.96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1472037.10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408049.94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1472050.18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408056.94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1472143.86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408058.00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1472198.70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408058.76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1472238.76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408058.66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1472244.26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408057.70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1472295.06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408056.94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1472334.86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408057.36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1472359.20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408058.16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1472404.04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408058.24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1472413.22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408058.16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1472468.22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408058.76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1472479.88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408058.66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1472489.40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408058.16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1472533.82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408044.68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1472639.12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408026.06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1472733.96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408017.14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1472779.30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103</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408016.50</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1472782.36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104</w:t>
            </w:r>
          </w:p>
        </w:tc>
        <w:tc>
          <w:tcPr>
            <w:tcW w:w="12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408016.00</w:t>
            </w:r>
          </w:p>
        </w:tc>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1472784.80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105</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408012.46</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1472801.78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407926.50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1472801.98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407859.60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1472800.79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407806.64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1472791.89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407802.13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1472824.66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407625.16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1472792.60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407577.74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1472782.07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407531.57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1472776.27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407433.35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1472759.10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407433.51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1472716.74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407342.59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1472717.85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407337.05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1472674.55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407261.25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1472683.01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407217.03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1472692.92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407229.31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1472733.60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120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407150.82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1472756.54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121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407100.29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1472776.08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122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407088.24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1472755.93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123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407034.00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1472783.46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124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407004.60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1472753.17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125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406989.35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1472772.92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126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406975.83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1472787.48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127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406958.50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1472799.61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128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406943.60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1472805.84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129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406925.58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1472832.19</w:t>
            </w:r>
          </w:p>
        </w:tc>
      </w:tr>
      <w:tr w:rsidR="00890805" w:rsidRPr="00890805" w:rsidTr="00890805">
        <w:trPr>
          <w:trHeight w:val="276"/>
          <w:jc w:val="center"/>
        </w:trPr>
        <w:tc>
          <w:tcPr>
            <w:tcW w:w="531"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130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406906.87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1472838.08</w:t>
            </w:r>
          </w:p>
        </w:tc>
      </w:tr>
      <w:tr w:rsidR="00890805" w:rsidRPr="00890805" w:rsidTr="00890805">
        <w:trPr>
          <w:trHeight w:val="276"/>
          <w:jc w:val="center"/>
        </w:trPr>
        <w:tc>
          <w:tcPr>
            <w:tcW w:w="531"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131</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406888.86</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1472846.74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132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406864.94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1472881.74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133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406824.74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1472963.17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134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406805.33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1473008.58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135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406793.89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1473042.54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136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406808.80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1473046.34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137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406819.89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1473028.33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138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406836.53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1473005.11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139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406861.47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1472974.27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406896.85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1472940.59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406910.84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1472955.91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406837.87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1473045.14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406709.07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1473229.45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406680.50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1473208.10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406627.30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1473283.65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406643.42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1473295.60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406590.72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1473371.31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406581.00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1473365.64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406548.42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1473411.22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150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406498.78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1473484.28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151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406488.58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1473500.12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152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406075.21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1473213.06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153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406264.94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1472986.75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154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406341.62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1472896.67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155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406419.78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1472836.64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156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406497.97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1472743.55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157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406564.13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1472668.49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158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406616.74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1472621.96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159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406714.44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1472540.90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160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406803.11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1472500.41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161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406842.17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1472494.43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162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406894.76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1472491.45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163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406923.32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1472468.95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164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406963.91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1472426.91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165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406986.48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1472378.86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166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407046.60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1472333.82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167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407186.36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1472275.34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168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407281.03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1472237.85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169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407423.84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1472126.79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170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407507.16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1472103.97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171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407583.62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1472083.91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172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407646.67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1472057.13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173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407725.83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1472018.30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174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407799.62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1471983.49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175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407867.21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1471961.63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176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407847.83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1471942.13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177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407791.46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1471962.22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178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407745.15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1471980.30</w:t>
            </w:r>
          </w:p>
        </w:tc>
      </w:tr>
      <w:tr w:rsidR="00890805" w:rsidRPr="00890805" w:rsidTr="00890805">
        <w:trPr>
          <w:trHeight w:val="276"/>
          <w:jc w:val="center"/>
        </w:trPr>
        <w:tc>
          <w:tcPr>
            <w:tcW w:w="531"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179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407660.60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1472022.50</w:t>
            </w:r>
          </w:p>
        </w:tc>
      </w:tr>
      <w:tr w:rsidR="00890805" w:rsidRPr="00890805" w:rsidTr="00890805">
        <w:trPr>
          <w:trHeight w:val="276"/>
          <w:jc w:val="center"/>
        </w:trPr>
        <w:tc>
          <w:tcPr>
            <w:tcW w:w="531"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180</w:t>
            </w:r>
          </w:p>
        </w:tc>
        <w:tc>
          <w:tcPr>
            <w:tcW w:w="12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407578.05</w:t>
            </w:r>
          </w:p>
        </w:tc>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1472058.66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181</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407414.64</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1472105.13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182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407259.24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1472219.71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183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407038.52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1472310.86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184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406966.20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1472364.06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185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406939.54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1472413.50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186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406890.04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1472462.92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187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406855.80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1472466.70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188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406806.34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1472470.47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189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406699.79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1472519.84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190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406543.72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1472649.07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191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406391.42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1472823.96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192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406373.54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1472837.61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193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406373.21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1472836.69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194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406359.35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1472832.53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195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406349.99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1472824.91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196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406335.77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1472819.36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197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406318.80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1472811.39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198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406307.01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1472802.73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199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406298.00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1472789.22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200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406292.80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1472778.12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201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406289.69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1472757.68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202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406283.80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1472703.28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203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406276.18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1472661.34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204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406265.77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1472664.81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205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406259.19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1472680.06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206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406249.48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1472698.76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207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406231.47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1472714.01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208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406229.39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1472725.80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209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406228.70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1472739.66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210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406221.07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1472756.29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211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406211.11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1472765.40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212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406197.50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1472783.68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213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406198.64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1472814.90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214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406202.01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1472834.96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215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406217.60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1472859.57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216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406232.51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1472884.17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217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406248.07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1472905.00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218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406265.77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1472917.43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219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406279.40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1472928.40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220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406049.93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1473195.29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221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406021.11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1473175.52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222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404880.21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1472895.89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223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405078.88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1471166.98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224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405084.60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1471117.24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225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405178.79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1470297.49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226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405243.18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1470051.54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227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405258.71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1469992.23</w:t>
            </w:r>
          </w:p>
        </w:tc>
      </w:tr>
      <w:tr w:rsidR="00890805" w:rsidRPr="00890805" w:rsidTr="00890805">
        <w:trPr>
          <w:trHeight w:val="276"/>
          <w:jc w:val="center"/>
        </w:trPr>
        <w:tc>
          <w:tcPr>
            <w:tcW w:w="531"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228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405295.65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1469851.15</w:t>
            </w:r>
          </w:p>
        </w:tc>
      </w:tr>
      <w:tr w:rsidR="00890805" w:rsidRPr="00890805" w:rsidTr="00890805">
        <w:trPr>
          <w:trHeight w:val="276"/>
          <w:jc w:val="center"/>
        </w:trPr>
        <w:tc>
          <w:tcPr>
            <w:tcW w:w="531"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229</w:t>
            </w:r>
          </w:p>
        </w:tc>
        <w:tc>
          <w:tcPr>
            <w:tcW w:w="12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405272.18</w:t>
            </w:r>
          </w:p>
        </w:tc>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1469846.88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230</w:t>
            </w:r>
          </w:p>
        </w:tc>
        <w:tc>
          <w:tcPr>
            <w:tcW w:w="12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405249.40</w:t>
            </w:r>
          </w:p>
        </w:tc>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1469843.29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231</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405177.78</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1469831.98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232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405129.74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1469836.06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233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405111.21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1469839.32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234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405092.74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1469842.57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235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405061.66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1469869.44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236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405092.07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1469805.28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237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405136.83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1469803.42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238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405185.74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1469809.85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239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405306.50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1469841.23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240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405384.07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1469846.67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241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405550.10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1469902.97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242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405633.39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1469959.67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243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405747.93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1470041.08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405711.47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1470285.76</w:t>
            </w:r>
          </w:p>
        </w:tc>
      </w:tr>
      <w:tr w:rsidR="00890805" w:rsidRPr="00890805" w:rsidTr="00890805">
        <w:trPr>
          <w:trHeight w:val="33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406387.06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1472972.53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406408.89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1472989.51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406431.77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1473018.97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406465.04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1473051.19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406504.88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1473096.60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406526.37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1473120.85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406545.78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1473138.18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406575.24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1473176.30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406580.09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1473205.41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406589.09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1473229.66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406593.60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1473265.71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406550.63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1473272.99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406544.74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1473263.28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406522.56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1473240.06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406508.70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1473239.37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406505.58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1473221.00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406500.38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1473205.06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406494.15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1473190.86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406486.52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1473175.95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406480.62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1473175.61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406466.42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1473187.73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406456.37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1473185.65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406451.18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1473172.48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406452.91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1473160.70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406446.33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1473150.65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406425.53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1473138.87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406411.67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1473130.56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406400.24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1473128.13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406392.27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1473119.46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406387.41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1473097.98</w:t>
            </w:r>
          </w:p>
        </w:tc>
      </w:tr>
      <w:tr w:rsidR="00890805" w:rsidRPr="00890805" w:rsidTr="00890805">
        <w:trPr>
          <w:trHeight w:val="276"/>
          <w:jc w:val="center"/>
        </w:trPr>
        <w:tc>
          <w:tcPr>
            <w:tcW w:w="531"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406393.99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1473053.29</w:t>
            </w:r>
          </w:p>
        </w:tc>
      </w:tr>
      <w:tr w:rsidR="00890805" w:rsidRPr="00890805" w:rsidTr="00890805">
        <w:trPr>
          <w:trHeight w:val="276"/>
          <w:jc w:val="center"/>
        </w:trPr>
        <w:tc>
          <w:tcPr>
            <w:tcW w:w="531"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32</w:t>
            </w:r>
          </w:p>
        </w:tc>
        <w:tc>
          <w:tcPr>
            <w:tcW w:w="12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406396.77</w:t>
            </w:r>
          </w:p>
        </w:tc>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1473037.34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33</w:t>
            </w:r>
          </w:p>
        </w:tc>
        <w:tc>
          <w:tcPr>
            <w:tcW w:w="12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406390.53</w:t>
            </w:r>
          </w:p>
        </w:tc>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1473009.61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34</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406374.93</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1472978.77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406379.78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1472972.53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406387.06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1472972.53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405697.98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1470712.29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405871.90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1470907.26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405641.43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1470971.16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405454.31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1471027.00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405288.31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1471102.80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405217.27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1471124.31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405201.21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1471120.70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405196.81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1471111.26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405216.58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1470984.67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405514.00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1470705.00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405697.98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1470712.29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405537.70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1472186.43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405569.58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1472200.99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405586.92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1472204.80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405601.12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1472211.38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405606.67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1472223.86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405616.54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1472250.89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405623.64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1472262.33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405629.88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1472280.35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405633.34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1472294.56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405640.98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1472320.89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405602.16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1472322.63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405583.79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1472313.27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405571.32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1472314.66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405560.23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1472322.28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405538.40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1472323.32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405525.23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1472312.58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405510.67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1472310.14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405490.92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1472299.41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405459.03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1472304.61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405437.20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1472305.30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405463.19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1472276.19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405537.70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1472186.43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405765.25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1471078.38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405804.11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1471044.55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405855.33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1471006.41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406648.21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1471030.15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407001.14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1471433.59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407036.88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1471445.97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407183.64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1471426.57</w:t>
            </w:r>
          </w:p>
        </w:tc>
      </w:tr>
      <w:tr w:rsidR="00890805" w:rsidRPr="00890805" w:rsidTr="00890805">
        <w:trPr>
          <w:trHeight w:val="276"/>
          <w:jc w:val="center"/>
        </w:trPr>
        <w:tc>
          <w:tcPr>
            <w:tcW w:w="531"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407318.02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1471427.59</w:t>
            </w:r>
          </w:p>
        </w:tc>
      </w:tr>
      <w:tr w:rsidR="00890805" w:rsidRPr="00890805" w:rsidTr="00890805">
        <w:trPr>
          <w:trHeight w:val="276"/>
          <w:jc w:val="center"/>
        </w:trPr>
        <w:tc>
          <w:tcPr>
            <w:tcW w:w="531"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w:t>
            </w:r>
          </w:p>
        </w:tc>
        <w:tc>
          <w:tcPr>
            <w:tcW w:w="12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407318.23</w:t>
            </w:r>
          </w:p>
        </w:tc>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1471438.51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407285.99</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1471479.13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407227.81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1471500.52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407202.06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1471502.51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407184.28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1471500.24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407119.72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1471517.97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407001.81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1471560.25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406947.82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1471584.08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406864.89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1471611.91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406799.45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1471647.67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406630.84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1471680.75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406600.68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1471701.75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406505.33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1471721.59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406449.06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1471742.69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406433.45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1471773.27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406317.66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1471837.32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406141.93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1471897.59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406061.98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1471882.04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right"/>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405131.68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1471392.00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405172.95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1471166.04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405489.93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1471218.85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405509.53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1471219.96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405533.53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1471209.93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405668.82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1471128.67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405762.82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1471080.38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405754.68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1471070.57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405747.50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1471069.37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405756.80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1471063.47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405761.88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1471060.25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405759.14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1471065.48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405762.33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1471074.75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405765.25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1471078.38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405521.94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1472176.73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405460.77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1472241.88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405389.90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1472310.50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405367.72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1472293.52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405359.40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1472292.47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405352.47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1472298.72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405320.26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1472273.08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405241.93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1472237.03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405208.32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1472190.94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405201.53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1472164.89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405207.28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1472152.48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405229.80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1472150.74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405253.71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1472149.01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405277.62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1472153.17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405305.70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1472165.99</w:t>
            </w:r>
          </w:p>
        </w:tc>
      </w:tr>
      <w:tr w:rsidR="00890805" w:rsidRPr="00890805" w:rsidTr="00890805">
        <w:trPr>
          <w:trHeight w:val="276"/>
          <w:jc w:val="center"/>
        </w:trPr>
        <w:tc>
          <w:tcPr>
            <w:tcW w:w="531"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405329.26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1472158.02</w:t>
            </w:r>
          </w:p>
        </w:tc>
      </w:tr>
      <w:tr w:rsidR="00890805" w:rsidRPr="00890805" w:rsidTr="00890805">
        <w:trPr>
          <w:trHeight w:val="276"/>
          <w:jc w:val="center"/>
        </w:trPr>
        <w:tc>
          <w:tcPr>
            <w:tcW w:w="531"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17</w:t>
            </w:r>
          </w:p>
        </w:tc>
        <w:tc>
          <w:tcPr>
            <w:tcW w:w="12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405348.67</w:t>
            </w:r>
          </w:p>
        </w:tc>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1472150.05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18</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405362.66</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1472148.22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405370.84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1472151.78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405401.86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1472188.51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405395.62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1472212.07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405385.75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1472239.81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405386.09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1472252.28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405395.45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1472258.86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405416.94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1472251.59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405430.11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1472246.04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405444.66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1472233.91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405457.83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1472192.68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405464.76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1472182.97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405502.53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1472181.24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405521.94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1472176.73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405674.16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1471024.22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405680.77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1471041.22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405670.77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1471098.08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405540.01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1471179.00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405512.74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1471193.94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405491.43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1471195.42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405266.41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1471157.63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405249.91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1471138.67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405323.28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1471121.51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405516.06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1471066.17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405635.69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1471023.66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405674.16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1471024.22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405984.91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1471985.77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405985.42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1472005.18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405983.17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1472036.71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405977.11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1472067.37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405967.76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1472097.71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405958.40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1472123.86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405946.10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1472156.10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405930.40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1472187.73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405925.48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1472198.02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405920.63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1472213.44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405915.95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1472227.30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405911.09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1472241.34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405902.25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1472261.96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405895.80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1472267.85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405890.13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1472269.93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405880.59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1472270.79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405874.71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1472250.87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405866.57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1472240.65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405851.15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1472230.60</w:t>
            </w:r>
          </w:p>
        </w:tc>
      </w:tr>
      <w:tr w:rsidR="00890805" w:rsidRPr="00890805" w:rsidTr="00890805">
        <w:trPr>
          <w:trHeight w:val="276"/>
          <w:jc w:val="center"/>
        </w:trPr>
        <w:tc>
          <w:tcPr>
            <w:tcW w:w="531"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405833.99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1472221.07</w:t>
            </w:r>
          </w:p>
        </w:tc>
      </w:tr>
      <w:tr w:rsidR="00890805" w:rsidRPr="00890805" w:rsidTr="00890805">
        <w:trPr>
          <w:trHeight w:val="276"/>
          <w:jc w:val="center"/>
        </w:trPr>
        <w:tc>
          <w:tcPr>
            <w:tcW w:w="531"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21</w:t>
            </w:r>
          </w:p>
        </w:tc>
        <w:tc>
          <w:tcPr>
            <w:tcW w:w="12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405808.52</w:t>
            </w:r>
          </w:p>
        </w:tc>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1472197.33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22</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405794.49</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1472168.91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405781.84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1472150.89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405776.29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1472129.24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405777.68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1472104.63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405784.26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1472076.39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405792.06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1472044.51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405845.26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1472028.39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405963.95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1471992.53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405984.91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1471985.77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407472.25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1471441.98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407472.87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1471444.17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407470.59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1471444.99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407469.94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1471442.79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407472.25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1471441.98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406294.08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1471856.25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406294.70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1471858.44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406292.42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1471859.26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406291.78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1471857.06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406294.08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1471856.25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407327.40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1471492.94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407328.02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1471495.13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407325.74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1471495.95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407325.09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1471493.75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407327.40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1471492.94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406483.37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1471789.57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406483.99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1471791.76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406481.71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1471792.58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406481.06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1471790.38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406483.37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1471789.57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407278.50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1471516.56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407278.55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1471534.12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407260.16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1471566.82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407232.86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1471599.61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407220.83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1471670.74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407202.07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1471704.69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407201.92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1471743.96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407197.02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1471767.17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406847.00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1471695.88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406843.97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1471687.48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406869.91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1471680.84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406894.00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1471666.54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406910.26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1471653.49</w:t>
            </w:r>
          </w:p>
        </w:tc>
      </w:tr>
      <w:tr w:rsidR="00890805" w:rsidRPr="00890805" w:rsidTr="00890805">
        <w:trPr>
          <w:trHeight w:val="276"/>
          <w:jc w:val="center"/>
        </w:trPr>
        <w:tc>
          <w:tcPr>
            <w:tcW w:w="531"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407278.50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1471516.56</w:t>
            </w:r>
          </w:p>
        </w:tc>
      </w:tr>
      <w:tr w:rsidR="00890805" w:rsidRPr="00890805" w:rsidTr="00890805">
        <w:trPr>
          <w:trHeight w:val="276"/>
          <w:jc w:val="center"/>
        </w:trPr>
        <w:tc>
          <w:tcPr>
            <w:tcW w:w="531"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2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406592.27</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1471768.69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406630.91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1471898.56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406632.52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1471903.97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406622.52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1471927.39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406614.37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1471946.47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406629.00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1471971.35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406637.34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1471985.53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406668.01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1472037.68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406667.14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1472087.30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406666.83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1472105.09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406656.56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1472119.08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406654.37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1472122.06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406624.25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1472163.07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406587.37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1472154.39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406569.43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1472150.16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406547.49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1472144.99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406526.63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1472140.08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406517.84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1472138.01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406496.22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1472139.18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406412.75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1472143.70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406383.51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1472145.28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406373.08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1472138.91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406334.17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1472115.17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406294.96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1472091.24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406289.86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1472088.12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26</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406276.52</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1472079.98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27</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406254.84</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1472066.75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406262.29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1472048.30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406278.92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1472007.07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406286.64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1471987.95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406287.78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1471984.95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406152.98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1471926.16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406343.16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1471858.73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406350.95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1471843.08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406592.27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1471768.69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407243.27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1471522.58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407243.89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1471524.77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407241.61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1471525.59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407240.96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1471523.39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407243.27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1471522.58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406741.79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1471744.29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406801.35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1471720.60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406838.89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1471705.97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406854.98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1471745.00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406872.13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1471776.84</w:t>
            </w:r>
          </w:p>
        </w:tc>
      </w:tr>
      <w:tr w:rsidR="00890805" w:rsidRPr="00890805" w:rsidTr="00890805">
        <w:trPr>
          <w:trHeight w:val="276"/>
          <w:jc w:val="center"/>
        </w:trPr>
        <w:tc>
          <w:tcPr>
            <w:tcW w:w="531"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406897.35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1471793.66</w:t>
            </w:r>
          </w:p>
        </w:tc>
      </w:tr>
      <w:tr w:rsidR="00890805" w:rsidRPr="00890805" w:rsidTr="00890805">
        <w:trPr>
          <w:trHeight w:val="276"/>
          <w:jc w:val="center"/>
        </w:trPr>
        <w:tc>
          <w:tcPr>
            <w:tcW w:w="531"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w:t>
            </w:r>
          </w:p>
        </w:tc>
        <w:tc>
          <w:tcPr>
            <w:tcW w:w="12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406911.54</w:t>
            </w:r>
          </w:p>
        </w:tc>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1471797.30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406925.57</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1471802.97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406949.43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1471813.86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406946.83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1471826.86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406936.67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1471844.00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406911.74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1471866.78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406917.47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1471877.87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406823.00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1471928.54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406778.85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1471945.15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406797.14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1471951.07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406880.91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1471959.35</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406995.65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1471947.43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19</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407081.15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1471948.19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20</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407119.81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1471855.62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407149.88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1471856.48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407124.41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1472092.16</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406696.55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1472249.52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406685.38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1472002.42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406626.90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1471759.11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406707.50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1471729.77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406714.45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1471753.18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406741.79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1471744.29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407107.76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1471570.29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407108.38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1471572.48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407106.10</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1471573.30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407105.45</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1471571.10</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407107.76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1471570.29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406733.78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1471701.68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406734.39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1471703.87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406732.12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1471704.69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406731.47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1471702.49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406733.78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1471701.68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406932.40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1471631.32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406933.03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1471633.51</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406930.73</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1471634.33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406930.09</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1471632.13</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406932.40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1471631.32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 </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407031.90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1471154.24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2</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407059.98</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1471175.47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3</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407050.54</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1471183.57</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407034.85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1471187.09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5</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407014.71</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1471202.09</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6</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407002.76</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1471213.94</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7</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406995.52</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1471214.35</w:t>
            </w:r>
          </w:p>
        </w:tc>
      </w:tr>
      <w:tr w:rsidR="00890805" w:rsidRPr="00890805" w:rsidTr="00890805">
        <w:trPr>
          <w:trHeight w:val="276"/>
          <w:jc w:val="center"/>
        </w:trPr>
        <w:tc>
          <w:tcPr>
            <w:tcW w:w="531"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8</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406989.25</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1471205.60</w:t>
            </w:r>
          </w:p>
        </w:tc>
      </w:tr>
      <w:tr w:rsidR="00890805" w:rsidRPr="00890805" w:rsidTr="00890805">
        <w:trPr>
          <w:trHeight w:val="276"/>
          <w:jc w:val="center"/>
        </w:trPr>
        <w:tc>
          <w:tcPr>
            <w:tcW w:w="531"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top w:val="single" w:sz="4" w:space="0" w:color="auto"/>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9</w:t>
            </w:r>
          </w:p>
        </w:tc>
        <w:tc>
          <w:tcPr>
            <w:tcW w:w="12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406992.65</w:t>
            </w:r>
          </w:p>
        </w:tc>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1471194.18</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10</w:t>
            </w:r>
          </w:p>
        </w:tc>
        <w:tc>
          <w:tcPr>
            <w:tcW w:w="1288"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407001.95</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1471186.82</w:t>
            </w:r>
          </w:p>
        </w:tc>
      </w:tr>
      <w:tr w:rsidR="00890805" w:rsidRPr="00890805" w:rsidTr="00890805">
        <w:trPr>
          <w:trHeight w:val="276"/>
          <w:jc w:val="center"/>
        </w:trPr>
        <w:tc>
          <w:tcPr>
            <w:tcW w:w="531"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407019.27</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1471163.29</w:t>
            </w:r>
          </w:p>
        </w:tc>
      </w:tr>
      <w:tr w:rsidR="00890805" w:rsidRPr="00890805" w:rsidTr="00890805">
        <w:trPr>
          <w:trHeight w:val="276"/>
          <w:jc w:val="center"/>
        </w:trPr>
        <w:tc>
          <w:tcPr>
            <w:tcW w:w="531"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160"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966"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725"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1034" w:type="dxa"/>
            <w:tcBorders>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rPr>
                <w:rFonts w:ascii="Liberation Serif" w:eastAsia="Times New Roman" w:hAnsi="Liberation Serif" w:cs="Times New Roman"/>
                <w:color w:val="000000"/>
              </w:rPr>
            </w:pPr>
          </w:p>
        </w:tc>
        <w:tc>
          <w:tcPr>
            <w:tcW w:w="6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w:t>
            </w:r>
          </w:p>
        </w:tc>
        <w:tc>
          <w:tcPr>
            <w:tcW w:w="1288"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407031.90</w:t>
            </w:r>
          </w:p>
        </w:tc>
        <w:tc>
          <w:tcPr>
            <w:tcW w:w="1520" w:type="dxa"/>
            <w:tcBorders>
              <w:top w:val="nil"/>
              <w:left w:val="nil"/>
              <w:bottom w:val="single" w:sz="4" w:space="0" w:color="auto"/>
              <w:right w:val="single" w:sz="4" w:space="0" w:color="auto"/>
            </w:tcBorders>
            <w:shd w:val="clear" w:color="auto" w:fill="auto"/>
            <w:noWrap/>
            <w:vAlign w:val="bottom"/>
            <w:hideMark/>
          </w:tcPr>
          <w:p w:rsidR="00890805" w:rsidRPr="00890805" w:rsidRDefault="00890805" w:rsidP="00890805">
            <w:pPr>
              <w:spacing w:after="0" w:line="240" w:lineRule="auto"/>
              <w:jc w:val="center"/>
              <w:rPr>
                <w:rFonts w:ascii="Liberation Serif" w:eastAsia="Times New Roman" w:hAnsi="Liberation Serif" w:cs="Times New Roman"/>
                <w:color w:val="000000"/>
              </w:rPr>
            </w:pPr>
            <w:r w:rsidRPr="00890805">
              <w:rPr>
                <w:rFonts w:ascii="Liberation Serif" w:eastAsia="Times New Roman" w:hAnsi="Liberation Serif" w:cs="Times New Roman"/>
                <w:color w:val="000000"/>
              </w:rPr>
              <w:t>1471154.24</w:t>
            </w:r>
          </w:p>
        </w:tc>
      </w:tr>
    </w:tbl>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90805" w:rsidRPr="00880C06" w:rsidRDefault="00890805" w:rsidP="00890805">
      <w:pPr>
        <w:spacing w:line="240" w:lineRule="auto"/>
        <w:ind w:firstLine="709"/>
        <w:contextualSpacing/>
        <w:jc w:val="both"/>
        <w:rPr>
          <w:rFonts w:ascii="Times New Roman" w:hAnsi="Times New Roman" w:cs="Times New Roman"/>
          <w:sz w:val="24"/>
          <w:szCs w:val="24"/>
        </w:rPr>
      </w:pPr>
      <w:r w:rsidRPr="00880C06">
        <w:rPr>
          <w:rFonts w:ascii="Times New Roman" w:hAnsi="Times New Roman" w:cs="Times New Roman"/>
          <w:sz w:val="24"/>
          <w:szCs w:val="24"/>
        </w:rPr>
        <w:t xml:space="preserve">1. </w:t>
      </w:r>
      <w:r w:rsidRPr="00880C06">
        <w:rPr>
          <w:rFonts w:ascii="Times New Roman" w:hAnsi="Times New Roman" w:cs="Times New Roman"/>
          <w:color w:val="000000" w:themeColor="text1"/>
          <w:sz w:val="24"/>
          <w:szCs w:val="24"/>
        </w:rPr>
        <w:t xml:space="preserve">Приказ </w:t>
      </w:r>
      <w:proofErr w:type="spellStart"/>
      <w:r w:rsidRPr="00880C06">
        <w:rPr>
          <w:rFonts w:ascii="Times New Roman" w:hAnsi="Times New Roman" w:cs="Times New Roman"/>
          <w:color w:val="000000" w:themeColor="text1"/>
          <w:sz w:val="24"/>
          <w:szCs w:val="24"/>
        </w:rPr>
        <w:t>Росреестра</w:t>
      </w:r>
      <w:proofErr w:type="spellEnd"/>
      <w:r w:rsidRPr="00880C06">
        <w:rPr>
          <w:rFonts w:ascii="Times New Roman" w:hAnsi="Times New Roman" w:cs="Times New Roman"/>
          <w:color w:val="000000" w:themeColor="text1"/>
          <w:sz w:val="24"/>
          <w:szCs w:val="24"/>
        </w:rPr>
        <w:t xml:space="preserve"> от 10</w:t>
      </w:r>
      <w:r>
        <w:rPr>
          <w:rFonts w:ascii="Times New Roman" w:hAnsi="Times New Roman" w:cs="Times New Roman"/>
          <w:color w:val="000000" w:themeColor="text1"/>
          <w:sz w:val="24"/>
          <w:szCs w:val="24"/>
        </w:rPr>
        <w:t xml:space="preserve"> ноября </w:t>
      </w:r>
      <w:r w:rsidRPr="00880C06">
        <w:rPr>
          <w:rFonts w:ascii="Times New Roman" w:hAnsi="Times New Roman" w:cs="Times New Roman"/>
          <w:color w:val="000000" w:themeColor="text1"/>
          <w:sz w:val="24"/>
          <w:szCs w:val="24"/>
        </w:rPr>
        <w:t xml:space="preserve">2020 </w:t>
      </w:r>
      <w:r>
        <w:rPr>
          <w:rFonts w:ascii="Times New Roman" w:hAnsi="Times New Roman" w:cs="Times New Roman"/>
          <w:color w:val="000000" w:themeColor="text1"/>
          <w:sz w:val="24"/>
          <w:szCs w:val="24"/>
        </w:rPr>
        <w:t xml:space="preserve">года </w:t>
      </w:r>
      <w:r w:rsidRPr="00880C06">
        <w:rPr>
          <w:rFonts w:ascii="Times New Roman" w:hAnsi="Times New Roman" w:cs="Times New Roman"/>
          <w:color w:val="000000" w:themeColor="text1"/>
          <w:sz w:val="24"/>
          <w:szCs w:val="24"/>
        </w:rPr>
        <w:t>№ 412 «Об утверждении классификатора видов разрешенного использования земельных участков»;</w:t>
      </w:r>
    </w:p>
    <w:p w:rsidR="00890805" w:rsidRDefault="00890805" w:rsidP="00890805">
      <w:pPr>
        <w:spacing w:line="240" w:lineRule="auto"/>
        <w:ind w:firstLine="709"/>
        <w:contextualSpacing/>
        <w:jc w:val="both"/>
        <w:rPr>
          <w:rFonts w:ascii="Times New Roman" w:eastAsia="Times New Roman" w:hAnsi="Times New Roman" w:cs="Times New Roman"/>
          <w:color w:val="000000"/>
          <w:sz w:val="24"/>
          <w:szCs w:val="24"/>
        </w:rPr>
      </w:pPr>
      <w:r w:rsidRPr="00880C06">
        <w:rPr>
          <w:rFonts w:ascii="Times New Roman" w:hAnsi="Times New Roman" w:cs="Times New Roman"/>
          <w:sz w:val="24"/>
          <w:szCs w:val="24"/>
        </w:rPr>
        <w:t>2. Площадь и границы земельных участков будут уточнены при проведении кадастровых работ.</w:t>
      </w:r>
      <w:r w:rsidRPr="00EC59B5">
        <w:rPr>
          <w:rFonts w:ascii="Times New Roman" w:eastAsia="Times New Roman" w:hAnsi="Times New Roman" w:cs="Times New Roman"/>
          <w:color w:val="000000"/>
          <w:sz w:val="24"/>
          <w:szCs w:val="24"/>
        </w:rPr>
        <w:t> </w:t>
      </w:r>
    </w:p>
    <w:p w:rsidR="00890805" w:rsidRDefault="00890805" w:rsidP="00890805">
      <w:pPr>
        <w:spacing w:after="0" w:line="240" w:lineRule="auto"/>
        <w:jc w:val="center"/>
        <w:rPr>
          <w:rFonts w:ascii="Liberation Serif" w:hAnsi="Liberation Serif" w:cs="Times New Roman"/>
          <w:sz w:val="24"/>
          <w:szCs w:val="28"/>
        </w:rPr>
      </w:pPr>
    </w:p>
    <w:p w:rsidR="00890805" w:rsidRPr="00890805" w:rsidRDefault="00890805" w:rsidP="00890805">
      <w:pPr>
        <w:spacing w:after="0" w:line="240" w:lineRule="auto"/>
        <w:jc w:val="center"/>
        <w:rPr>
          <w:rFonts w:ascii="Liberation Serif" w:hAnsi="Liberation Serif" w:cs="Times New Roman"/>
          <w:sz w:val="24"/>
          <w:szCs w:val="28"/>
        </w:rPr>
      </w:pPr>
      <w:r w:rsidRPr="00890805">
        <w:rPr>
          <w:rFonts w:ascii="Liberation Serif" w:hAnsi="Liberation Serif" w:cs="Times New Roman"/>
          <w:sz w:val="24"/>
          <w:szCs w:val="28"/>
        </w:rPr>
        <w:t>Неизменяемые земельные участки.</w:t>
      </w:r>
    </w:p>
    <w:p w:rsidR="00890805" w:rsidRPr="00890805" w:rsidRDefault="00890805" w:rsidP="00890805">
      <w:pPr>
        <w:pStyle w:val="a4"/>
        <w:spacing w:after="0" w:line="240" w:lineRule="auto"/>
        <w:ind w:left="0" w:firstLine="709"/>
        <w:jc w:val="both"/>
        <w:rPr>
          <w:rFonts w:ascii="Liberation Serif" w:hAnsi="Liberation Serif" w:cs="Times New Roman"/>
          <w:color w:val="000000" w:themeColor="text1"/>
          <w:sz w:val="24"/>
          <w:szCs w:val="28"/>
        </w:rPr>
      </w:pPr>
    </w:p>
    <w:p w:rsidR="00890805" w:rsidRPr="00890805" w:rsidRDefault="00890805" w:rsidP="00890805">
      <w:pPr>
        <w:pStyle w:val="a4"/>
        <w:spacing w:after="0" w:line="240" w:lineRule="auto"/>
        <w:ind w:left="0" w:firstLine="709"/>
        <w:jc w:val="both"/>
        <w:rPr>
          <w:rFonts w:ascii="Liberation Serif" w:eastAsia="Times New Roman" w:hAnsi="Liberation Serif" w:cs="Times New Roman"/>
          <w:sz w:val="24"/>
          <w:szCs w:val="28"/>
        </w:rPr>
      </w:pPr>
      <w:r w:rsidRPr="00890805">
        <w:rPr>
          <w:rFonts w:ascii="Liberation Serif" w:hAnsi="Liberation Serif" w:cs="Times New Roman"/>
          <w:color w:val="000000" w:themeColor="text1"/>
          <w:sz w:val="24"/>
          <w:szCs w:val="28"/>
        </w:rPr>
        <w:t xml:space="preserve">В границах проектируемой территории расположены земельные участки с кадастровыми номерами 66:58:1101007:593, 66:58:1101007:603, 66:58:1101007:635. </w:t>
      </w:r>
      <w:r w:rsidRPr="00890805">
        <w:rPr>
          <w:rFonts w:ascii="Liberation Serif" w:eastAsia="Times New Roman" w:hAnsi="Liberation Serif" w:cs="Times New Roman"/>
          <w:sz w:val="24"/>
          <w:szCs w:val="28"/>
        </w:rPr>
        <w:t>Границы указанных земельных участков установлены в соответствии с требованиями законодательства.</w:t>
      </w:r>
    </w:p>
    <w:p w:rsidR="00890805" w:rsidRPr="00890805" w:rsidRDefault="00890805" w:rsidP="00890805">
      <w:pPr>
        <w:pStyle w:val="a4"/>
        <w:spacing w:after="0" w:line="240" w:lineRule="auto"/>
        <w:ind w:left="0" w:firstLine="709"/>
        <w:jc w:val="both"/>
        <w:rPr>
          <w:rFonts w:ascii="Liberation Serif" w:hAnsi="Liberation Serif" w:cs="Times New Roman"/>
          <w:color w:val="000000" w:themeColor="text1"/>
          <w:sz w:val="24"/>
          <w:szCs w:val="28"/>
        </w:rPr>
      </w:pPr>
      <w:r w:rsidRPr="00890805">
        <w:rPr>
          <w:rFonts w:ascii="Liberation Serif" w:hAnsi="Liberation Serif" w:cs="Times New Roman"/>
          <w:color w:val="000000" w:themeColor="text1"/>
          <w:sz w:val="24"/>
          <w:szCs w:val="28"/>
        </w:rPr>
        <w:t xml:space="preserve">Кроме того, разрешенное использование земельного участка с кадастровым номером 66:58:1101007:603 - под городские леса (защитные леса). Согласно Лесному кодексу Российской Федерации к городским лесам (защитным лесам) относятся леса, которые являются природными объектами, имеющими особо ценное значение, и в отношении </w:t>
      </w:r>
      <w:r w:rsidRPr="00890805">
        <w:rPr>
          <w:rFonts w:ascii="Liberation Serif" w:hAnsi="Liberation Serif" w:cs="Times New Roman"/>
          <w:color w:val="000000" w:themeColor="text1"/>
          <w:sz w:val="24"/>
          <w:szCs w:val="28"/>
        </w:rPr>
        <w:lastRenderedPageBreak/>
        <w:t xml:space="preserve">которых устанавливается особый правовой режим использования, охраны, защиты, воспроизводства лесов. </w:t>
      </w:r>
    </w:p>
    <w:p w:rsidR="00890805" w:rsidRPr="00890805" w:rsidRDefault="00890805" w:rsidP="00890805">
      <w:pPr>
        <w:pStyle w:val="a4"/>
        <w:spacing w:after="0" w:line="240" w:lineRule="auto"/>
        <w:ind w:left="0" w:firstLine="709"/>
        <w:jc w:val="both"/>
        <w:rPr>
          <w:rFonts w:ascii="Liberation Serif" w:eastAsia="Times New Roman" w:hAnsi="Liberation Serif" w:cs="Times New Roman"/>
          <w:sz w:val="24"/>
          <w:szCs w:val="28"/>
        </w:rPr>
      </w:pPr>
      <w:r w:rsidRPr="00890805">
        <w:rPr>
          <w:rFonts w:ascii="Liberation Serif" w:eastAsia="Times New Roman" w:hAnsi="Liberation Serif" w:cs="Times New Roman"/>
          <w:sz w:val="24"/>
          <w:szCs w:val="28"/>
        </w:rPr>
        <w:t>Таким образом, изменение границ вышеуказанных земельных участков проектом межевания территории не предусмотрено.</w:t>
      </w: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835653">
      <w:pPr>
        <w:pStyle w:val="a4"/>
        <w:spacing w:after="0" w:line="240" w:lineRule="auto"/>
        <w:ind w:left="0"/>
        <w:jc w:val="both"/>
        <w:rPr>
          <w:rFonts w:ascii="Liberation Serif" w:hAnsi="Liberation Serif" w:cs="Times New Roman"/>
          <w:color w:val="000000" w:themeColor="text1"/>
          <w:sz w:val="24"/>
          <w:szCs w:val="24"/>
        </w:rPr>
      </w:pPr>
    </w:p>
    <w:p w:rsidR="00835653" w:rsidRDefault="00835653" w:rsidP="006C4632">
      <w:pPr>
        <w:pStyle w:val="a4"/>
        <w:spacing w:after="0" w:line="240" w:lineRule="auto"/>
        <w:ind w:left="0" w:firstLine="709"/>
        <w:jc w:val="center"/>
        <w:rPr>
          <w:rFonts w:ascii="Liberation Serif" w:hAnsi="Liberation Serif" w:cs="Times New Roman"/>
          <w:color w:val="000000" w:themeColor="text1"/>
          <w:sz w:val="24"/>
          <w:szCs w:val="24"/>
        </w:rPr>
      </w:pPr>
    </w:p>
    <w:p w:rsidR="00835653" w:rsidRDefault="00835653" w:rsidP="006C4632">
      <w:pPr>
        <w:pStyle w:val="a4"/>
        <w:spacing w:after="0" w:line="240" w:lineRule="auto"/>
        <w:ind w:left="0" w:firstLine="709"/>
        <w:jc w:val="center"/>
        <w:rPr>
          <w:rFonts w:ascii="Liberation Serif" w:hAnsi="Liberation Serif" w:cs="Times New Roman"/>
          <w:color w:val="000000" w:themeColor="text1"/>
          <w:sz w:val="24"/>
          <w:szCs w:val="24"/>
        </w:rPr>
      </w:pPr>
    </w:p>
    <w:p w:rsidR="00835653" w:rsidRDefault="00835653" w:rsidP="006C4632">
      <w:pPr>
        <w:pStyle w:val="a4"/>
        <w:spacing w:after="0" w:line="240" w:lineRule="auto"/>
        <w:ind w:left="0" w:firstLine="709"/>
        <w:jc w:val="center"/>
        <w:rPr>
          <w:rFonts w:ascii="Liberation Serif" w:hAnsi="Liberation Serif" w:cs="Times New Roman"/>
          <w:color w:val="000000" w:themeColor="text1"/>
          <w:sz w:val="24"/>
          <w:szCs w:val="24"/>
        </w:rPr>
      </w:pPr>
    </w:p>
    <w:p w:rsidR="00835653" w:rsidRDefault="00835653" w:rsidP="006C4632">
      <w:pPr>
        <w:pStyle w:val="a4"/>
        <w:spacing w:after="0" w:line="240" w:lineRule="auto"/>
        <w:ind w:left="0" w:firstLine="709"/>
        <w:jc w:val="center"/>
        <w:rPr>
          <w:rFonts w:ascii="Liberation Serif" w:hAnsi="Liberation Serif" w:cs="Times New Roman"/>
          <w:color w:val="000000" w:themeColor="text1"/>
          <w:sz w:val="24"/>
          <w:szCs w:val="24"/>
        </w:rPr>
      </w:pPr>
    </w:p>
    <w:p w:rsidR="00835653" w:rsidRDefault="00835653" w:rsidP="006C4632">
      <w:pPr>
        <w:pStyle w:val="a4"/>
        <w:spacing w:after="0" w:line="240" w:lineRule="auto"/>
        <w:ind w:left="0" w:firstLine="709"/>
        <w:jc w:val="center"/>
        <w:rPr>
          <w:rFonts w:ascii="Liberation Serif" w:hAnsi="Liberation Serif" w:cs="Times New Roman"/>
          <w:color w:val="000000" w:themeColor="text1"/>
          <w:sz w:val="24"/>
          <w:szCs w:val="24"/>
        </w:rPr>
      </w:pPr>
    </w:p>
    <w:p w:rsidR="00890805" w:rsidRDefault="00890805" w:rsidP="006C4632">
      <w:pPr>
        <w:pStyle w:val="a4"/>
        <w:spacing w:after="0" w:line="240" w:lineRule="auto"/>
        <w:ind w:left="0" w:firstLine="709"/>
        <w:jc w:val="center"/>
        <w:rPr>
          <w:rFonts w:ascii="Liberation Serif" w:hAnsi="Liberation Serif" w:cs="Times New Roman"/>
          <w:color w:val="000000" w:themeColor="text1"/>
          <w:sz w:val="24"/>
          <w:szCs w:val="24"/>
        </w:rPr>
        <w:sectPr w:rsidR="00890805" w:rsidSect="00835653">
          <w:headerReference w:type="default" r:id="rId13"/>
          <w:pgSz w:w="11906" w:h="16838"/>
          <w:pgMar w:top="1701" w:right="1134" w:bottom="851" w:left="1134" w:header="709" w:footer="709" w:gutter="0"/>
          <w:cols w:space="708"/>
          <w:titlePg/>
          <w:docGrid w:linePitch="360"/>
        </w:sectPr>
      </w:pPr>
    </w:p>
    <w:p w:rsidR="00835653" w:rsidRDefault="00890805" w:rsidP="006C4632">
      <w:pPr>
        <w:pStyle w:val="a4"/>
        <w:spacing w:after="0" w:line="240" w:lineRule="auto"/>
        <w:ind w:left="0" w:firstLine="709"/>
        <w:jc w:val="center"/>
        <w:rPr>
          <w:rFonts w:ascii="Liberation Serif" w:hAnsi="Liberation Serif" w:cs="Times New Roman"/>
          <w:color w:val="000000" w:themeColor="text1"/>
          <w:sz w:val="24"/>
          <w:szCs w:val="24"/>
        </w:rPr>
      </w:pPr>
      <w:r>
        <w:rPr>
          <w:rFonts w:ascii="Liberation Serif" w:hAnsi="Liberation Serif" w:cs="Times New Roman"/>
          <w:color w:val="000000" w:themeColor="text1"/>
          <w:sz w:val="24"/>
          <w:szCs w:val="24"/>
        </w:rPr>
        <w:lastRenderedPageBreak/>
        <w:t>32</w:t>
      </w:r>
    </w:p>
    <w:p w:rsidR="00835653" w:rsidRDefault="00835653" w:rsidP="006C4632">
      <w:pPr>
        <w:pStyle w:val="a4"/>
        <w:spacing w:after="0" w:line="240" w:lineRule="auto"/>
        <w:ind w:left="0" w:firstLine="709"/>
        <w:jc w:val="center"/>
        <w:rPr>
          <w:rFonts w:ascii="Liberation Serif" w:hAnsi="Liberation Serif" w:cs="Times New Roman"/>
          <w:color w:val="000000" w:themeColor="text1"/>
          <w:sz w:val="24"/>
          <w:szCs w:val="24"/>
        </w:rPr>
      </w:pPr>
    </w:p>
    <w:p w:rsidR="001F252F" w:rsidRPr="00C660B9" w:rsidRDefault="001F252F" w:rsidP="00F958A3">
      <w:pPr>
        <w:spacing w:after="0" w:line="240" w:lineRule="auto"/>
        <w:ind w:firstLine="709"/>
        <w:jc w:val="both"/>
        <w:rPr>
          <w:rFonts w:ascii="Liberation Serif" w:hAnsi="Liberation Serif"/>
          <w:iCs/>
          <w:sz w:val="24"/>
          <w:szCs w:val="24"/>
        </w:rPr>
      </w:pPr>
    </w:p>
    <w:tbl>
      <w:tblPr>
        <w:tblStyle w:val="a3"/>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16"/>
        <w:gridCol w:w="7328"/>
      </w:tblGrid>
      <w:tr w:rsidR="00073F44" w:rsidTr="00073F44">
        <w:tc>
          <w:tcPr>
            <w:tcW w:w="7393" w:type="dxa"/>
          </w:tcPr>
          <w:p w:rsidR="00073F44" w:rsidRDefault="00073F44" w:rsidP="00073F44">
            <w:pPr>
              <w:ind w:right="-52"/>
              <w:jc w:val="right"/>
              <w:rPr>
                <w:rFonts w:ascii="Liberation Serif" w:hAnsi="Liberation Serif" w:cs="Times New Roman CYR"/>
              </w:rPr>
            </w:pPr>
          </w:p>
        </w:tc>
        <w:tc>
          <w:tcPr>
            <w:tcW w:w="7393" w:type="dxa"/>
          </w:tcPr>
          <w:p w:rsidR="00073F44" w:rsidRPr="00073F44" w:rsidRDefault="00073F44" w:rsidP="00073F44">
            <w:pPr>
              <w:spacing w:after="0" w:line="240" w:lineRule="auto"/>
              <w:ind w:left="-142" w:right="-52"/>
              <w:rPr>
                <w:rFonts w:ascii="Liberation Serif" w:hAnsi="Liberation Serif" w:cs="Times New Roman CYR"/>
                <w:sz w:val="24"/>
              </w:rPr>
            </w:pPr>
            <w:r>
              <w:rPr>
                <w:rFonts w:ascii="Liberation Serif" w:hAnsi="Liberation Serif" w:cs="Times New Roman CYR"/>
              </w:rPr>
              <w:t xml:space="preserve"> </w:t>
            </w:r>
            <w:r w:rsidRPr="00073F44">
              <w:rPr>
                <w:rFonts w:ascii="Liberation Serif" w:hAnsi="Liberation Serif" w:cs="Times New Roman CYR"/>
                <w:sz w:val="24"/>
              </w:rPr>
              <w:t xml:space="preserve">Приложение </w:t>
            </w:r>
          </w:p>
          <w:p w:rsidR="00073F44" w:rsidRPr="00073F44" w:rsidRDefault="00073F44" w:rsidP="00073F44">
            <w:pPr>
              <w:spacing w:after="0" w:line="240" w:lineRule="auto"/>
              <w:ind w:left="-142" w:right="-52"/>
              <w:rPr>
                <w:rFonts w:ascii="Liberation Serif" w:hAnsi="Liberation Serif" w:cs="Times New Roman CYR"/>
                <w:sz w:val="24"/>
              </w:rPr>
            </w:pPr>
            <w:r w:rsidRPr="00073F44">
              <w:rPr>
                <w:rFonts w:ascii="Liberation Serif" w:hAnsi="Liberation Serif" w:cs="Times New Roman CYR"/>
                <w:sz w:val="24"/>
              </w:rPr>
              <w:t xml:space="preserve"> к проекту </w:t>
            </w:r>
            <w:r w:rsidR="0004157D">
              <w:rPr>
                <w:rFonts w:ascii="Liberation Serif" w:hAnsi="Liberation Serif" w:cs="Times New Roman CYR"/>
                <w:sz w:val="24"/>
              </w:rPr>
              <w:t xml:space="preserve">планировки и </w:t>
            </w:r>
            <w:r w:rsidRPr="00073F44">
              <w:rPr>
                <w:rFonts w:ascii="Liberation Serif" w:hAnsi="Liberation Serif" w:cs="Times New Roman CYR"/>
                <w:sz w:val="24"/>
              </w:rPr>
              <w:t>межевания территории</w:t>
            </w:r>
          </w:p>
          <w:p w:rsidR="00073F44" w:rsidRDefault="00073F44" w:rsidP="00073F44">
            <w:pPr>
              <w:ind w:left="-142" w:right="-52"/>
              <w:rPr>
                <w:rFonts w:ascii="Liberation Serif" w:hAnsi="Liberation Serif" w:cs="Times New Roman CYR"/>
              </w:rPr>
            </w:pPr>
          </w:p>
        </w:tc>
      </w:tr>
    </w:tbl>
    <w:p w:rsidR="00F958A3" w:rsidRDefault="00890805" w:rsidP="008E6C07">
      <w:pPr>
        <w:spacing w:after="0" w:line="240" w:lineRule="auto"/>
        <w:jc w:val="center"/>
        <w:rPr>
          <w:rFonts w:ascii="Liberation Serif" w:hAnsi="Liberation Serif"/>
          <w:sz w:val="24"/>
          <w:szCs w:val="24"/>
        </w:rPr>
      </w:pPr>
      <w:r>
        <w:rPr>
          <w:rFonts w:ascii="Liberation Serif" w:hAnsi="Liberation Serif"/>
          <w:sz w:val="24"/>
          <w:szCs w:val="24"/>
        </w:rPr>
        <w:t>Проект планировки</w:t>
      </w:r>
    </w:p>
    <w:p w:rsidR="00890805" w:rsidRDefault="00890805" w:rsidP="008E6C07">
      <w:pPr>
        <w:spacing w:after="0" w:line="240" w:lineRule="auto"/>
        <w:jc w:val="center"/>
        <w:rPr>
          <w:rFonts w:ascii="Liberation Serif" w:hAnsi="Liberation Serif"/>
          <w:sz w:val="24"/>
          <w:szCs w:val="24"/>
        </w:rPr>
      </w:pPr>
      <w:r>
        <w:rPr>
          <w:rFonts w:ascii="Liberation Serif" w:hAnsi="Liberation Serif"/>
          <w:noProof/>
          <w:sz w:val="24"/>
          <w:szCs w:val="24"/>
          <w:lang w:eastAsia="ru-RU"/>
        </w:rPr>
        <w:drawing>
          <wp:inline distT="0" distB="0" distL="0" distR="0">
            <wp:extent cx="6491255" cy="4302059"/>
            <wp:effectExtent l="0" t="0" r="5080"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П.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501287" cy="4308708"/>
                    </a:xfrm>
                    <a:prstGeom prst="rect">
                      <a:avLst/>
                    </a:prstGeom>
                  </pic:spPr>
                </pic:pic>
              </a:graphicData>
            </a:graphic>
          </wp:inline>
        </w:drawing>
      </w:r>
    </w:p>
    <w:p w:rsidR="002657F3" w:rsidRDefault="002657F3" w:rsidP="008E6C07">
      <w:pPr>
        <w:spacing w:after="0" w:line="240" w:lineRule="auto"/>
        <w:jc w:val="center"/>
        <w:rPr>
          <w:rFonts w:ascii="Liberation Serif" w:hAnsi="Liberation Serif"/>
          <w:sz w:val="24"/>
          <w:szCs w:val="24"/>
        </w:rPr>
      </w:pPr>
    </w:p>
    <w:p w:rsidR="002657F3" w:rsidRDefault="002657F3" w:rsidP="008E6C07">
      <w:pPr>
        <w:spacing w:after="0" w:line="240" w:lineRule="auto"/>
        <w:jc w:val="center"/>
        <w:rPr>
          <w:rFonts w:ascii="Liberation Serif" w:hAnsi="Liberation Serif"/>
          <w:sz w:val="24"/>
          <w:szCs w:val="24"/>
        </w:rPr>
      </w:pPr>
    </w:p>
    <w:p w:rsidR="002657F3" w:rsidRDefault="002657F3" w:rsidP="008E6C07">
      <w:pPr>
        <w:spacing w:after="0" w:line="240" w:lineRule="auto"/>
        <w:jc w:val="center"/>
        <w:rPr>
          <w:rFonts w:ascii="Liberation Serif" w:hAnsi="Liberation Serif"/>
          <w:sz w:val="24"/>
          <w:szCs w:val="24"/>
        </w:rPr>
      </w:pPr>
      <w:r>
        <w:rPr>
          <w:rFonts w:ascii="Liberation Serif" w:hAnsi="Liberation Serif"/>
          <w:sz w:val="24"/>
          <w:szCs w:val="24"/>
        </w:rPr>
        <w:lastRenderedPageBreak/>
        <w:t>Проект межевания</w:t>
      </w:r>
    </w:p>
    <w:p w:rsidR="002657F3" w:rsidRPr="008E6C07" w:rsidRDefault="002657F3" w:rsidP="008E6C07">
      <w:pPr>
        <w:spacing w:after="0" w:line="240" w:lineRule="auto"/>
        <w:jc w:val="center"/>
        <w:rPr>
          <w:rFonts w:ascii="Liberation Serif" w:hAnsi="Liberation Serif"/>
          <w:sz w:val="24"/>
          <w:szCs w:val="24"/>
        </w:rPr>
      </w:pPr>
      <w:r>
        <w:rPr>
          <w:rFonts w:ascii="Liberation Serif" w:hAnsi="Liberation Serif"/>
          <w:noProof/>
          <w:sz w:val="24"/>
          <w:szCs w:val="24"/>
          <w:lang w:eastAsia="ru-RU"/>
        </w:rPr>
        <w:drawing>
          <wp:inline distT="0" distB="0" distL="0" distR="0">
            <wp:extent cx="8086477" cy="5494358"/>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М.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085263" cy="5493533"/>
                    </a:xfrm>
                    <a:prstGeom prst="rect">
                      <a:avLst/>
                    </a:prstGeom>
                  </pic:spPr>
                </pic:pic>
              </a:graphicData>
            </a:graphic>
          </wp:inline>
        </w:drawing>
      </w:r>
    </w:p>
    <w:sectPr w:rsidR="002657F3" w:rsidRPr="008E6C07" w:rsidSect="00890805">
      <w:pgSz w:w="16838" w:h="11906" w:orient="landscape"/>
      <w:pgMar w:top="1134" w:right="1701" w:bottom="1134" w:left="85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40D6C" w:rsidRDefault="00740D6C" w:rsidP="001466DB">
      <w:pPr>
        <w:spacing w:after="0" w:line="240" w:lineRule="auto"/>
      </w:pPr>
      <w:r>
        <w:separator/>
      </w:r>
    </w:p>
  </w:endnote>
  <w:endnote w:type="continuationSeparator" w:id="0">
    <w:p w:rsidR="00740D6C" w:rsidRDefault="00740D6C" w:rsidP="001466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Liberation Serif">
    <w:panose1 w:val="02020603050405020304"/>
    <w:charset w:val="CC"/>
    <w:family w:val="roman"/>
    <w:pitch w:val="variable"/>
    <w:sig w:usb0="A00002AF" w:usb1="5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20002A87" w:usb1="00000000" w:usb2="00000000" w:usb3="00000000" w:csb0="000001FF"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00006FF" w:usb1="0000F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40D6C" w:rsidRDefault="00740D6C" w:rsidP="001466DB">
      <w:pPr>
        <w:spacing w:after="0" w:line="240" w:lineRule="auto"/>
      </w:pPr>
      <w:r>
        <w:separator/>
      </w:r>
    </w:p>
  </w:footnote>
  <w:footnote w:type="continuationSeparator" w:id="0">
    <w:p w:rsidR="00740D6C" w:rsidRDefault="00740D6C" w:rsidP="001466D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1213434"/>
      <w:docPartObj>
        <w:docPartGallery w:val="Page Numbers (Top of Page)"/>
        <w:docPartUnique/>
      </w:docPartObj>
    </w:sdtPr>
    <w:sdtEndPr>
      <w:rPr>
        <w:rFonts w:ascii="Liberation Serif" w:hAnsi="Liberation Serif"/>
      </w:rPr>
    </w:sdtEndPr>
    <w:sdtContent>
      <w:p w:rsidR="00890805" w:rsidRPr="004C7555" w:rsidRDefault="00890805" w:rsidP="00D54482">
        <w:pPr>
          <w:pStyle w:val="aa"/>
          <w:jc w:val="center"/>
          <w:rPr>
            <w:rFonts w:ascii="Liberation Serif" w:hAnsi="Liberation Serif"/>
          </w:rPr>
        </w:pPr>
        <w:r w:rsidRPr="004C7555">
          <w:rPr>
            <w:rFonts w:ascii="Liberation Serif" w:hAnsi="Liberation Serif"/>
            <w:sz w:val="24"/>
          </w:rPr>
          <w:fldChar w:fldCharType="begin"/>
        </w:r>
        <w:r w:rsidRPr="004C7555">
          <w:rPr>
            <w:rFonts w:ascii="Liberation Serif" w:hAnsi="Liberation Serif"/>
            <w:sz w:val="24"/>
          </w:rPr>
          <w:instrText>PAGE   \* MERGEFORMAT</w:instrText>
        </w:r>
        <w:r w:rsidRPr="004C7555">
          <w:rPr>
            <w:rFonts w:ascii="Liberation Serif" w:hAnsi="Liberation Serif"/>
            <w:sz w:val="24"/>
          </w:rPr>
          <w:fldChar w:fldCharType="separate"/>
        </w:r>
        <w:r w:rsidR="000D1B33">
          <w:rPr>
            <w:rFonts w:ascii="Liberation Serif" w:hAnsi="Liberation Serif"/>
            <w:noProof/>
            <w:sz w:val="24"/>
          </w:rPr>
          <w:t>33</w:t>
        </w:r>
        <w:r w:rsidRPr="004C7555">
          <w:rPr>
            <w:rFonts w:ascii="Liberation Serif" w:hAnsi="Liberation Serif"/>
            <w:sz w:val="24"/>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73BA02A2"/>
    <w:name w:val="WW8Num1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2825E8"/>
    <w:multiLevelType w:val="hybridMultilevel"/>
    <w:tmpl w:val="FE78E4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0AB402D"/>
    <w:multiLevelType w:val="multilevel"/>
    <w:tmpl w:val="0EBC836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nsid w:val="01A13774"/>
    <w:multiLevelType w:val="hybridMultilevel"/>
    <w:tmpl w:val="47BAFD22"/>
    <w:lvl w:ilvl="0" w:tplc="85487F82">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3F16EA0"/>
    <w:multiLevelType w:val="multilevel"/>
    <w:tmpl w:val="9BDE0D3A"/>
    <w:lvl w:ilvl="0">
      <w:start w:val="1"/>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
    <w:nsid w:val="07B13CA2"/>
    <w:multiLevelType w:val="hybridMultilevel"/>
    <w:tmpl w:val="AB7C2D0A"/>
    <w:lvl w:ilvl="0" w:tplc="2646C39C">
      <w:numFmt w:val="bullet"/>
      <w:lvlText w:val="-"/>
      <w:lvlJc w:val="left"/>
      <w:pPr>
        <w:ind w:left="926" w:hanging="140"/>
      </w:pPr>
      <w:rPr>
        <w:rFonts w:ascii="Times New Roman" w:eastAsia="Times New Roman" w:hAnsi="Times New Roman" w:cs="Times New Roman" w:hint="default"/>
        <w:w w:val="100"/>
        <w:sz w:val="24"/>
        <w:szCs w:val="24"/>
        <w:lang w:val="ru-RU" w:eastAsia="ru-RU" w:bidi="ru-RU"/>
      </w:rPr>
    </w:lvl>
    <w:lvl w:ilvl="1" w:tplc="C06EAE48">
      <w:numFmt w:val="bullet"/>
      <w:lvlText w:val="•"/>
      <w:lvlJc w:val="left"/>
      <w:pPr>
        <w:ind w:left="1868" w:hanging="140"/>
      </w:pPr>
      <w:rPr>
        <w:rFonts w:hint="default"/>
        <w:lang w:val="ru-RU" w:eastAsia="ru-RU" w:bidi="ru-RU"/>
      </w:rPr>
    </w:lvl>
    <w:lvl w:ilvl="2" w:tplc="9E06F9B2">
      <w:numFmt w:val="bullet"/>
      <w:lvlText w:val="•"/>
      <w:lvlJc w:val="left"/>
      <w:pPr>
        <w:ind w:left="2817" w:hanging="140"/>
      </w:pPr>
      <w:rPr>
        <w:rFonts w:hint="default"/>
        <w:lang w:val="ru-RU" w:eastAsia="ru-RU" w:bidi="ru-RU"/>
      </w:rPr>
    </w:lvl>
    <w:lvl w:ilvl="3" w:tplc="AE96259A">
      <w:numFmt w:val="bullet"/>
      <w:lvlText w:val="•"/>
      <w:lvlJc w:val="left"/>
      <w:pPr>
        <w:ind w:left="3765" w:hanging="140"/>
      </w:pPr>
      <w:rPr>
        <w:rFonts w:hint="default"/>
        <w:lang w:val="ru-RU" w:eastAsia="ru-RU" w:bidi="ru-RU"/>
      </w:rPr>
    </w:lvl>
    <w:lvl w:ilvl="4" w:tplc="FB1ABF1E">
      <w:numFmt w:val="bullet"/>
      <w:lvlText w:val="•"/>
      <w:lvlJc w:val="left"/>
      <w:pPr>
        <w:ind w:left="4714" w:hanging="140"/>
      </w:pPr>
      <w:rPr>
        <w:rFonts w:hint="default"/>
        <w:lang w:val="ru-RU" w:eastAsia="ru-RU" w:bidi="ru-RU"/>
      </w:rPr>
    </w:lvl>
    <w:lvl w:ilvl="5" w:tplc="98DE1D3C">
      <w:numFmt w:val="bullet"/>
      <w:lvlText w:val="•"/>
      <w:lvlJc w:val="left"/>
      <w:pPr>
        <w:ind w:left="5663" w:hanging="140"/>
      </w:pPr>
      <w:rPr>
        <w:rFonts w:hint="default"/>
        <w:lang w:val="ru-RU" w:eastAsia="ru-RU" w:bidi="ru-RU"/>
      </w:rPr>
    </w:lvl>
    <w:lvl w:ilvl="6" w:tplc="F0A6BA0C">
      <w:numFmt w:val="bullet"/>
      <w:lvlText w:val="•"/>
      <w:lvlJc w:val="left"/>
      <w:pPr>
        <w:ind w:left="6611" w:hanging="140"/>
      </w:pPr>
      <w:rPr>
        <w:rFonts w:hint="default"/>
        <w:lang w:val="ru-RU" w:eastAsia="ru-RU" w:bidi="ru-RU"/>
      </w:rPr>
    </w:lvl>
    <w:lvl w:ilvl="7" w:tplc="08F2A9C4">
      <w:numFmt w:val="bullet"/>
      <w:lvlText w:val="•"/>
      <w:lvlJc w:val="left"/>
      <w:pPr>
        <w:ind w:left="7560" w:hanging="140"/>
      </w:pPr>
      <w:rPr>
        <w:rFonts w:hint="default"/>
        <w:lang w:val="ru-RU" w:eastAsia="ru-RU" w:bidi="ru-RU"/>
      </w:rPr>
    </w:lvl>
    <w:lvl w:ilvl="8" w:tplc="665C6EA6">
      <w:numFmt w:val="bullet"/>
      <w:lvlText w:val="•"/>
      <w:lvlJc w:val="left"/>
      <w:pPr>
        <w:ind w:left="8509" w:hanging="140"/>
      </w:pPr>
      <w:rPr>
        <w:rFonts w:hint="default"/>
        <w:lang w:val="ru-RU" w:eastAsia="ru-RU" w:bidi="ru-RU"/>
      </w:rPr>
    </w:lvl>
  </w:abstractNum>
  <w:abstractNum w:abstractNumId="6">
    <w:nsid w:val="09565B0B"/>
    <w:multiLevelType w:val="multilevel"/>
    <w:tmpl w:val="AC9EA0A2"/>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7">
    <w:nsid w:val="0A1B6FE7"/>
    <w:multiLevelType w:val="multilevel"/>
    <w:tmpl w:val="7F14ACE4"/>
    <w:lvl w:ilvl="0">
      <w:start w:val="1"/>
      <w:numFmt w:val="decimal"/>
      <w:lvlText w:val="%1."/>
      <w:lvlJc w:val="left"/>
      <w:pPr>
        <w:ind w:left="720" w:hanging="360"/>
      </w:pPr>
    </w:lvl>
    <w:lvl w:ilvl="1">
      <w:start w:val="1"/>
      <w:numFmt w:val="decimal"/>
      <w:isLgl/>
      <w:lvlText w:val="%1.%2"/>
      <w:lvlJc w:val="left"/>
      <w:pPr>
        <w:ind w:left="88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nsid w:val="0B0738D5"/>
    <w:multiLevelType w:val="hybridMultilevel"/>
    <w:tmpl w:val="FD9ACB44"/>
    <w:lvl w:ilvl="0" w:tplc="71C87DD4">
      <w:numFmt w:val="bullet"/>
      <w:lvlText w:val="–"/>
      <w:lvlJc w:val="left"/>
      <w:pPr>
        <w:ind w:left="218" w:hanging="708"/>
      </w:pPr>
      <w:rPr>
        <w:rFonts w:ascii="Times New Roman" w:eastAsia="Times New Roman" w:hAnsi="Times New Roman" w:cs="Times New Roman" w:hint="default"/>
        <w:spacing w:val="-28"/>
        <w:w w:val="100"/>
        <w:sz w:val="24"/>
        <w:szCs w:val="24"/>
        <w:lang w:val="ru-RU" w:eastAsia="ru-RU" w:bidi="ru-RU"/>
      </w:rPr>
    </w:lvl>
    <w:lvl w:ilvl="1" w:tplc="9000E6A0">
      <w:numFmt w:val="bullet"/>
      <w:lvlText w:val="•"/>
      <w:lvlJc w:val="left"/>
      <w:pPr>
        <w:ind w:left="1238" w:hanging="708"/>
      </w:pPr>
      <w:rPr>
        <w:rFonts w:hint="default"/>
        <w:lang w:val="ru-RU" w:eastAsia="ru-RU" w:bidi="ru-RU"/>
      </w:rPr>
    </w:lvl>
    <w:lvl w:ilvl="2" w:tplc="0CEC0680">
      <w:numFmt w:val="bullet"/>
      <w:lvlText w:val="•"/>
      <w:lvlJc w:val="left"/>
      <w:pPr>
        <w:ind w:left="2257" w:hanging="708"/>
      </w:pPr>
      <w:rPr>
        <w:rFonts w:hint="default"/>
        <w:lang w:val="ru-RU" w:eastAsia="ru-RU" w:bidi="ru-RU"/>
      </w:rPr>
    </w:lvl>
    <w:lvl w:ilvl="3" w:tplc="B178F60E">
      <w:numFmt w:val="bullet"/>
      <w:lvlText w:val="•"/>
      <w:lvlJc w:val="left"/>
      <w:pPr>
        <w:ind w:left="3275" w:hanging="708"/>
      </w:pPr>
      <w:rPr>
        <w:rFonts w:hint="default"/>
        <w:lang w:val="ru-RU" w:eastAsia="ru-RU" w:bidi="ru-RU"/>
      </w:rPr>
    </w:lvl>
    <w:lvl w:ilvl="4" w:tplc="3E94440E">
      <w:numFmt w:val="bullet"/>
      <w:lvlText w:val="•"/>
      <w:lvlJc w:val="left"/>
      <w:pPr>
        <w:ind w:left="4294" w:hanging="708"/>
      </w:pPr>
      <w:rPr>
        <w:rFonts w:hint="default"/>
        <w:lang w:val="ru-RU" w:eastAsia="ru-RU" w:bidi="ru-RU"/>
      </w:rPr>
    </w:lvl>
    <w:lvl w:ilvl="5" w:tplc="2E421D1A">
      <w:numFmt w:val="bullet"/>
      <w:lvlText w:val="•"/>
      <w:lvlJc w:val="left"/>
      <w:pPr>
        <w:ind w:left="5313" w:hanging="708"/>
      </w:pPr>
      <w:rPr>
        <w:rFonts w:hint="default"/>
        <w:lang w:val="ru-RU" w:eastAsia="ru-RU" w:bidi="ru-RU"/>
      </w:rPr>
    </w:lvl>
    <w:lvl w:ilvl="6" w:tplc="BEDA5540">
      <w:numFmt w:val="bullet"/>
      <w:lvlText w:val="•"/>
      <w:lvlJc w:val="left"/>
      <w:pPr>
        <w:ind w:left="6331" w:hanging="708"/>
      </w:pPr>
      <w:rPr>
        <w:rFonts w:hint="default"/>
        <w:lang w:val="ru-RU" w:eastAsia="ru-RU" w:bidi="ru-RU"/>
      </w:rPr>
    </w:lvl>
    <w:lvl w:ilvl="7" w:tplc="C84A4B00">
      <w:numFmt w:val="bullet"/>
      <w:lvlText w:val="•"/>
      <w:lvlJc w:val="left"/>
      <w:pPr>
        <w:ind w:left="7350" w:hanging="708"/>
      </w:pPr>
      <w:rPr>
        <w:rFonts w:hint="default"/>
        <w:lang w:val="ru-RU" w:eastAsia="ru-RU" w:bidi="ru-RU"/>
      </w:rPr>
    </w:lvl>
    <w:lvl w:ilvl="8" w:tplc="AE826310">
      <w:numFmt w:val="bullet"/>
      <w:lvlText w:val="•"/>
      <w:lvlJc w:val="left"/>
      <w:pPr>
        <w:ind w:left="8369" w:hanging="708"/>
      </w:pPr>
      <w:rPr>
        <w:rFonts w:hint="default"/>
        <w:lang w:val="ru-RU" w:eastAsia="ru-RU" w:bidi="ru-RU"/>
      </w:rPr>
    </w:lvl>
  </w:abstractNum>
  <w:abstractNum w:abstractNumId="9">
    <w:nsid w:val="0EF21C3D"/>
    <w:multiLevelType w:val="multilevel"/>
    <w:tmpl w:val="7E90C746"/>
    <w:lvl w:ilvl="0">
      <w:start w:val="3"/>
      <w:numFmt w:val="decimal"/>
      <w:lvlText w:val="%1"/>
      <w:lvlJc w:val="left"/>
      <w:pPr>
        <w:ind w:left="1706" w:hanging="420"/>
      </w:pPr>
      <w:rPr>
        <w:rFonts w:hint="default"/>
        <w:lang w:val="ru-RU" w:eastAsia="ru-RU" w:bidi="ru-RU"/>
      </w:rPr>
    </w:lvl>
    <w:lvl w:ilvl="1">
      <w:start w:val="1"/>
      <w:numFmt w:val="decimal"/>
      <w:lvlText w:val="%1.%2."/>
      <w:lvlJc w:val="left"/>
      <w:pPr>
        <w:ind w:left="1706" w:hanging="420"/>
        <w:jc w:val="right"/>
      </w:pPr>
      <w:rPr>
        <w:rFonts w:ascii="Times New Roman" w:eastAsia="Times New Roman" w:hAnsi="Times New Roman" w:cs="Times New Roman" w:hint="default"/>
        <w:b/>
        <w:bCs/>
        <w:i/>
        <w:spacing w:val="-3"/>
        <w:w w:val="96"/>
        <w:sz w:val="25"/>
        <w:szCs w:val="25"/>
        <w:lang w:val="ru-RU" w:eastAsia="ru-RU" w:bidi="ru-RU"/>
      </w:rPr>
    </w:lvl>
    <w:lvl w:ilvl="2">
      <w:numFmt w:val="bullet"/>
      <w:lvlText w:val="•"/>
      <w:lvlJc w:val="left"/>
      <w:pPr>
        <w:ind w:left="3441" w:hanging="420"/>
      </w:pPr>
      <w:rPr>
        <w:rFonts w:hint="default"/>
        <w:lang w:val="ru-RU" w:eastAsia="ru-RU" w:bidi="ru-RU"/>
      </w:rPr>
    </w:lvl>
    <w:lvl w:ilvl="3">
      <w:numFmt w:val="bullet"/>
      <w:lvlText w:val="•"/>
      <w:lvlJc w:val="left"/>
      <w:pPr>
        <w:ind w:left="4311" w:hanging="420"/>
      </w:pPr>
      <w:rPr>
        <w:rFonts w:hint="default"/>
        <w:lang w:val="ru-RU" w:eastAsia="ru-RU" w:bidi="ru-RU"/>
      </w:rPr>
    </w:lvl>
    <w:lvl w:ilvl="4">
      <w:numFmt w:val="bullet"/>
      <w:lvlText w:val="•"/>
      <w:lvlJc w:val="left"/>
      <w:pPr>
        <w:ind w:left="5182" w:hanging="420"/>
      </w:pPr>
      <w:rPr>
        <w:rFonts w:hint="default"/>
        <w:lang w:val="ru-RU" w:eastAsia="ru-RU" w:bidi="ru-RU"/>
      </w:rPr>
    </w:lvl>
    <w:lvl w:ilvl="5">
      <w:numFmt w:val="bullet"/>
      <w:lvlText w:val="•"/>
      <w:lvlJc w:val="left"/>
      <w:pPr>
        <w:ind w:left="6053" w:hanging="420"/>
      </w:pPr>
      <w:rPr>
        <w:rFonts w:hint="default"/>
        <w:lang w:val="ru-RU" w:eastAsia="ru-RU" w:bidi="ru-RU"/>
      </w:rPr>
    </w:lvl>
    <w:lvl w:ilvl="6">
      <w:numFmt w:val="bullet"/>
      <w:lvlText w:val="•"/>
      <w:lvlJc w:val="left"/>
      <w:pPr>
        <w:ind w:left="6923" w:hanging="420"/>
      </w:pPr>
      <w:rPr>
        <w:rFonts w:hint="default"/>
        <w:lang w:val="ru-RU" w:eastAsia="ru-RU" w:bidi="ru-RU"/>
      </w:rPr>
    </w:lvl>
    <w:lvl w:ilvl="7">
      <w:numFmt w:val="bullet"/>
      <w:lvlText w:val="•"/>
      <w:lvlJc w:val="left"/>
      <w:pPr>
        <w:ind w:left="7794" w:hanging="420"/>
      </w:pPr>
      <w:rPr>
        <w:rFonts w:hint="default"/>
        <w:lang w:val="ru-RU" w:eastAsia="ru-RU" w:bidi="ru-RU"/>
      </w:rPr>
    </w:lvl>
    <w:lvl w:ilvl="8">
      <w:numFmt w:val="bullet"/>
      <w:lvlText w:val="•"/>
      <w:lvlJc w:val="left"/>
      <w:pPr>
        <w:ind w:left="8665" w:hanging="420"/>
      </w:pPr>
      <w:rPr>
        <w:rFonts w:hint="default"/>
        <w:lang w:val="ru-RU" w:eastAsia="ru-RU" w:bidi="ru-RU"/>
      </w:rPr>
    </w:lvl>
  </w:abstractNum>
  <w:abstractNum w:abstractNumId="10">
    <w:nsid w:val="12190900"/>
    <w:multiLevelType w:val="hybridMultilevel"/>
    <w:tmpl w:val="F6C44E8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1498471F"/>
    <w:multiLevelType w:val="hybridMultilevel"/>
    <w:tmpl w:val="EC46F0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A9B5234"/>
    <w:multiLevelType w:val="multilevel"/>
    <w:tmpl w:val="F4341D6E"/>
    <w:lvl w:ilvl="0">
      <w:start w:val="1"/>
      <w:numFmt w:val="decimal"/>
      <w:lvlText w:val="%1."/>
      <w:lvlJc w:val="left"/>
      <w:pPr>
        <w:ind w:left="720" w:hanging="360"/>
      </w:pPr>
      <w:rPr>
        <w:rFonts w:hint="default"/>
        <w:b w:val="0"/>
        <w:i w:val="0"/>
        <w:sz w:val="28"/>
        <w:szCs w:val="28"/>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13">
    <w:nsid w:val="1B1C3786"/>
    <w:multiLevelType w:val="hybridMultilevel"/>
    <w:tmpl w:val="77FEA62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1EF12D03"/>
    <w:multiLevelType w:val="hybridMultilevel"/>
    <w:tmpl w:val="1B2CB0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1A85DBA"/>
    <w:multiLevelType w:val="hybridMultilevel"/>
    <w:tmpl w:val="D68C5DD6"/>
    <w:lvl w:ilvl="0" w:tplc="A5E23A30">
      <w:start w:val="1"/>
      <w:numFmt w:val="decimal"/>
      <w:lvlText w:val="%1."/>
      <w:lvlJc w:val="left"/>
      <w:pPr>
        <w:ind w:left="720" w:hanging="360"/>
      </w:pPr>
      <w:rPr>
        <w:rFonts w:eastAsiaTheme="minorHAns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2C5264B"/>
    <w:multiLevelType w:val="multilevel"/>
    <w:tmpl w:val="FF0C238A"/>
    <w:lvl w:ilvl="0">
      <w:start w:val="1"/>
      <w:numFmt w:val="decimal"/>
      <w:lvlText w:val="%1."/>
      <w:lvlJc w:val="left"/>
      <w:pPr>
        <w:ind w:left="360" w:hanging="360"/>
      </w:pPr>
      <w:rPr>
        <w:rFonts w:hint="default"/>
      </w:rPr>
    </w:lvl>
    <w:lvl w:ilvl="1">
      <w:start w:val="1"/>
      <w:numFmt w:val="decimal"/>
      <w:lvlText w:val="%1.%2."/>
      <w:lvlJc w:val="left"/>
      <w:pPr>
        <w:ind w:left="3338" w:hanging="360"/>
      </w:pPr>
      <w:rPr>
        <w:rFonts w:hint="default"/>
        <w:b/>
      </w:rPr>
    </w:lvl>
    <w:lvl w:ilvl="2">
      <w:start w:val="1"/>
      <w:numFmt w:val="decimal"/>
      <w:lvlText w:val="%1.%2.%3."/>
      <w:lvlJc w:val="left"/>
      <w:pPr>
        <w:ind w:left="3556"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17">
    <w:nsid w:val="22D90E8C"/>
    <w:multiLevelType w:val="multilevel"/>
    <w:tmpl w:val="7F14ACE4"/>
    <w:lvl w:ilvl="0">
      <w:start w:val="1"/>
      <w:numFmt w:val="decimal"/>
      <w:lvlText w:val="%1."/>
      <w:lvlJc w:val="left"/>
      <w:pPr>
        <w:ind w:left="720" w:hanging="360"/>
      </w:pPr>
    </w:lvl>
    <w:lvl w:ilvl="1">
      <w:start w:val="1"/>
      <w:numFmt w:val="decimal"/>
      <w:isLgl/>
      <w:lvlText w:val="%1.%2"/>
      <w:lvlJc w:val="left"/>
      <w:pPr>
        <w:ind w:left="88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8">
    <w:nsid w:val="24691234"/>
    <w:multiLevelType w:val="multilevel"/>
    <w:tmpl w:val="12AA81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B396100"/>
    <w:multiLevelType w:val="hybridMultilevel"/>
    <w:tmpl w:val="D4B230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0492C0D"/>
    <w:multiLevelType w:val="hybridMultilevel"/>
    <w:tmpl w:val="67189C0C"/>
    <w:lvl w:ilvl="0" w:tplc="29EA541E">
      <w:numFmt w:val="bullet"/>
      <w:lvlText w:val="—"/>
      <w:lvlJc w:val="left"/>
      <w:pPr>
        <w:ind w:left="218" w:hanging="312"/>
      </w:pPr>
      <w:rPr>
        <w:rFonts w:ascii="Times New Roman" w:eastAsia="Times New Roman" w:hAnsi="Times New Roman" w:cs="Times New Roman" w:hint="default"/>
        <w:w w:val="100"/>
        <w:sz w:val="24"/>
        <w:szCs w:val="24"/>
        <w:lang w:val="ru-RU" w:eastAsia="ru-RU" w:bidi="ru-RU"/>
      </w:rPr>
    </w:lvl>
    <w:lvl w:ilvl="1" w:tplc="9B90622E">
      <w:numFmt w:val="bullet"/>
      <w:lvlText w:val="-"/>
      <w:lvlJc w:val="left"/>
      <w:pPr>
        <w:ind w:left="1066" w:hanging="140"/>
      </w:pPr>
      <w:rPr>
        <w:rFonts w:ascii="Times New Roman" w:eastAsia="Times New Roman" w:hAnsi="Times New Roman" w:cs="Times New Roman" w:hint="default"/>
        <w:w w:val="100"/>
        <w:sz w:val="24"/>
        <w:szCs w:val="24"/>
        <w:lang w:val="ru-RU" w:eastAsia="ru-RU" w:bidi="ru-RU"/>
      </w:rPr>
    </w:lvl>
    <w:lvl w:ilvl="2" w:tplc="1A00D19E">
      <w:numFmt w:val="bullet"/>
      <w:lvlText w:val="•"/>
      <w:lvlJc w:val="left"/>
      <w:pPr>
        <w:ind w:left="2098" w:hanging="140"/>
      </w:pPr>
      <w:rPr>
        <w:rFonts w:hint="default"/>
        <w:lang w:val="ru-RU" w:eastAsia="ru-RU" w:bidi="ru-RU"/>
      </w:rPr>
    </w:lvl>
    <w:lvl w:ilvl="3" w:tplc="10C2207E">
      <w:numFmt w:val="bullet"/>
      <w:lvlText w:val="•"/>
      <w:lvlJc w:val="left"/>
      <w:pPr>
        <w:ind w:left="3136" w:hanging="140"/>
      </w:pPr>
      <w:rPr>
        <w:rFonts w:hint="default"/>
        <w:lang w:val="ru-RU" w:eastAsia="ru-RU" w:bidi="ru-RU"/>
      </w:rPr>
    </w:lvl>
    <w:lvl w:ilvl="4" w:tplc="0E0C5AE6">
      <w:numFmt w:val="bullet"/>
      <w:lvlText w:val="•"/>
      <w:lvlJc w:val="left"/>
      <w:pPr>
        <w:ind w:left="4175" w:hanging="140"/>
      </w:pPr>
      <w:rPr>
        <w:rFonts w:hint="default"/>
        <w:lang w:val="ru-RU" w:eastAsia="ru-RU" w:bidi="ru-RU"/>
      </w:rPr>
    </w:lvl>
    <w:lvl w:ilvl="5" w:tplc="B71AEF44">
      <w:numFmt w:val="bullet"/>
      <w:lvlText w:val="•"/>
      <w:lvlJc w:val="left"/>
      <w:pPr>
        <w:ind w:left="5213" w:hanging="140"/>
      </w:pPr>
      <w:rPr>
        <w:rFonts w:hint="default"/>
        <w:lang w:val="ru-RU" w:eastAsia="ru-RU" w:bidi="ru-RU"/>
      </w:rPr>
    </w:lvl>
    <w:lvl w:ilvl="6" w:tplc="8A767B9E">
      <w:numFmt w:val="bullet"/>
      <w:lvlText w:val="•"/>
      <w:lvlJc w:val="left"/>
      <w:pPr>
        <w:ind w:left="6252" w:hanging="140"/>
      </w:pPr>
      <w:rPr>
        <w:rFonts w:hint="default"/>
        <w:lang w:val="ru-RU" w:eastAsia="ru-RU" w:bidi="ru-RU"/>
      </w:rPr>
    </w:lvl>
    <w:lvl w:ilvl="7" w:tplc="E4123E6C">
      <w:numFmt w:val="bullet"/>
      <w:lvlText w:val="•"/>
      <w:lvlJc w:val="left"/>
      <w:pPr>
        <w:ind w:left="7290" w:hanging="140"/>
      </w:pPr>
      <w:rPr>
        <w:rFonts w:hint="default"/>
        <w:lang w:val="ru-RU" w:eastAsia="ru-RU" w:bidi="ru-RU"/>
      </w:rPr>
    </w:lvl>
    <w:lvl w:ilvl="8" w:tplc="3450295E">
      <w:numFmt w:val="bullet"/>
      <w:lvlText w:val="•"/>
      <w:lvlJc w:val="left"/>
      <w:pPr>
        <w:ind w:left="8329" w:hanging="140"/>
      </w:pPr>
      <w:rPr>
        <w:rFonts w:hint="default"/>
        <w:lang w:val="ru-RU" w:eastAsia="ru-RU" w:bidi="ru-RU"/>
      </w:rPr>
    </w:lvl>
  </w:abstractNum>
  <w:abstractNum w:abstractNumId="21">
    <w:nsid w:val="32C01DB9"/>
    <w:multiLevelType w:val="hybridMultilevel"/>
    <w:tmpl w:val="0B702004"/>
    <w:lvl w:ilvl="0" w:tplc="94A2A614">
      <w:start w:val="1"/>
      <w:numFmt w:val="decimal"/>
      <w:lvlText w:val="%1)"/>
      <w:lvlJc w:val="left"/>
      <w:pPr>
        <w:ind w:left="1634" w:hanging="708"/>
      </w:pPr>
      <w:rPr>
        <w:rFonts w:ascii="Times New Roman" w:eastAsia="Times New Roman" w:hAnsi="Times New Roman" w:cs="Times New Roman" w:hint="default"/>
        <w:spacing w:val="-2"/>
        <w:w w:val="100"/>
        <w:sz w:val="24"/>
        <w:szCs w:val="24"/>
        <w:lang w:val="ru-RU" w:eastAsia="ru-RU" w:bidi="ru-RU"/>
      </w:rPr>
    </w:lvl>
    <w:lvl w:ilvl="1" w:tplc="D12ADDEC">
      <w:numFmt w:val="bullet"/>
      <w:lvlText w:val="•"/>
      <w:lvlJc w:val="left"/>
      <w:pPr>
        <w:ind w:left="2516" w:hanging="708"/>
      </w:pPr>
      <w:rPr>
        <w:rFonts w:hint="default"/>
        <w:lang w:val="ru-RU" w:eastAsia="ru-RU" w:bidi="ru-RU"/>
      </w:rPr>
    </w:lvl>
    <w:lvl w:ilvl="2" w:tplc="5AC83C2A">
      <w:numFmt w:val="bullet"/>
      <w:lvlText w:val="•"/>
      <w:lvlJc w:val="left"/>
      <w:pPr>
        <w:ind w:left="3393" w:hanging="708"/>
      </w:pPr>
      <w:rPr>
        <w:rFonts w:hint="default"/>
        <w:lang w:val="ru-RU" w:eastAsia="ru-RU" w:bidi="ru-RU"/>
      </w:rPr>
    </w:lvl>
    <w:lvl w:ilvl="3" w:tplc="7682CC14">
      <w:numFmt w:val="bullet"/>
      <w:lvlText w:val="•"/>
      <w:lvlJc w:val="left"/>
      <w:pPr>
        <w:ind w:left="4269" w:hanging="708"/>
      </w:pPr>
      <w:rPr>
        <w:rFonts w:hint="default"/>
        <w:lang w:val="ru-RU" w:eastAsia="ru-RU" w:bidi="ru-RU"/>
      </w:rPr>
    </w:lvl>
    <w:lvl w:ilvl="4" w:tplc="B56441EC">
      <w:numFmt w:val="bullet"/>
      <w:lvlText w:val="•"/>
      <w:lvlJc w:val="left"/>
      <w:pPr>
        <w:ind w:left="5146" w:hanging="708"/>
      </w:pPr>
      <w:rPr>
        <w:rFonts w:hint="default"/>
        <w:lang w:val="ru-RU" w:eastAsia="ru-RU" w:bidi="ru-RU"/>
      </w:rPr>
    </w:lvl>
    <w:lvl w:ilvl="5" w:tplc="5B568E82">
      <w:numFmt w:val="bullet"/>
      <w:lvlText w:val="•"/>
      <w:lvlJc w:val="left"/>
      <w:pPr>
        <w:ind w:left="6023" w:hanging="708"/>
      </w:pPr>
      <w:rPr>
        <w:rFonts w:hint="default"/>
        <w:lang w:val="ru-RU" w:eastAsia="ru-RU" w:bidi="ru-RU"/>
      </w:rPr>
    </w:lvl>
    <w:lvl w:ilvl="6" w:tplc="A9245266">
      <w:numFmt w:val="bullet"/>
      <w:lvlText w:val="•"/>
      <w:lvlJc w:val="left"/>
      <w:pPr>
        <w:ind w:left="6899" w:hanging="708"/>
      </w:pPr>
      <w:rPr>
        <w:rFonts w:hint="default"/>
        <w:lang w:val="ru-RU" w:eastAsia="ru-RU" w:bidi="ru-RU"/>
      </w:rPr>
    </w:lvl>
    <w:lvl w:ilvl="7" w:tplc="69E85906">
      <w:numFmt w:val="bullet"/>
      <w:lvlText w:val="•"/>
      <w:lvlJc w:val="left"/>
      <w:pPr>
        <w:ind w:left="7776" w:hanging="708"/>
      </w:pPr>
      <w:rPr>
        <w:rFonts w:hint="default"/>
        <w:lang w:val="ru-RU" w:eastAsia="ru-RU" w:bidi="ru-RU"/>
      </w:rPr>
    </w:lvl>
    <w:lvl w:ilvl="8" w:tplc="B018FCAC">
      <w:numFmt w:val="bullet"/>
      <w:lvlText w:val="•"/>
      <w:lvlJc w:val="left"/>
      <w:pPr>
        <w:ind w:left="8653" w:hanging="708"/>
      </w:pPr>
      <w:rPr>
        <w:rFonts w:hint="default"/>
        <w:lang w:val="ru-RU" w:eastAsia="ru-RU" w:bidi="ru-RU"/>
      </w:rPr>
    </w:lvl>
  </w:abstractNum>
  <w:abstractNum w:abstractNumId="22">
    <w:nsid w:val="35C21FC4"/>
    <w:multiLevelType w:val="hybridMultilevel"/>
    <w:tmpl w:val="C92C2D04"/>
    <w:lvl w:ilvl="0" w:tplc="5BCC12E6">
      <w:numFmt w:val="bullet"/>
      <w:lvlText w:val="–"/>
      <w:lvlJc w:val="left"/>
      <w:pPr>
        <w:ind w:left="218" w:hanging="708"/>
      </w:pPr>
      <w:rPr>
        <w:rFonts w:ascii="Times New Roman" w:eastAsia="Times New Roman" w:hAnsi="Times New Roman" w:cs="Times New Roman" w:hint="default"/>
        <w:spacing w:val="-12"/>
        <w:w w:val="100"/>
        <w:sz w:val="24"/>
        <w:szCs w:val="24"/>
        <w:lang w:val="ru-RU" w:eastAsia="ru-RU" w:bidi="ru-RU"/>
      </w:rPr>
    </w:lvl>
    <w:lvl w:ilvl="1" w:tplc="51E2A150">
      <w:numFmt w:val="bullet"/>
      <w:lvlText w:val="•"/>
      <w:lvlJc w:val="left"/>
      <w:pPr>
        <w:ind w:left="1238" w:hanging="708"/>
      </w:pPr>
      <w:rPr>
        <w:rFonts w:hint="default"/>
        <w:lang w:val="ru-RU" w:eastAsia="ru-RU" w:bidi="ru-RU"/>
      </w:rPr>
    </w:lvl>
    <w:lvl w:ilvl="2" w:tplc="17AC6670">
      <w:numFmt w:val="bullet"/>
      <w:lvlText w:val="•"/>
      <w:lvlJc w:val="left"/>
      <w:pPr>
        <w:ind w:left="2257" w:hanging="708"/>
      </w:pPr>
      <w:rPr>
        <w:rFonts w:hint="default"/>
        <w:lang w:val="ru-RU" w:eastAsia="ru-RU" w:bidi="ru-RU"/>
      </w:rPr>
    </w:lvl>
    <w:lvl w:ilvl="3" w:tplc="550AB326">
      <w:numFmt w:val="bullet"/>
      <w:lvlText w:val="•"/>
      <w:lvlJc w:val="left"/>
      <w:pPr>
        <w:ind w:left="3275" w:hanging="708"/>
      </w:pPr>
      <w:rPr>
        <w:rFonts w:hint="default"/>
        <w:lang w:val="ru-RU" w:eastAsia="ru-RU" w:bidi="ru-RU"/>
      </w:rPr>
    </w:lvl>
    <w:lvl w:ilvl="4" w:tplc="42D41DC6">
      <w:numFmt w:val="bullet"/>
      <w:lvlText w:val="•"/>
      <w:lvlJc w:val="left"/>
      <w:pPr>
        <w:ind w:left="4294" w:hanging="708"/>
      </w:pPr>
      <w:rPr>
        <w:rFonts w:hint="default"/>
        <w:lang w:val="ru-RU" w:eastAsia="ru-RU" w:bidi="ru-RU"/>
      </w:rPr>
    </w:lvl>
    <w:lvl w:ilvl="5" w:tplc="B27E08E2">
      <w:numFmt w:val="bullet"/>
      <w:lvlText w:val="•"/>
      <w:lvlJc w:val="left"/>
      <w:pPr>
        <w:ind w:left="5313" w:hanging="708"/>
      </w:pPr>
      <w:rPr>
        <w:rFonts w:hint="default"/>
        <w:lang w:val="ru-RU" w:eastAsia="ru-RU" w:bidi="ru-RU"/>
      </w:rPr>
    </w:lvl>
    <w:lvl w:ilvl="6" w:tplc="45F2E1E4">
      <w:numFmt w:val="bullet"/>
      <w:lvlText w:val="•"/>
      <w:lvlJc w:val="left"/>
      <w:pPr>
        <w:ind w:left="6331" w:hanging="708"/>
      </w:pPr>
      <w:rPr>
        <w:rFonts w:hint="default"/>
        <w:lang w:val="ru-RU" w:eastAsia="ru-RU" w:bidi="ru-RU"/>
      </w:rPr>
    </w:lvl>
    <w:lvl w:ilvl="7" w:tplc="868C1402">
      <w:numFmt w:val="bullet"/>
      <w:lvlText w:val="•"/>
      <w:lvlJc w:val="left"/>
      <w:pPr>
        <w:ind w:left="7350" w:hanging="708"/>
      </w:pPr>
      <w:rPr>
        <w:rFonts w:hint="default"/>
        <w:lang w:val="ru-RU" w:eastAsia="ru-RU" w:bidi="ru-RU"/>
      </w:rPr>
    </w:lvl>
    <w:lvl w:ilvl="8" w:tplc="FFBA44A6">
      <w:numFmt w:val="bullet"/>
      <w:lvlText w:val="•"/>
      <w:lvlJc w:val="left"/>
      <w:pPr>
        <w:ind w:left="8369" w:hanging="708"/>
      </w:pPr>
      <w:rPr>
        <w:rFonts w:hint="default"/>
        <w:lang w:val="ru-RU" w:eastAsia="ru-RU" w:bidi="ru-RU"/>
      </w:rPr>
    </w:lvl>
  </w:abstractNum>
  <w:abstractNum w:abstractNumId="23">
    <w:nsid w:val="3AB159CF"/>
    <w:multiLevelType w:val="hybridMultilevel"/>
    <w:tmpl w:val="5DAE5C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E325134"/>
    <w:multiLevelType w:val="multilevel"/>
    <w:tmpl w:val="041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nsid w:val="3E726CDF"/>
    <w:multiLevelType w:val="hybridMultilevel"/>
    <w:tmpl w:val="FC62C5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E7B3E70"/>
    <w:multiLevelType w:val="multilevel"/>
    <w:tmpl w:val="F4341D6E"/>
    <w:lvl w:ilvl="0">
      <w:start w:val="1"/>
      <w:numFmt w:val="decimal"/>
      <w:lvlText w:val="%1."/>
      <w:lvlJc w:val="left"/>
      <w:pPr>
        <w:ind w:left="720" w:hanging="360"/>
      </w:pPr>
      <w:rPr>
        <w:rFonts w:hint="default"/>
        <w:b w:val="0"/>
        <w:i w:val="0"/>
        <w:sz w:val="28"/>
        <w:szCs w:val="28"/>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27">
    <w:nsid w:val="3F5B3D98"/>
    <w:multiLevelType w:val="multilevel"/>
    <w:tmpl w:val="463CF9DE"/>
    <w:lvl w:ilvl="0">
      <w:start w:val="1"/>
      <w:numFmt w:val="decimal"/>
      <w:lvlText w:val="%1"/>
      <w:lvlJc w:val="left"/>
      <w:pPr>
        <w:ind w:left="926" w:hanging="706"/>
      </w:pPr>
      <w:rPr>
        <w:rFonts w:hint="default"/>
        <w:lang w:val="ru-RU" w:eastAsia="ru-RU" w:bidi="ru-RU"/>
      </w:rPr>
    </w:lvl>
    <w:lvl w:ilvl="1">
      <w:start w:val="1"/>
      <w:numFmt w:val="decimal"/>
      <w:lvlText w:val="%1.%2."/>
      <w:lvlJc w:val="left"/>
      <w:pPr>
        <w:ind w:left="926" w:hanging="706"/>
      </w:pPr>
      <w:rPr>
        <w:rFonts w:ascii="Times New Roman" w:eastAsia="Times New Roman" w:hAnsi="Times New Roman" w:cs="Times New Roman" w:hint="default"/>
        <w:b/>
        <w:bCs/>
        <w:i/>
        <w:spacing w:val="-3"/>
        <w:w w:val="96"/>
        <w:sz w:val="25"/>
        <w:szCs w:val="25"/>
        <w:lang w:val="ru-RU" w:eastAsia="ru-RU" w:bidi="ru-RU"/>
      </w:rPr>
    </w:lvl>
    <w:lvl w:ilvl="2">
      <w:numFmt w:val="bullet"/>
      <w:lvlText w:val="•"/>
      <w:lvlJc w:val="left"/>
      <w:pPr>
        <w:ind w:left="2817" w:hanging="706"/>
      </w:pPr>
      <w:rPr>
        <w:rFonts w:hint="default"/>
        <w:lang w:val="ru-RU" w:eastAsia="ru-RU" w:bidi="ru-RU"/>
      </w:rPr>
    </w:lvl>
    <w:lvl w:ilvl="3">
      <w:numFmt w:val="bullet"/>
      <w:lvlText w:val="•"/>
      <w:lvlJc w:val="left"/>
      <w:pPr>
        <w:ind w:left="3765" w:hanging="706"/>
      </w:pPr>
      <w:rPr>
        <w:rFonts w:hint="default"/>
        <w:lang w:val="ru-RU" w:eastAsia="ru-RU" w:bidi="ru-RU"/>
      </w:rPr>
    </w:lvl>
    <w:lvl w:ilvl="4">
      <w:numFmt w:val="bullet"/>
      <w:lvlText w:val="•"/>
      <w:lvlJc w:val="left"/>
      <w:pPr>
        <w:ind w:left="4714" w:hanging="706"/>
      </w:pPr>
      <w:rPr>
        <w:rFonts w:hint="default"/>
        <w:lang w:val="ru-RU" w:eastAsia="ru-RU" w:bidi="ru-RU"/>
      </w:rPr>
    </w:lvl>
    <w:lvl w:ilvl="5">
      <w:numFmt w:val="bullet"/>
      <w:lvlText w:val="•"/>
      <w:lvlJc w:val="left"/>
      <w:pPr>
        <w:ind w:left="5663" w:hanging="706"/>
      </w:pPr>
      <w:rPr>
        <w:rFonts w:hint="default"/>
        <w:lang w:val="ru-RU" w:eastAsia="ru-RU" w:bidi="ru-RU"/>
      </w:rPr>
    </w:lvl>
    <w:lvl w:ilvl="6">
      <w:numFmt w:val="bullet"/>
      <w:lvlText w:val="•"/>
      <w:lvlJc w:val="left"/>
      <w:pPr>
        <w:ind w:left="6611" w:hanging="706"/>
      </w:pPr>
      <w:rPr>
        <w:rFonts w:hint="default"/>
        <w:lang w:val="ru-RU" w:eastAsia="ru-RU" w:bidi="ru-RU"/>
      </w:rPr>
    </w:lvl>
    <w:lvl w:ilvl="7">
      <w:numFmt w:val="bullet"/>
      <w:lvlText w:val="•"/>
      <w:lvlJc w:val="left"/>
      <w:pPr>
        <w:ind w:left="7560" w:hanging="706"/>
      </w:pPr>
      <w:rPr>
        <w:rFonts w:hint="default"/>
        <w:lang w:val="ru-RU" w:eastAsia="ru-RU" w:bidi="ru-RU"/>
      </w:rPr>
    </w:lvl>
    <w:lvl w:ilvl="8">
      <w:numFmt w:val="bullet"/>
      <w:lvlText w:val="•"/>
      <w:lvlJc w:val="left"/>
      <w:pPr>
        <w:ind w:left="8509" w:hanging="706"/>
      </w:pPr>
      <w:rPr>
        <w:rFonts w:hint="default"/>
        <w:lang w:val="ru-RU" w:eastAsia="ru-RU" w:bidi="ru-RU"/>
      </w:rPr>
    </w:lvl>
  </w:abstractNum>
  <w:abstractNum w:abstractNumId="28">
    <w:nsid w:val="407B79AC"/>
    <w:multiLevelType w:val="multilevel"/>
    <w:tmpl w:val="51E405DC"/>
    <w:lvl w:ilvl="0">
      <w:start w:val="2"/>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29">
    <w:nsid w:val="42991C79"/>
    <w:multiLevelType w:val="hybridMultilevel"/>
    <w:tmpl w:val="EC46F0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4B63128"/>
    <w:multiLevelType w:val="multilevel"/>
    <w:tmpl w:val="2FC612C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1">
    <w:nsid w:val="48F10904"/>
    <w:multiLevelType w:val="multilevel"/>
    <w:tmpl w:val="D0865AE4"/>
    <w:lvl w:ilvl="0">
      <w:start w:val="1"/>
      <w:numFmt w:val="decimal"/>
      <w:lvlText w:val="%1."/>
      <w:lvlJc w:val="left"/>
      <w:pPr>
        <w:ind w:left="644" w:hanging="360"/>
      </w:pPr>
      <w:rPr>
        <w:rFonts w:hint="default"/>
        <w:b w:val="0"/>
      </w:rPr>
    </w:lvl>
    <w:lvl w:ilvl="1">
      <w:start w:val="1"/>
      <w:numFmt w:val="decimal"/>
      <w:isLgl/>
      <w:lvlText w:val="%1.%2."/>
      <w:lvlJc w:val="left"/>
      <w:pPr>
        <w:ind w:left="1004" w:hanging="720"/>
      </w:pPr>
      <w:rPr>
        <w:rFonts w:hint="default"/>
        <w:b w:val="0"/>
      </w:rPr>
    </w:lvl>
    <w:lvl w:ilvl="2">
      <w:start w:val="1"/>
      <w:numFmt w:val="decimal"/>
      <w:isLgl/>
      <w:lvlText w:val="%1.%2.%3."/>
      <w:lvlJc w:val="left"/>
      <w:pPr>
        <w:ind w:left="1004" w:hanging="720"/>
      </w:pPr>
      <w:rPr>
        <w:rFonts w:hint="default"/>
        <w:b w:val="0"/>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32">
    <w:nsid w:val="4A961080"/>
    <w:multiLevelType w:val="multilevel"/>
    <w:tmpl w:val="522AA6C6"/>
    <w:lvl w:ilvl="0">
      <w:start w:val="2"/>
      <w:numFmt w:val="upperRoman"/>
      <w:lvlText w:val="%1."/>
      <w:lvlJc w:val="left"/>
      <w:pPr>
        <w:ind w:left="218" w:hanging="612"/>
      </w:pPr>
      <w:rPr>
        <w:rFonts w:ascii="Times New Roman" w:eastAsia="Times New Roman" w:hAnsi="Times New Roman" w:cs="Times New Roman" w:hint="default"/>
        <w:spacing w:val="-24"/>
        <w:w w:val="100"/>
        <w:sz w:val="24"/>
        <w:szCs w:val="24"/>
        <w:lang w:val="ru-RU" w:eastAsia="ru-RU" w:bidi="ru-RU"/>
      </w:rPr>
    </w:lvl>
    <w:lvl w:ilvl="1">
      <w:start w:val="1"/>
      <w:numFmt w:val="upperRoman"/>
      <w:lvlText w:val="%2."/>
      <w:lvlJc w:val="left"/>
      <w:pPr>
        <w:ind w:left="1690" w:hanging="709"/>
      </w:pPr>
      <w:rPr>
        <w:rFonts w:ascii="Times New Roman" w:eastAsia="Times New Roman" w:hAnsi="Times New Roman" w:cs="Times New Roman" w:hint="default"/>
        <w:b/>
        <w:bCs/>
        <w:spacing w:val="-4"/>
        <w:w w:val="91"/>
        <w:sz w:val="24"/>
        <w:szCs w:val="24"/>
        <w:lang w:val="ru-RU" w:eastAsia="ru-RU" w:bidi="ru-RU"/>
      </w:rPr>
    </w:lvl>
    <w:lvl w:ilvl="2">
      <w:start w:val="1"/>
      <w:numFmt w:val="decimal"/>
      <w:lvlText w:val="%3."/>
      <w:lvlJc w:val="left"/>
      <w:pPr>
        <w:ind w:left="2677" w:hanging="360"/>
        <w:jc w:val="right"/>
      </w:pPr>
      <w:rPr>
        <w:rFonts w:ascii="Times New Roman" w:eastAsia="Times New Roman" w:hAnsi="Times New Roman" w:cs="Times New Roman" w:hint="default"/>
        <w:b/>
        <w:bCs/>
        <w:spacing w:val="-2"/>
        <w:w w:val="100"/>
        <w:sz w:val="28"/>
        <w:szCs w:val="28"/>
        <w:lang w:val="ru-RU" w:eastAsia="ru-RU" w:bidi="ru-RU"/>
      </w:rPr>
    </w:lvl>
    <w:lvl w:ilvl="3">
      <w:start w:val="1"/>
      <w:numFmt w:val="decimal"/>
      <w:lvlText w:val="%3.%4."/>
      <w:lvlJc w:val="left"/>
      <w:pPr>
        <w:ind w:left="1706" w:hanging="420"/>
      </w:pPr>
      <w:rPr>
        <w:rFonts w:ascii="Times New Roman" w:eastAsia="Times New Roman" w:hAnsi="Times New Roman" w:cs="Times New Roman" w:hint="default"/>
        <w:b/>
        <w:bCs/>
        <w:i/>
        <w:spacing w:val="-3"/>
        <w:w w:val="96"/>
        <w:sz w:val="25"/>
        <w:szCs w:val="25"/>
        <w:lang w:val="ru-RU" w:eastAsia="ru-RU" w:bidi="ru-RU"/>
      </w:rPr>
    </w:lvl>
    <w:lvl w:ilvl="4">
      <w:numFmt w:val="bullet"/>
      <w:lvlText w:val="•"/>
      <w:lvlJc w:val="left"/>
      <w:pPr>
        <w:ind w:left="4611" w:hanging="420"/>
      </w:pPr>
      <w:rPr>
        <w:rFonts w:hint="default"/>
        <w:lang w:val="ru-RU" w:eastAsia="ru-RU" w:bidi="ru-RU"/>
      </w:rPr>
    </w:lvl>
    <w:lvl w:ilvl="5">
      <w:numFmt w:val="bullet"/>
      <w:lvlText w:val="•"/>
      <w:lvlJc w:val="left"/>
      <w:pPr>
        <w:ind w:left="5577" w:hanging="420"/>
      </w:pPr>
      <w:rPr>
        <w:rFonts w:hint="default"/>
        <w:lang w:val="ru-RU" w:eastAsia="ru-RU" w:bidi="ru-RU"/>
      </w:rPr>
    </w:lvl>
    <w:lvl w:ilvl="6">
      <w:numFmt w:val="bullet"/>
      <w:lvlText w:val="•"/>
      <w:lvlJc w:val="left"/>
      <w:pPr>
        <w:ind w:left="6543" w:hanging="420"/>
      </w:pPr>
      <w:rPr>
        <w:rFonts w:hint="default"/>
        <w:lang w:val="ru-RU" w:eastAsia="ru-RU" w:bidi="ru-RU"/>
      </w:rPr>
    </w:lvl>
    <w:lvl w:ilvl="7">
      <w:numFmt w:val="bullet"/>
      <w:lvlText w:val="•"/>
      <w:lvlJc w:val="left"/>
      <w:pPr>
        <w:ind w:left="7509" w:hanging="420"/>
      </w:pPr>
      <w:rPr>
        <w:rFonts w:hint="default"/>
        <w:lang w:val="ru-RU" w:eastAsia="ru-RU" w:bidi="ru-RU"/>
      </w:rPr>
    </w:lvl>
    <w:lvl w:ilvl="8">
      <w:numFmt w:val="bullet"/>
      <w:lvlText w:val="•"/>
      <w:lvlJc w:val="left"/>
      <w:pPr>
        <w:ind w:left="8474" w:hanging="420"/>
      </w:pPr>
      <w:rPr>
        <w:rFonts w:hint="default"/>
        <w:lang w:val="ru-RU" w:eastAsia="ru-RU" w:bidi="ru-RU"/>
      </w:rPr>
    </w:lvl>
  </w:abstractNum>
  <w:abstractNum w:abstractNumId="33">
    <w:nsid w:val="4EC47F9F"/>
    <w:multiLevelType w:val="multilevel"/>
    <w:tmpl w:val="B442D95E"/>
    <w:lvl w:ilvl="0">
      <w:start w:val="2"/>
      <w:numFmt w:val="decimal"/>
      <w:lvlText w:val="%1."/>
      <w:lvlJc w:val="left"/>
      <w:pPr>
        <w:ind w:left="432" w:hanging="432"/>
      </w:pPr>
      <w:rPr>
        <w:rFonts w:hint="default"/>
      </w:rPr>
    </w:lvl>
    <w:lvl w:ilvl="1">
      <w:start w:val="4"/>
      <w:numFmt w:val="decimal"/>
      <w:lvlText w:val="%1.%2."/>
      <w:lvlJc w:val="left"/>
      <w:pPr>
        <w:ind w:left="3414" w:hanging="720"/>
      </w:pPr>
      <w:rPr>
        <w:rFonts w:hint="default"/>
      </w:rPr>
    </w:lvl>
    <w:lvl w:ilvl="2">
      <w:start w:val="1"/>
      <w:numFmt w:val="decimal"/>
      <w:lvlText w:val="%1.%2.%3."/>
      <w:lvlJc w:val="left"/>
      <w:pPr>
        <w:ind w:left="6108" w:hanging="720"/>
      </w:pPr>
      <w:rPr>
        <w:rFonts w:hint="default"/>
      </w:rPr>
    </w:lvl>
    <w:lvl w:ilvl="3">
      <w:start w:val="1"/>
      <w:numFmt w:val="decimal"/>
      <w:lvlText w:val="%1.%2.%3.%4."/>
      <w:lvlJc w:val="left"/>
      <w:pPr>
        <w:ind w:left="9162" w:hanging="1080"/>
      </w:pPr>
      <w:rPr>
        <w:rFonts w:hint="default"/>
      </w:rPr>
    </w:lvl>
    <w:lvl w:ilvl="4">
      <w:start w:val="1"/>
      <w:numFmt w:val="decimal"/>
      <w:lvlText w:val="%1.%2.%3.%4.%5."/>
      <w:lvlJc w:val="left"/>
      <w:pPr>
        <w:ind w:left="11856" w:hanging="1080"/>
      </w:pPr>
      <w:rPr>
        <w:rFonts w:hint="default"/>
      </w:rPr>
    </w:lvl>
    <w:lvl w:ilvl="5">
      <w:start w:val="1"/>
      <w:numFmt w:val="decimal"/>
      <w:lvlText w:val="%1.%2.%3.%4.%5.%6."/>
      <w:lvlJc w:val="left"/>
      <w:pPr>
        <w:ind w:left="14910" w:hanging="1440"/>
      </w:pPr>
      <w:rPr>
        <w:rFonts w:hint="default"/>
      </w:rPr>
    </w:lvl>
    <w:lvl w:ilvl="6">
      <w:start w:val="1"/>
      <w:numFmt w:val="decimal"/>
      <w:lvlText w:val="%1.%2.%3.%4.%5.%6.%7."/>
      <w:lvlJc w:val="left"/>
      <w:pPr>
        <w:ind w:left="17964" w:hanging="1800"/>
      </w:pPr>
      <w:rPr>
        <w:rFonts w:hint="default"/>
      </w:rPr>
    </w:lvl>
    <w:lvl w:ilvl="7">
      <w:start w:val="1"/>
      <w:numFmt w:val="decimal"/>
      <w:lvlText w:val="%1.%2.%3.%4.%5.%6.%7.%8."/>
      <w:lvlJc w:val="left"/>
      <w:pPr>
        <w:ind w:left="20658" w:hanging="1800"/>
      </w:pPr>
      <w:rPr>
        <w:rFonts w:hint="default"/>
      </w:rPr>
    </w:lvl>
    <w:lvl w:ilvl="8">
      <w:start w:val="1"/>
      <w:numFmt w:val="decimal"/>
      <w:lvlText w:val="%1.%2.%3.%4.%5.%6.%7.%8.%9."/>
      <w:lvlJc w:val="left"/>
      <w:pPr>
        <w:ind w:left="23712" w:hanging="2160"/>
      </w:pPr>
      <w:rPr>
        <w:rFonts w:hint="default"/>
      </w:rPr>
    </w:lvl>
  </w:abstractNum>
  <w:abstractNum w:abstractNumId="34">
    <w:nsid w:val="50F03DB7"/>
    <w:multiLevelType w:val="multilevel"/>
    <w:tmpl w:val="CDD61EEE"/>
    <w:styleLink w:val="1"/>
    <w:lvl w:ilvl="0">
      <w:start w:val="1"/>
      <w:numFmt w:val="upperRoman"/>
      <w:lvlText w:val="%1."/>
      <w:lvlJc w:val="left"/>
      <w:pPr>
        <w:tabs>
          <w:tab w:val="num" w:pos="720"/>
        </w:tabs>
        <w:ind w:left="720" w:hanging="720"/>
      </w:pPr>
      <w:rPr>
        <w:rFonts w:hint="default"/>
        <w:b/>
      </w:rPr>
    </w:lvl>
    <w:lvl w:ilvl="1">
      <w:start w:val="1"/>
      <w:numFmt w:val="decimal"/>
      <w:lvlText w:val="%2."/>
      <w:lvlJc w:val="left"/>
      <w:pPr>
        <w:tabs>
          <w:tab w:val="num" w:pos="540"/>
        </w:tabs>
        <w:ind w:left="540" w:hanging="360"/>
      </w:pPr>
    </w:lvl>
    <w:lvl w:ilvl="2">
      <w:start w:val="1"/>
      <w:numFmt w:val="decimal"/>
      <w:lvlText w:val="%3."/>
      <w:lvlJc w:val="right"/>
      <w:pPr>
        <w:tabs>
          <w:tab w:val="num" w:pos="1260"/>
        </w:tabs>
        <w:ind w:left="1260" w:hanging="180"/>
      </w:pPr>
    </w:lvl>
    <w:lvl w:ilvl="3">
      <w:start w:val="1"/>
      <w:numFmt w:val="decimal"/>
      <w:lvlText w:val="%4."/>
      <w:lvlJc w:val="left"/>
      <w:pPr>
        <w:tabs>
          <w:tab w:val="num" w:pos="1980"/>
        </w:tabs>
        <w:ind w:left="1980" w:hanging="360"/>
      </w:pPr>
    </w:lvl>
    <w:lvl w:ilvl="4">
      <w:start w:val="1"/>
      <w:numFmt w:val="lowerLetter"/>
      <w:lvlText w:val="%5."/>
      <w:lvlJc w:val="left"/>
      <w:pPr>
        <w:tabs>
          <w:tab w:val="num" w:pos="2700"/>
        </w:tabs>
        <w:ind w:left="2700" w:hanging="360"/>
      </w:pPr>
    </w:lvl>
    <w:lvl w:ilvl="5">
      <w:start w:val="1"/>
      <w:numFmt w:val="lowerRoman"/>
      <w:lvlText w:val="%6."/>
      <w:lvlJc w:val="right"/>
      <w:pPr>
        <w:tabs>
          <w:tab w:val="num" w:pos="3420"/>
        </w:tabs>
        <w:ind w:left="3420" w:hanging="180"/>
      </w:pPr>
    </w:lvl>
    <w:lvl w:ilvl="6">
      <w:start w:val="1"/>
      <w:numFmt w:val="decimal"/>
      <w:lvlText w:val="%7."/>
      <w:lvlJc w:val="left"/>
      <w:pPr>
        <w:tabs>
          <w:tab w:val="num" w:pos="4140"/>
        </w:tabs>
        <w:ind w:left="4140" w:hanging="360"/>
      </w:pPr>
    </w:lvl>
    <w:lvl w:ilvl="7">
      <w:start w:val="1"/>
      <w:numFmt w:val="lowerLetter"/>
      <w:lvlText w:val="%8."/>
      <w:lvlJc w:val="left"/>
      <w:pPr>
        <w:tabs>
          <w:tab w:val="num" w:pos="4860"/>
        </w:tabs>
        <w:ind w:left="4860" w:hanging="360"/>
      </w:pPr>
    </w:lvl>
    <w:lvl w:ilvl="8">
      <w:start w:val="1"/>
      <w:numFmt w:val="lowerRoman"/>
      <w:lvlText w:val="%9."/>
      <w:lvlJc w:val="right"/>
      <w:pPr>
        <w:tabs>
          <w:tab w:val="num" w:pos="5580"/>
        </w:tabs>
        <w:ind w:left="5580" w:hanging="180"/>
      </w:pPr>
    </w:lvl>
  </w:abstractNum>
  <w:abstractNum w:abstractNumId="35">
    <w:nsid w:val="522E055F"/>
    <w:multiLevelType w:val="hybridMultilevel"/>
    <w:tmpl w:val="3C92F7DA"/>
    <w:lvl w:ilvl="0" w:tplc="1DC215A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53F51F7F"/>
    <w:multiLevelType w:val="hybridMultilevel"/>
    <w:tmpl w:val="2AE28D3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nsid w:val="547564A5"/>
    <w:multiLevelType w:val="hybridMultilevel"/>
    <w:tmpl w:val="D4B230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56436C2"/>
    <w:multiLevelType w:val="multilevel"/>
    <w:tmpl w:val="4AF0709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9">
    <w:nsid w:val="5CE92CED"/>
    <w:multiLevelType w:val="hybridMultilevel"/>
    <w:tmpl w:val="67CC8828"/>
    <w:lvl w:ilvl="0" w:tplc="D9AADA9C">
      <w:start w:val="1"/>
      <w:numFmt w:val="upperRoman"/>
      <w:lvlText w:val="%1."/>
      <w:lvlJc w:val="left"/>
      <w:pPr>
        <w:ind w:left="218" w:hanging="392"/>
      </w:pPr>
      <w:rPr>
        <w:rFonts w:ascii="Times New Roman" w:eastAsia="Times New Roman" w:hAnsi="Times New Roman" w:cs="Times New Roman" w:hint="default"/>
        <w:spacing w:val="-16"/>
        <w:w w:val="100"/>
        <w:sz w:val="24"/>
        <w:szCs w:val="24"/>
        <w:lang w:val="ru-RU" w:eastAsia="en-US" w:bidi="ar-SA"/>
      </w:rPr>
    </w:lvl>
    <w:lvl w:ilvl="1" w:tplc="124C61CA">
      <w:start w:val="1"/>
      <w:numFmt w:val="upperRoman"/>
      <w:lvlText w:val="%2."/>
      <w:lvlJc w:val="left"/>
      <w:pPr>
        <w:ind w:left="1183" w:hanging="708"/>
        <w:jc w:val="right"/>
      </w:pPr>
      <w:rPr>
        <w:rFonts w:ascii="Times New Roman" w:eastAsia="Times New Roman" w:hAnsi="Times New Roman" w:cs="Times New Roman" w:hint="default"/>
        <w:b/>
        <w:bCs/>
        <w:spacing w:val="-4"/>
        <w:w w:val="91"/>
        <w:sz w:val="24"/>
        <w:szCs w:val="24"/>
        <w:lang w:val="ru-RU" w:eastAsia="en-US" w:bidi="ar-SA"/>
      </w:rPr>
    </w:lvl>
    <w:lvl w:ilvl="2" w:tplc="21F29BF6">
      <w:start w:val="1"/>
      <w:numFmt w:val="decimal"/>
      <w:lvlText w:val="%3."/>
      <w:lvlJc w:val="left"/>
      <w:pPr>
        <w:ind w:left="3049" w:hanging="360"/>
        <w:jc w:val="right"/>
      </w:pPr>
      <w:rPr>
        <w:rFonts w:ascii="Times New Roman" w:eastAsia="Times New Roman" w:hAnsi="Times New Roman" w:cs="Times New Roman" w:hint="default"/>
        <w:b/>
        <w:bCs/>
        <w:spacing w:val="-5"/>
        <w:w w:val="84"/>
        <w:sz w:val="24"/>
        <w:szCs w:val="24"/>
        <w:lang w:val="ru-RU" w:eastAsia="en-US" w:bidi="ar-SA"/>
      </w:rPr>
    </w:lvl>
    <w:lvl w:ilvl="3" w:tplc="BE36A596">
      <w:numFmt w:val="bullet"/>
      <w:lvlText w:val="•"/>
      <w:lvlJc w:val="left"/>
      <w:pPr>
        <w:ind w:left="3943" w:hanging="360"/>
      </w:pPr>
      <w:rPr>
        <w:rFonts w:hint="default"/>
        <w:lang w:val="ru-RU" w:eastAsia="en-US" w:bidi="ar-SA"/>
      </w:rPr>
    </w:lvl>
    <w:lvl w:ilvl="4" w:tplc="DDAC96A0">
      <w:numFmt w:val="bullet"/>
      <w:lvlText w:val="•"/>
      <w:lvlJc w:val="left"/>
      <w:pPr>
        <w:ind w:left="4846" w:hanging="360"/>
      </w:pPr>
      <w:rPr>
        <w:rFonts w:hint="default"/>
        <w:lang w:val="ru-RU" w:eastAsia="en-US" w:bidi="ar-SA"/>
      </w:rPr>
    </w:lvl>
    <w:lvl w:ilvl="5" w:tplc="FBC42D5C">
      <w:numFmt w:val="bullet"/>
      <w:lvlText w:val="•"/>
      <w:lvlJc w:val="left"/>
      <w:pPr>
        <w:ind w:left="5749" w:hanging="360"/>
      </w:pPr>
      <w:rPr>
        <w:rFonts w:hint="default"/>
        <w:lang w:val="ru-RU" w:eastAsia="en-US" w:bidi="ar-SA"/>
      </w:rPr>
    </w:lvl>
    <w:lvl w:ilvl="6" w:tplc="7E945D7A">
      <w:numFmt w:val="bullet"/>
      <w:lvlText w:val="•"/>
      <w:lvlJc w:val="left"/>
      <w:pPr>
        <w:ind w:left="6653" w:hanging="360"/>
      </w:pPr>
      <w:rPr>
        <w:rFonts w:hint="default"/>
        <w:lang w:val="ru-RU" w:eastAsia="en-US" w:bidi="ar-SA"/>
      </w:rPr>
    </w:lvl>
    <w:lvl w:ilvl="7" w:tplc="77A6893E">
      <w:numFmt w:val="bullet"/>
      <w:lvlText w:val="•"/>
      <w:lvlJc w:val="left"/>
      <w:pPr>
        <w:ind w:left="7556" w:hanging="360"/>
      </w:pPr>
      <w:rPr>
        <w:rFonts w:hint="default"/>
        <w:lang w:val="ru-RU" w:eastAsia="en-US" w:bidi="ar-SA"/>
      </w:rPr>
    </w:lvl>
    <w:lvl w:ilvl="8" w:tplc="953A558C">
      <w:numFmt w:val="bullet"/>
      <w:lvlText w:val="•"/>
      <w:lvlJc w:val="left"/>
      <w:pPr>
        <w:ind w:left="8459" w:hanging="360"/>
      </w:pPr>
      <w:rPr>
        <w:rFonts w:hint="default"/>
        <w:lang w:val="ru-RU" w:eastAsia="en-US" w:bidi="ar-SA"/>
      </w:rPr>
    </w:lvl>
  </w:abstractNum>
  <w:abstractNum w:abstractNumId="40">
    <w:nsid w:val="5D513649"/>
    <w:multiLevelType w:val="hybridMultilevel"/>
    <w:tmpl w:val="752C91DA"/>
    <w:lvl w:ilvl="0" w:tplc="58C85EA0">
      <w:start w:val="1"/>
      <w:numFmt w:val="decimal"/>
      <w:lvlText w:val="%1."/>
      <w:lvlJc w:val="left"/>
      <w:pPr>
        <w:tabs>
          <w:tab w:val="num" w:pos="720"/>
        </w:tabs>
        <w:ind w:left="720" w:hanging="360"/>
      </w:pPr>
      <w:rPr>
        <w:rFonts w:cs="Times New Roman"/>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41">
    <w:nsid w:val="5E4E2C6D"/>
    <w:multiLevelType w:val="multilevel"/>
    <w:tmpl w:val="2DCC5C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5E8614CD"/>
    <w:multiLevelType w:val="hybridMultilevel"/>
    <w:tmpl w:val="9B4AF3D0"/>
    <w:lvl w:ilvl="0" w:tplc="1B7476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5FC56666"/>
    <w:multiLevelType w:val="hybridMultilevel"/>
    <w:tmpl w:val="7496F9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68572C11"/>
    <w:multiLevelType w:val="hybridMultilevel"/>
    <w:tmpl w:val="95CAFC1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nsid w:val="6E5A3262"/>
    <w:multiLevelType w:val="multilevel"/>
    <w:tmpl w:val="5272334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6">
    <w:nsid w:val="71773963"/>
    <w:multiLevelType w:val="hybridMultilevel"/>
    <w:tmpl w:val="9B9880BE"/>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47">
    <w:nsid w:val="721E460D"/>
    <w:multiLevelType w:val="multilevel"/>
    <w:tmpl w:val="0EBC836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8">
    <w:nsid w:val="7BD15686"/>
    <w:multiLevelType w:val="hybridMultilevel"/>
    <w:tmpl w:val="56E855AA"/>
    <w:lvl w:ilvl="0" w:tplc="6920641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9">
    <w:nsid w:val="7EB662E7"/>
    <w:multiLevelType w:val="multilevel"/>
    <w:tmpl w:val="952C260C"/>
    <w:lvl w:ilvl="0">
      <w:start w:val="4"/>
      <w:numFmt w:val="decimal"/>
      <w:lvlText w:val="%1"/>
      <w:lvlJc w:val="left"/>
      <w:pPr>
        <w:ind w:left="1706" w:hanging="420"/>
      </w:pPr>
      <w:rPr>
        <w:rFonts w:hint="default"/>
        <w:lang w:val="ru-RU" w:eastAsia="ru-RU" w:bidi="ru-RU"/>
      </w:rPr>
    </w:lvl>
    <w:lvl w:ilvl="1">
      <w:start w:val="1"/>
      <w:numFmt w:val="decimal"/>
      <w:lvlText w:val="%1.%2."/>
      <w:lvlJc w:val="left"/>
      <w:pPr>
        <w:ind w:left="1706" w:hanging="420"/>
      </w:pPr>
      <w:rPr>
        <w:rFonts w:ascii="Times New Roman" w:eastAsia="Times New Roman" w:hAnsi="Times New Roman" w:cs="Times New Roman" w:hint="default"/>
        <w:b/>
        <w:bCs/>
        <w:i/>
        <w:spacing w:val="-3"/>
        <w:w w:val="96"/>
        <w:sz w:val="25"/>
        <w:szCs w:val="25"/>
        <w:lang w:val="ru-RU" w:eastAsia="ru-RU" w:bidi="ru-RU"/>
      </w:rPr>
    </w:lvl>
    <w:lvl w:ilvl="2">
      <w:numFmt w:val="bullet"/>
      <w:lvlText w:val="•"/>
      <w:lvlJc w:val="left"/>
      <w:pPr>
        <w:ind w:left="3441" w:hanging="420"/>
      </w:pPr>
      <w:rPr>
        <w:rFonts w:hint="default"/>
        <w:lang w:val="ru-RU" w:eastAsia="ru-RU" w:bidi="ru-RU"/>
      </w:rPr>
    </w:lvl>
    <w:lvl w:ilvl="3">
      <w:numFmt w:val="bullet"/>
      <w:lvlText w:val="•"/>
      <w:lvlJc w:val="left"/>
      <w:pPr>
        <w:ind w:left="4311" w:hanging="420"/>
      </w:pPr>
      <w:rPr>
        <w:rFonts w:hint="default"/>
        <w:lang w:val="ru-RU" w:eastAsia="ru-RU" w:bidi="ru-RU"/>
      </w:rPr>
    </w:lvl>
    <w:lvl w:ilvl="4">
      <w:numFmt w:val="bullet"/>
      <w:lvlText w:val="•"/>
      <w:lvlJc w:val="left"/>
      <w:pPr>
        <w:ind w:left="5182" w:hanging="420"/>
      </w:pPr>
      <w:rPr>
        <w:rFonts w:hint="default"/>
        <w:lang w:val="ru-RU" w:eastAsia="ru-RU" w:bidi="ru-RU"/>
      </w:rPr>
    </w:lvl>
    <w:lvl w:ilvl="5">
      <w:numFmt w:val="bullet"/>
      <w:lvlText w:val="•"/>
      <w:lvlJc w:val="left"/>
      <w:pPr>
        <w:ind w:left="6053" w:hanging="420"/>
      </w:pPr>
      <w:rPr>
        <w:rFonts w:hint="default"/>
        <w:lang w:val="ru-RU" w:eastAsia="ru-RU" w:bidi="ru-RU"/>
      </w:rPr>
    </w:lvl>
    <w:lvl w:ilvl="6">
      <w:numFmt w:val="bullet"/>
      <w:lvlText w:val="•"/>
      <w:lvlJc w:val="left"/>
      <w:pPr>
        <w:ind w:left="6923" w:hanging="420"/>
      </w:pPr>
      <w:rPr>
        <w:rFonts w:hint="default"/>
        <w:lang w:val="ru-RU" w:eastAsia="ru-RU" w:bidi="ru-RU"/>
      </w:rPr>
    </w:lvl>
    <w:lvl w:ilvl="7">
      <w:numFmt w:val="bullet"/>
      <w:lvlText w:val="•"/>
      <w:lvlJc w:val="left"/>
      <w:pPr>
        <w:ind w:left="7794" w:hanging="420"/>
      </w:pPr>
      <w:rPr>
        <w:rFonts w:hint="default"/>
        <w:lang w:val="ru-RU" w:eastAsia="ru-RU" w:bidi="ru-RU"/>
      </w:rPr>
    </w:lvl>
    <w:lvl w:ilvl="8">
      <w:numFmt w:val="bullet"/>
      <w:lvlText w:val="•"/>
      <w:lvlJc w:val="left"/>
      <w:pPr>
        <w:ind w:left="8665" w:hanging="420"/>
      </w:pPr>
      <w:rPr>
        <w:rFonts w:hint="default"/>
        <w:lang w:val="ru-RU" w:eastAsia="ru-RU" w:bidi="ru-RU"/>
      </w:rPr>
    </w:lvl>
  </w:abstractNum>
  <w:num w:numId="1">
    <w:abstractNumId w:val="34"/>
  </w:num>
  <w:num w:numId="2">
    <w:abstractNumId w:val="8"/>
  </w:num>
  <w:num w:numId="3">
    <w:abstractNumId w:val="20"/>
  </w:num>
  <w:num w:numId="4">
    <w:abstractNumId w:val="21"/>
  </w:num>
  <w:num w:numId="5">
    <w:abstractNumId w:val="32"/>
  </w:num>
  <w:num w:numId="6">
    <w:abstractNumId w:val="9"/>
  </w:num>
  <w:num w:numId="7">
    <w:abstractNumId w:val="49"/>
  </w:num>
  <w:num w:numId="8">
    <w:abstractNumId w:val="22"/>
  </w:num>
  <w:num w:numId="9">
    <w:abstractNumId w:val="5"/>
  </w:num>
  <w:num w:numId="10">
    <w:abstractNumId w:val="27"/>
  </w:num>
  <w:num w:numId="11">
    <w:abstractNumId w:val="39"/>
  </w:num>
  <w:num w:numId="12">
    <w:abstractNumId w:val="16"/>
  </w:num>
  <w:num w:numId="13">
    <w:abstractNumId w:val="6"/>
  </w:num>
  <w:num w:numId="14">
    <w:abstractNumId w:val="36"/>
  </w:num>
  <w:num w:numId="15">
    <w:abstractNumId w:val="10"/>
  </w:num>
  <w:num w:numId="16">
    <w:abstractNumId w:val="44"/>
  </w:num>
  <w:num w:numId="17">
    <w:abstractNumId w:val="13"/>
  </w:num>
  <w:num w:numId="18">
    <w:abstractNumId w:val="47"/>
  </w:num>
  <w:num w:numId="19">
    <w:abstractNumId w:val="25"/>
  </w:num>
  <w:num w:numId="20">
    <w:abstractNumId w:val="38"/>
  </w:num>
  <w:num w:numId="21">
    <w:abstractNumId w:val="40"/>
  </w:num>
  <w:num w:numId="22">
    <w:abstractNumId w:val="23"/>
  </w:num>
  <w:num w:numId="23">
    <w:abstractNumId w:val="35"/>
  </w:num>
  <w:num w:numId="24">
    <w:abstractNumId w:val="14"/>
  </w:num>
  <w:num w:numId="25">
    <w:abstractNumId w:val="15"/>
  </w:num>
  <w:num w:numId="26">
    <w:abstractNumId w:val="31"/>
  </w:num>
  <w:num w:numId="27">
    <w:abstractNumId w:val="18"/>
  </w:num>
  <w:num w:numId="28">
    <w:abstractNumId w:val="41"/>
  </w:num>
  <w:num w:numId="29">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
  </w:num>
  <w:num w:numId="31">
    <w:abstractNumId w:val="7"/>
  </w:num>
  <w:num w:numId="32">
    <w:abstractNumId w:val="1"/>
  </w:num>
  <w:num w:numId="33">
    <w:abstractNumId w:val="3"/>
  </w:num>
  <w:num w:numId="34">
    <w:abstractNumId w:val="37"/>
  </w:num>
  <w:num w:numId="35">
    <w:abstractNumId w:val="11"/>
  </w:num>
  <w:num w:numId="36">
    <w:abstractNumId w:val="29"/>
  </w:num>
  <w:num w:numId="37">
    <w:abstractNumId w:val="2"/>
  </w:num>
  <w:num w:numId="38">
    <w:abstractNumId w:val="19"/>
  </w:num>
  <w:num w:numId="39">
    <w:abstractNumId w:val="30"/>
  </w:num>
  <w:num w:numId="40">
    <w:abstractNumId w:val="45"/>
  </w:num>
  <w:num w:numId="41">
    <w:abstractNumId w:val="0"/>
  </w:num>
  <w:num w:numId="42">
    <w:abstractNumId w:val="12"/>
  </w:num>
  <w:num w:numId="43">
    <w:abstractNumId w:val="26"/>
  </w:num>
  <w:num w:numId="44">
    <w:abstractNumId w:val="4"/>
  </w:num>
  <w:num w:numId="45">
    <w:abstractNumId w:val="43"/>
  </w:num>
  <w:num w:numId="46">
    <w:abstractNumId w:val="33"/>
  </w:num>
  <w:num w:numId="47">
    <w:abstractNumId w:val="46"/>
  </w:num>
  <w:num w:numId="48">
    <w:abstractNumId w:val="24"/>
  </w:num>
  <w:num w:numId="49">
    <w:abstractNumId w:val="48"/>
  </w:num>
  <w:num w:numId="50">
    <w:abstractNumId w:val="28"/>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66DB"/>
    <w:rsid w:val="000004C5"/>
    <w:rsid w:val="000220A5"/>
    <w:rsid w:val="00026C76"/>
    <w:rsid w:val="00026EAD"/>
    <w:rsid w:val="00032DD3"/>
    <w:rsid w:val="00041169"/>
    <w:rsid w:val="0004157D"/>
    <w:rsid w:val="00073F44"/>
    <w:rsid w:val="00085B32"/>
    <w:rsid w:val="000B37B8"/>
    <w:rsid w:val="000B7AA6"/>
    <w:rsid w:val="000C7010"/>
    <w:rsid w:val="000D1B33"/>
    <w:rsid w:val="000D7CC6"/>
    <w:rsid w:val="00104D32"/>
    <w:rsid w:val="001106B5"/>
    <w:rsid w:val="001466DB"/>
    <w:rsid w:val="001772E4"/>
    <w:rsid w:val="0019225C"/>
    <w:rsid w:val="001F252F"/>
    <w:rsid w:val="002114ED"/>
    <w:rsid w:val="00223FF2"/>
    <w:rsid w:val="002657F3"/>
    <w:rsid w:val="00282ECB"/>
    <w:rsid w:val="002A6B47"/>
    <w:rsid w:val="002B3FC4"/>
    <w:rsid w:val="002C5A95"/>
    <w:rsid w:val="00306ABE"/>
    <w:rsid w:val="00307BB0"/>
    <w:rsid w:val="0032379E"/>
    <w:rsid w:val="00326227"/>
    <w:rsid w:val="0037395D"/>
    <w:rsid w:val="0038377B"/>
    <w:rsid w:val="003D3277"/>
    <w:rsid w:val="003D48FA"/>
    <w:rsid w:val="00423803"/>
    <w:rsid w:val="004244A0"/>
    <w:rsid w:val="00433258"/>
    <w:rsid w:val="00447685"/>
    <w:rsid w:val="00451A81"/>
    <w:rsid w:val="004B3B99"/>
    <w:rsid w:val="004C7555"/>
    <w:rsid w:val="004E434D"/>
    <w:rsid w:val="00527A93"/>
    <w:rsid w:val="005B5927"/>
    <w:rsid w:val="005F1B2A"/>
    <w:rsid w:val="005F4C2F"/>
    <w:rsid w:val="00654A2E"/>
    <w:rsid w:val="00660BF7"/>
    <w:rsid w:val="00672842"/>
    <w:rsid w:val="00687E99"/>
    <w:rsid w:val="006C2639"/>
    <w:rsid w:val="006C4632"/>
    <w:rsid w:val="006D5842"/>
    <w:rsid w:val="006F4E3B"/>
    <w:rsid w:val="00700D2E"/>
    <w:rsid w:val="00707459"/>
    <w:rsid w:val="00710197"/>
    <w:rsid w:val="00715D81"/>
    <w:rsid w:val="00740425"/>
    <w:rsid w:val="00740D6C"/>
    <w:rsid w:val="00741741"/>
    <w:rsid w:val="007D0A05"/>
    <w:rsid w:val="007F0298"/>
    <w:rsid w:val="00835653"/>
    <w:rsid w:val="00854098"/>
    <w:rsid w:val="00870D14"/>
    <w:rsid w:val="00890805"/>
    <w:rsid w:val="008973BD"/>
    <w:rsid w:val="008E6C07"/>
    <w:rsid w:val="008E7BAF"/>
    <w:rsid w:val="008F0DA3"/>
    <w:rsid w:val="009034DA"/>
    <w:rsid w:val="00912AE0"/>
    <w:rsid w:val="00935C43"/>
    <w:rsid w:val="0095216F"/>
    <w:rsid w:val="00996912"/>
    <w:rsid w:val="009B6BDB"/>
    <w:rsid w:val="009F2FF6"/>
    <w:rsid w:val="00A0033D"/>
    <w:rsid w:val="00A14EAB"/>
    <w:rsid w:val="00A45CF6"/>
    <w:rsid w:val="00A63E19"/>
    <w:rsid w:val="00AC027F"/>
    <w:rsid w:val="00AE3F42"/>
    <w:rsid w:val="00B14632"/>
    <w:rsid w:val="00B2662D"/>
    <w:rsid w:val="00B31E6C"/>
    <w:rsid w:val="00B345D2"/>
    <w:rsid w:val="00B466D4"/>
    <w:rsid w:val="00BB3371"/>
    <w:rsid w:val="00BB39AA"/>
    <w:rsid w:val="00C109F7"/>
    <w:rsid w:val="00C660B9"/>
    <w:rsid w:val="00C73D54"/>
    <w:rsid w:val="00D00175"/>
    <w:rsid w:val="00D54482"/>
    <w:rsid w:val="00D80F01"/>
    <w:rsid w:val="00D867E6"/>
    <w:rsid w:val="00DB3FB2"/>
    <w:rsid w:val="00DC7F31"/>
    <w:rsid w:val="00DD0F09"/>
    <w:rsid w:val="00DE6E2A"/>
    <w:rsid w:val="00E0714F"/>
    <w:rsid w:val="00E23C9D"/>
    <w:rsid w:val="00E71FAD"/>
    <w:rsid w:val="00E95230"/>
    <w:rsid w:val="00EA4456"/>
    <w:rsid w:val="00F958A3"/>
    <w:rsid w:val="00F9765E"/>
    <w:rsid w:val="00FB02A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466DB"/>
    <w:pPr>
      <w:spacing w:after="160" w:line="259" w:lineRule="auto"/>
    </w:pPr>
  </w:style>
  <w:style w:type="paragraph" w:styleId="10">
    <w:name w:val="heading 1"/>
    <w:aliases w:val="1 ОСА"/>
    <w:basedOn w:val="a"/>
    <w:next w:val="a"/>
    <w:link w:val="11"/>
    <w:uiPriority w:val="9"/>
    <w:qFormat/>
    <w:rsid w:val="001466DB"/>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aliases w:val="3 ОСА"/>
    <w:basedOn w:val="a"/>
    <w:next w:val="a"/>
    <w:link w:val="20"/>
    <w:uiPriority w:val="9"/>
    <w:unhideWhenUsed/>
    <w:qFormat/>
    <w:rsid w:val="001466DB"/>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2C5A95"/>
    <w:pPr>
      <w:keepNext/>
      <w:keepLines/>
      <w:spacing w:before="120" w:after="120" w:line="240" w:lineRule="auto"/>
      <w:ind w:firstLine="709"/>
      <w:jc w:val="center"/>
      <w:outlineLvl w:val="2"/>
    </w:pPr>
    <w:rPr>
      <w:rFonts w:ascii="Liberation Serif" w:eastAsiaTheme="majorEastAsia" w:hAnsi="Liberation Serif" w:cstheme="majorBidi"/>
      <w:b/>
      <w:i/>
      <w:sz w:val="28"/>
      <w:szCs w:val="24"/>
    </w:rPr>
  </w:style>
  <w:style w:type="paragraph" w:styleId="4">
    <w:name w:val="heading 4"/>
    <w:basedOn w:val="a"/>
    <w:next w:val="a"/>
    <w:link w:val="40"/>
    <w:uiPriority w:val="9"/>
    <w:unhideWhenUsed/>
    <w:qFormat/>
    <w:rsid w:val="00D54482"/>
    <w:pPr>
      <w:keepNext/>
      <w:keepLines/>
      <w:spacing w:before="200" w:after="0" w:line="240" w:lineRule="auto"/>
      <w:ind w:firstLine="709"/>
      <w:jc w:val="both"/>
      <w:outlineLvl w:val="3"/>
    </w:pPr>
    <w:rPr>
      <w:rFonts w:asciiTheme="majorHAnsi" w:eastAsiaTheme="majorEastAsia" w:hAnsiTheme="majorHAnsi" w:cstheme="majorBidi"/>
      <w:b/>
      <w:bCs/>
      <w:i/>
      <w:iCs/>
      <w:color w:val="4F81BD" w:themeColor="accent1"/>
      <w:sz w:val="28"/>
    </w:rPr>
  </w:style>
  <w:style w:type="paragraph" w:styleId="5">
    <w:name w:val="heading 5"/>
    <w:basedOn w:val="a"/>
    <w:next w:val="a"/>
    <w:link w:val="50"/>
    <w:uiPriority w:val="9"/>
    <w:unhideWhenUsed/>
    <w:qFormat/>
    <w:rsid w:val="002C5A95"/>
    <w:pPr>
      <w:keepNext/>
      <w:keepLines/>
      <w:spacing w:before="40" w:after="0" w:line="240" w:lineRule="auto"/>
      <w:ind w:firstLine="709"/>
      <w:jc w:val="both"/>
      <w:outlineLvl w:val="4"/>
    </w:pPr>
    <w:rPr>
      <w:rFonts w:asciiTheme="majorHAnsi" w:eastAsiaTheme="majorEastAsia" w:hAnsiTheme="majorHAnsi" w:cstheme="majorBidi"/>
      <w:color w:val="365F91" w:themeColor="accent1" w:themeShade="BF"/>
      <w:sz w:val="28"/>
    </w:rPr>
  </w:style>
  <w:style w:type="paragraph" w:styleId="6">
    <w:name w:val="heading 6"/>
    <w:basedOn w:val="a"/>
    <w:next w:val="a"/>
    <w:link w:val="60"/>
    <w:uiPriority w:val="9"/>
    <w:unhideWhenUsed/>
    <w:qFormat/>
    <w:rsid w:val="001466DB"/>
    <w:pPr>
      <w:keepNext/>
      <w:keepLines/>
      <w:spacing w:before="40" w:after="0"/>
      <w:outlineLvl w:val="5"/>
    </w:pPr>
    <w:rPr>
      <w:rFonts w:asciiTheme="majorHAnsi" w:eastAsiaTheme="majorEastAsia" w:hAnsiTheme="majorHAnsi" w:cstheme="majorBidi"/>
      <w:color w:val="243F60" w:themeColor="accent1" w:themeShade="7F"/>
    </w:rPr>
  </w:style>
  <w:style w:type="paragraph" w:styleId="7">
    <w:name w:val="heading 7"/>
    <w:basedOn w:val="a"/>
    <w:next w:val="a"/>
    <w:link w:val="70"/>
    <w:uiPriority w:val="9"/>
    <w:unhideWhenUsed/>
    <w:qFormat/>
    <w:rsid w:val="002C5A95"/>
    <w:pPr>
      <w:keepNext/>
      <w:keepLines/>
      <w:spacing w:before="40" w:after="0" w:line="240" w:lineRule="auto"/>
      <w:ind w:firstLine="709"/>
      <w:jc w:val="both"/>
      <w:outlineLvl w:val="6"/>
    </w:pPr>
    <w:rPr>
      <w:rFonts w:asciiTheme="majorHAnsi" w:eastAsiaTheme="majorEastAsia" w:hAnsiTheme="majorHAnsi" w:cstheme="majorBidi"/>
      <w:i/>
      <w:iCs/>
      <w:color w:val="243F60" w:themeColor="accent1" w:themeShade="7F"/>
      <w:sz w:val="28"/>
    </w:rPr>
  </w:style>
  <w:style w:type="paragraph" w:styleId="8">
    <w:name w:val="heading 8"/>
    <w:basedOn w:val="a"/>
    <w:next w:val="a"/>
    <w:link w:val="80"/>
    <w:uiPriority w:val="9"/>
    <w:unhideWhenUsed/>
    <w:qFormat/>
    <w:rsid w:val="004B3B99"/>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unhideWhenUsed/>
    <w:qFormat/>
    <w:rsid w:val="004B3B99"/>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1466DB"/>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Заголовок 1 Знак"/>
    <w:aliases w:val="1 ОСА Знак"/>
    <w:basedOn w:val="a0"/>
    <w:link w:val="10"/>
    <w:uiPriority w:val="9"/>
    <w:rsid w:val="001466DB"/>
    <w:rPr>
      <w:rFonts w:asciiTheme="majorHAnsi" w:eastAsiaTheme="majorEastAsia" w:hAnsiTheme="majorHAnsi" w:cstheme="majorBidi"/>
      <w:color w:val="365F91" w:themeColor="accent1" w:themeShade="BF"/>
      <w:sz w:val="32"/>
      <w:szCs w:val="32"/>
    </w:rPr>
  </w:style>
  <w:style w:type="character" w:customStyle="1" w:styleId="20">
    <w:name w:val="Заголовок 2 Знак"/>
    <w:aliases w:val="3 ОСА Знак"/>
    <w:basedOn w:val="a0"/>
    <w:link w:val="2"/>
    <w:uiPriority w:val="9"/>
    <w:rsid w:val="001466DB"/>
    <w:rPr>
      <w:rFonts w:asciiTheme="majorHAnsi" w:eastAsiaTheme="majorEastAsia" w:hAnsiTheme="majorHAnsi" w:cstheme="majorBidi"/>
      <w:color w:val="365F91" w:themeColor="accent1" w:themeShade="BF"/>
      <w:sz w:val="26"/>
      <w:szCs w:val="26"/>
    </w:rPr>
  </w:style>
  <w:style w:type="character" w:customStyle="1" w:styleId="60">
    <w:name w:val="Заголовок 6 Знак"/>
    <w:basedOn w:val="a0"/>
    <w:link w:val="6"/>
    <w:uiPriority w:val="9"/>
    <w:rsid w:val="001466DB"/>
    <w:rPr>
      <w:rFonts w:asciiTheme="majorHAnsi" w:eastAsiaTheme="majorEastAsia" w:hAnsiTheme="majorHAnsi" w:cstheme="majorBidi"/>
      <w:color w:val="243F60" w:themeColor="accent1" w:themeShade="7F"/>
    </w:rPr>
  </w:style>
  <w:style w:type="paragraph" w:styleId="a4">
    <w:name w:val="List Paragraph"/>
    <w:aliases w:val="мой,ПАРАГРАФ,List Paragraph"/>
    <w:basedOn w:val="a"/>
    <w:link w:val="a5"/>
    <w:uiPriority w:val="34"/>
    <w:qFormat/>
    <w:rsid w:val="001466DB"/>
    <w:pPr>
      <w:ind w:left="720"/>
      <w:contextualSpacing/>
    </w:pPr>
  </w:style>
  <w:style w:type="character" w:customStyle="1" w:styleId="a5">
    <w:name w:val="Абзац списка Знак"/>
    <w:aliases w:val="мой Знак,ПАРАГРАФ Знак,List Paragraph Знак"/>
    <w:basedOn w:val="a0"/>
    <w:link w:val="a4"/>
    <w:uiPriority w:val="34"/>
    <w:locked/>
    <w:rsid w:val="001466DB"/>
  </w:style>
  <w:style w:type="paragraph" w:styleId="a6">
    <w:name w:val="caption"/>
    <w:basedOn w:val="a"/>
    <w:next w:val="a"/>
    <w:qFormat/>
    <w:rsid w:val="001466DB"/>
    <w:pPr>
      <w:keepNext/>
      <w:keepLines/>
      <w:spacing w:before="200" w:after="0" w:line="240" w:lineRule="auto"/>
      <w:jc w:val="center"/>
    </w:pPr>
    <w:rPr>
      <w:rFonts w:ascii="Times New Roman" w:eastAsia="Times New Roman" w:hAnsi="Times New Roman" w:cs="Times New Roman"/>
      <w:b/>
      <w:bCs/>
      <w:sz w:val="28"/>
      <w:szCs w:val="20"/>
      <w:lang w:eastAsia="ru-RU"/>
    </w:rPr>
  </w:style>
  <w:style w:type="character" w:customStyle="1" w:styleId="FontStyle67">
    <w:name w:val="Font Style67"/>
    <w:basedOn w:val="a0"/>
    <w:uiPriority w:val="99"/>
    <w:qFormat/>
    <w:rsid w:val="001466DB"/>
    <w:rPr>
      <w:rFonts w:ascii="Times New Roman" w:hAnsi="Times New Roman" w:cs="Times New Roman"/>
      <w:b/>
      <w:bCs/>
      <w:sz w:val="20"/>
      <w:szCs w:val="20"/>
    </w:rPr>
  </w:style>
  <w:style w:type="character" w:styleId="a7">
    <w:name w:val="Intense Emphasis"/>
    <w:basedOn w:val="a0"/>
    <w:uiPriority w:val="21"/>
    <w:qFormat/>
    <w:rsid w:val="001466DB"/>
    <w:rPr>
      <w:i/>
      <w:iCs/>
      <w:color w:val="4F81BD" w:themeColor="accent1"/>
    </w:rPr>
  </w:style>
  <w:style w:type="paragraph" w:customStyle="1" w:styleId="12">
    <w:name w:val="Абзац списка1"/>
    <w:basedOn w:val="a"/>
    <w:rsid w:val="001466DB"/>
    <w:pPr>
      <w:spacing w:after="200" w:line="276" w:lineRule="auto"/>
      <w:ind w:left="720"/>
    </w:pPr>
    <w:rPr>
      <w:rFonts w:ascii="Calibri" w:eastAsia="Times New Roman" w:hAnsi="Calibri" w:cs="Calibri"/>
    </w:rPr>
  </w:style>
  <w:style w:type="paragraph" w:styleId="a8">
    <w:name w:val="Normal (Web)"/>
    <w:basedOn w:val="a"/>
    <w:uiPriority w:val="99"/>
    <w:unhideWhenUsed/>
    <w:rsid w:val="001466D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Strong"/>
    <w:basedOn w:val="a0"/>
    <w:uiPriority w:val="22"/>
    <w:qFormat/>
    <w:rsid w:val="001466DB"/>
    <w:rPr>
      <w:b/>
      <w:bCs/>
    </w:rPr>
  </w:style>
  <w:style w:type="character" w:customStyle="1" w:styleId="FontStyle12">
    <w:name w:val="Font Style12"/>
    <w:basedOn w:val="a0"/>
    <w:uiPriority w:val="99"/>
    <w:rsid w:val="001466DB"/>
    <w:rPr>
      <w:rFonts w:ascii="Times New Roman" w:hAnsi="Times New Roman" w:cs="Times New Roman"/>
      <w:sz w:val="26"/>
      <w:szCs w:val="26"/>
    </w:rPr>
  </w:style>
  <w:style w:type="paragraph" w:styleId="aa">
    <w:name w:val="header"/>
    <w:basedOn w:val="a"/>
    <w:link w:val="ab"/>
    <w:uiPriority w:val="99"/>
    <w:unhideWhenUsed/>
    <w:rsid w:val="001466DB"/>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1466DB"/>
  </w:style>
  <w:style w:type="paragraph" w:styleId="ac">
    <w:name w:val="footer"/>
    <w:basedOn w:val="a"/>
    <w:link w:val="ad"/>
    <w:uiPriority w:val="99"/>
    <w:unhideWhenUsed/>
    <w:rsid w:val="001466DB"/>
    <w:pPr>
      <w:tabs>
        <w:tab w:val="center" w:pos="4677"/>
        <w:tab w:val="right" w:pos="9355"/>
      </w:tabs>
      <w:spacing w:after="0" w:line="240" w:lineRule="auto"/>
    </w:pPr>
  </w:style>
  <w:style w:type="character" w:customStyle="1" w:styleId="ad">
    <w:name w:val="Нижний колонтитул Знак"/>
    <w:basedOn w:val="a0"/>
    <w:link w:val="ac"/>
    <w:uiPriority w:val="99"/>
    <w:rsid w:val="001466DB"/>
  </w:style>
  <w:style w:type="paragraph" w:styleId="ae">
    <w:name w:val="Body Text"/>
    <w:aliases w:val="bt,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отчет_нормаль"/>
    <w:basedOn w:val="a"/>
    <w:link w:val="af"/>
    <w:unhideWhenUsed/>
    <w:rsid w:val="002B3FC4"/>
    <w:pPr>
      <w:spacing w:after="120" w:line="276" w:lineRule="auto"/>
    </w:pPr>
    <w:rPr>
      <w:rFonts w:ascii="Calibri" w:eastAsia="Calibri" w:hAnsi="Calibri" w:cs="Times New Roman"/>
    </w:rPr>
  </w:style>
  <w:style w:type="character" w:customStyle="1" w:styleId="af">
    <w:name w:val="Основной текст Знак"/>
    <w:aliases w:val="bt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Основной текст Знак Знак1 Знак"/>
    <w:basedOn w:val="a0"/>
    <w:link w:val="ae"/>
    <w:rsid w:val="002B3FC4"/>
    <w:rPr>
      <w:rFonts w:ascii="Calibri" w:eastAsia="Calibri" w:hAnsi="Calibri" w:cs="Times New Roman"/>
    </w:rPr>
  </w:style>
  <w:style w:type="paragraph" w:styleId="af0">
    <w:name w:val="Balloon Text"/>
    <w:basedOn w:val="a"/>
    <w:link w:val="af1"/>
    <w:uiPriority w:val="99"/>
    <w:semiHidden/>
    <w:unhideWhenUsed/>
    <w:rsid w:val="002B3FC4"/>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2B3FC4"/>
    <w:rPr>
      <w:rFonts w:ascii="Tahoma" w:hAnsi="Tahoma" w:cs="Tahoma"/>
      <w:sz w:val="16"/>
      <w:szCs w:val="16"/>
    </w:rPr>
  </w:style>
  <w:style w:type="paragraph" w:styleId="af2">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Основной текст 21,Iniiaiie oaeno 1"/>
    <w:basedOn w:val="a"/>
    <w:link w:val="af3"/>
    <w:uiPriority w:val="99"/>
    <w:unhideWhenUsed/>
    <w:rsid w:val="00741741"/>
    <w:pPr>
      <w:spacing w:after="120"/>
      <w:ind w:left="283"/>
    </w:pPr>
  </w:style>
  <w:style w:type="character" w:customStyle="1" w:styleId="af3">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basedOn w:val="a0"/>
    <w:link w:val="af2"/>
    <w:uiPriority w:val="99"/>
    <w:rsid w:val="00741741"/>
  </w:style>
  <w:style w:type="character" w:styleId="af4">
    <w:name w:val="Hyperlink"/>
    <w:basedOn w:val="a0"/>
    <w:uiPriority w:val="99"/>
    <w:rsid w:val="00741741"/>
    <w:rPr>
      <w:rFonts w:cs="Times New Roman"/>
      <w:color w:val="0000FF"/>
      <w:u w:val="single"/>
    </w:rPr>
  </w:style>
  <w:style w:type="character" w:customStyle="1" w:styleId="apple-converted-space">
    <w:name w:val="apple-converted-space"/>
    <w:rsid w:val="00741741"/>
  </w:style>
  <w:style w:type="character" w:customStyle="1" w:styleId="af5">
    <w:name w:val="Гипертекстовая ссылка"/>
    <w:uiPriority w:val="99"/>
    <w:rsid w:val="00741741"/>
    <w:rPr>
      <w:rFonts w:ascii="Times New Roman" w:hAnsi="Times New Roman" w:cs="Times New Roman" w:hint="default"/>
      <w:b/>
      <w:bCs w:val="0"/>
      <w:color w:val="008000"/>
    </w:rPr>
  </w:style>
  <w:style w:type="paragraph" w:customStyle="1" w:styleId="western">
    <w:name w:val="western"/>
    <w:basedOn w:val="a"/>
    <w:rsid w:val="00DB3FB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ighlighthighlightactive">
    <w:name w:val="highlight highlight_active"/>
    <w:basedOn w:val="a0"/>
    <w:rsid w:val="00DB3FB2"/>
  </w:style>
  <w:style w:type="character" w:customStyle="1" w:styleId="30">
    <w:name w:val="Заголовок 3 Знак"/>
    <w:basedOn w:val="a0"/>
    <w:link w:val="3"/>
    <w:uiPriority w:val="9"/>
    <w:rsid w:val="002C5A95"/>
    <w:rPr>
      <w:rFonts w:ascii="Liberation Serif" w:eastAsiaTheme="majorEastAsia" w:hAnsi="Liberation Serif" w:cstheme="majorBidi"/>
      <w:b/>
      <w:i/>
      <w:sz w:val="28"/>
      <w:szCs w:val="24"/>
    </w:rPr>
  </w:style>
  <w:style w:type="character" w:customStyle="1" w:styleId="50">
    <w:name w:val="Заголовок 5 Знак"/>
    <w:basedOn w:val="a0"/>
    <w:link w:val="5"/>
    <w:uiPriority w:val="9"/>
    <w:rsid w:val="002C5A95"/>
    <w:rPr>
      <w:rFonts w:asciiTheme="majorHAnsi" w:eastAsiaTheme="majorEastAsia" w:hAnsiTheme="majorHAnsi" w:cstheme="majorBidi"/>
      <w:color w:val="365F91" w:themeColor="accent1" w:themeShade="BF"/>
      <w:sz w:val="28"/>
    </w:rPr>
  </w:style>
  <w:style w:type="character" w:customStyle="1" w:styleId="70">
    <w:name w:val="Заголовок 7 Знак"/>
    <w:basedOn w:val="a0"/>
    <w:link w:val="7"/>
    <w:uiPriority w:val="9"/>
    <w:rsid w:val="002C5A95"/>
    <w:rPr>
      <w:rFonts w:asciiTheme="majorHAnsi" w:eastAsiaTheme="majorEastAsia" w:hAnsiTheme="majorHAnsi" w:cstheme="majorBidi"/>
      <w:i/>
      <w:iCs/>
      <w:color w:val="243F60" w:themeColor="accent1" w:themeShade="7F"/>
      <w:sz w:val="28"/>
    </w:rPr>
  </w:style>
  <w:style w:type="paragraph" w:customStyle="1" w:styleId="af6">
    <w:name w:val="Таблица ГП"/>
    <w:basedOn w:val="a"/>
    <w:next w:val="a"/>
    <w:link w:val="af7"/>
    <w:qFormat/>
    <w:rsid w:val="002C5A95"/>
    <w:pPr>
      <w:spacing w:before="120" w:after="0" w:line="276" w:lineRule="auto"/>
      <w:jc w:val="center"/>
    </w:pPr>
    <w:rPr>
      <w:rFonts w:ascii="Liberation Serif" w:eastAsia="Times New Roman" w:hAnsi="Liberation Serif" w:cs="Times New Roman"/>
      <w:b/>
      <w:i/>
      <w:sz w:val="28"/>
      <w:szCs w:val="20"/>
      <w:lang w:eastAsia="ru-RU"/>
    </w:rPr>
  </w:style>
  <w:style w:type="character" w:customStyle="1" w:styleId="af7">
    <w:name w:val="Таблица ГП Знак"/>
    <w:link w:val="af6"/>
    <w:rsid w:val="002C5A95"/>
    <w:rPr>
      <w:rFonts w:ascii="Liberation Serif" w:eastAsia="Times New Roman" w:hAnsi="Liberation Serif" w:cs="Times New Roman"/>
      <w:b/>
      <w:i/>
      <w:sz w:val="28"/>
      <w:szCs w:val="20"/>
      <w:lang w:eastAsia="ru-RU"/>
    </w:rPr>
  </w:style>
  <w:style w:type="character" w:styleId="af8">
    <w:name w:val="Emphasis"/>
    <w:aliases w:val="заголовок таблиц"/>
    <w:basedOn w:val="a0"/>
    <w:uiPriority w:val="20"/>
    <w:qFormat/>
    <w:rsid w:val="002C5A95"/>
    <w:rPr>
      <w:rFonts w:ascii="Times New Roman" w:hAnsi="Times New Roman"/>
      <w:b/>
      <w:iCs/>
      <w:spacing w:val="4"/>
      <w:sz w:val="28"/>
      <w:bdr w:val="none" w:sz="0" w:space="0" w:color="auto"/>
    </w:rPr>
  </w:style>
  <w:style w:type="character" w:customStyle="1" w:styleId="FontStyle68">
    <w:name w:val="Font Style68"/>
    <w:basedOn w:val="a0"/>
    <w:rsid w:val="002C5A95"/>
    <w:rPr>
      <w:rFonts w:ascii="Times New Roman" w:hAnsi="Times New Roman" w:cs="Times New Roman"/>
      <w:sz w:val="20"/>
      <w:szCs w:val="20"/>
    </w:rPr>
  </w:style>
  <w:style w:type="paragraph" w:customStyle="1" w:styleId="Style44">
    <w:name w:val="Style44"/>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48">
    <w:name w:val="Style48"/>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43">
    <w:name w:val="Style43"/>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11">
    <w:name w:val="Style11"/>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8">
    <w:name w:val="Style8"/>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character" w:customStyle="1" w:styleId="FontStyle72">
    <w:name w:val="Font Style72"/>
    <w:basedOn w:val="a0"/>
    <w:rsid w:val="002C5A95"/>
    <w:rPr>
      <w:rFonts w:ascii="Georgia" w:hAnsi="Georgia" w:cs="Georgia"/>
      <w:b/>
      <w:bCs/>
      <w:sz w:val="22"/>
      <w:szCs w:val="22"/>
    </w:rPr>
  </w:style>
  <w:style w:type="paragraph" w:customStyle="1" w:styleId="Style34">
    <w:name w:val="Style34"/>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51">
    <w:name w:val="Style51"/>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55">
    <w:name w:val="Style55"/>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character" w:customStyle="1" w:styleId="FontStyle75">
    <w:name w:val="Font Style75"/>
    <w:basedOn w:val="a0"/>
    <w:rsid w:val="002C5A95"/>
    <w:rPr>
      <w:rFonts w:ascii="Sylfaen" w:hAnsi="Sylfaen" w:cs="Sylfaen"/>
      <w:b/>
      <w:bCs/>
      <w:spacing w:val="20"/>
      <w:sz w:val="22"/>
      <w:szCs w:val="22"/>
    </w:rPr>
  </w:style>
  <w:style w:type="paragraph" w:customStyle="1" w:styleId="Style25">
    <w:name w:val="Style25"/>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styleId="af9">
    <w:name w:val="TOC Heading"/>
    <w:basedOn w:val="10"/>
    <w:next w:val="a"/>
    <w:uiPriority w:val="39"/>
    <w:unhideWhenUsed/>
    <w:qFormat/>
    <w:rsid w:val="002C5A95"/>
    <w:pPr>
      <w:spacing w:after="120"/>
      <w:outlineLvl w:val="9"/>
    </w:pPr>
    <w:rPr>
      <w:lang w:eastAsia="ru-RU"/>
    </w:rPr>
  </w:style>
  <w:style w:type="paragraph" w:styleId="13">
    <w:name w:val="toc 1"/>
    <w:basedOn w:val="a"/>
    <w:next w:val="a"/>
    <w:autoRedefine/>
    <w:uiPriority w:val="39"/>
    <w:unhideWhenUsed/>
    <w:rsid w:val="002C5A95"/>
    <w:pPr>
      <w:tabs>
        <w:tab w:val="left" w:pos="1320"/>
        <w:tab w:val="right" w:leader="dot" w:pos="9911"/>
      </w:tabs>
      <w:spacing w:after="0" w:line="240" w:lineRule="auto"/>
      <w:ind w:firstLine="709"/>
      <w:jc w:val="both"/>
    </w:pPr>
    <w:rPr>
      <w:rFonts w:ascii="Liberation Serif" w:hAnsi="Liberation Serif"/>
      <w:sz w:val="28"/>
    </w:rPr>
  </w:style>
  <w:style w:type="paragraph" w:styleId="21">
    <w:name w:val="toc 2"/>
    <w:basedOn w:val="a"/>
    <w:next w:val="a"/>
    <w:autoRedefine/>
    <w:uiPriority w:val="39"/>
    <w:unhideWhenUsed/>
    <w:rsid w:val="002C5A95"/>
    <w:pPr>
      <w:tabs>
        <w:tab w:val="left" w:pos="1540"/>
        <w:tab w:val="right" w:leader="dot" w:pos="9911"/>
      </w:tabs>
      <w:spacing w:after="0" w:line="240" w:lineRule="auto"/>
      <w:ind w:firstLine="709"/>
      <w:jc w:val="both"/>
    </w:pPr>
    <w:rPr>
      <w:rFonts w:ascii="Liberation Serif" w:hAnsi="Liberation Serif"/>
      <w:sz w:val="28"/>
    </w:rPr>
  </w:style>
  <w:style w:type="paragraph" w:styleId="31">
    <w:name w:val="toc 3"/>
    <w:basedOn w:val="a"/>
    <w:next w:val="a"/>
    <w:autoRedefine/>
    <w:uiPriority w:val="39"/>
    <w:unhideWhenUsed/>
    <w:rsid w:val="002C5A95"/>
    <w:pPr>
      <w:spacing w:after="100" w:line="240" w:lineRule="auto"/>
      <w:ind w:left="560" w:firstLine="709"/>
      <w:jc w:val="both"/>
    </w:pPr>
    <w:rPr>
      <w:rFonts w:ascii="Liberation Serif" w:hAnsi="Liberation Serif"/>
      <w:sz w:val="28"/>
    </w:rPr>
  </w:style>
  <w:style w:type="paragraph" w:customStyle="1" w:styleId="afa">
    <w:name w:val="Номер таблицы"/>
    <w:basedOn w:val="af6"/>
    <w:qFormat/>
    <w:rsid w:val="002C5A95"/>
    <w:pPr>
      <w:spacing w:before="0"/>
      <w:jc w:val="right"/>
    </w:pPr>
    <w:rPr>
      <w:i w:val="0"/>
    </w:rPr>
  </w:style>
  <w:style w:type="paragraph" w:customStyle="1" w:styleId="Default">
    <w:name w:val="Default"/>
    <w:rsid w:val="002C5A95"/>
    <w:pPr>
      <w:autoSpaceDE w:val="0"/>
      <w:autoSpaceDN w:val="0"/>
      <w:adjustRightInd w:val="0"/>
      <w:spacing w:after="0" w:line="240" w:lineRule="auto"/>
    </w:pPr>
    <w:rPr>
      <w:rFonts w:ascii="Liberation Serif" w:hAnsi="Liberation Serif" w:cs="Liberation Serif"/>
      <w:color w:val="000000"/>
      <w:sz w:val="24"/>
      <w:szCs w:val="24"/>
    </w:rPr>
  </w:style>
  <w:style w:type="paragraph" w:styleId="afb">
    <w:name w:val="No Spacing"/>
    <w:link w:val="afc"/>
    <w:uiPriority w:val="1"/>
    <w:qFormat/>
    <w:rsid w:val="002C5A95"/>
    <w:pPr>
      <w:spacing w:after="0" w:line="240" w:lineRule="auto"/>
    </w:pPr>
  </w:style>
  <w:style w:type="paragraph" w:customStyle="1" w:styleId="ConsPlusNormal">
    <w:name w:val="ConsPlusNormal"/>
    <w:link w:val="ConsPlusNormal0"/>
    <w:qFormat/>
    <w:rsid w:val="002C5A95"/>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d">
    <w:name w:val="Заголовок к таблице"/>
    <w:basedOn w:val="a"/>
    <w:link w:val="afe"/>
    <w:qFormat/>
    <w:rsid w:val="002C5A95"/>
    <w:pPr>
      <w:spacing w:before="120" w:after="0" w:line="240" w:lineRule="auto"/>
      <w:ind w:left="426"/>
      <w:jc w:val="center"/>
    </w:pPr>
    <w:rPr>
      <w:rFonts w:ascii="Liberation Serif" w:eastAsia="Times New Roman" w:hAnsi="Liberation Serif" w:cs="Times New Roman"/>
      <w:b/>
      <w:sz w:val="24"/>
      <w:szCs w:val="20"/>
    </w:rPr>
  </w:style>
  <w:style w:type="character" w:customStyle="1" w:styleId="afe">
    <w:name w:val="Заголовок к таблице Знак"/>
    <w:basedOn w:val="a0"/>
    <w:link w:val="afd"/>
    <w:rsid w:val="002C5A95"/>
    <w:rPr>
      <w:rFonts w:ascii="Liberation Serif" w:eastAsia="Times New Roman" w:hAnsi="Liberation Serif" w:cs="Times New Roman"/>
      <w:b/>
      <w:sz w:val="24"/>
      <w:szCs w:val="20"/>
    </w:rPr>
  </w:style>
  <w:style w:type="paragraph" w:styleId="aff">
    <w:name w:val="Subtitle"/>
    <w:aliases w:val="Заголовок_3"/>
    <w:basedOn w:val="a"/>
    <w:link w:val="aff0"/>
    <w:uiPriority w:val="11"/>
    <w:qFormat/>
    <w:rsid w:val="002C5A95"/>
    <w:pPr>
      <w:spacing w:before="120" w:after="0" w:line="276" w:lineRule="auto"/>
      <w:ind w:firstLine="709"/>
    </w:pPr>
    <w:rPr>
      <w:rFonts w:ascii="Liberation Serif" w:eastAsia="Times New Roman" w:hAnsi="Liberation Serif" w:cs="Times New Roman"/>
      <w:b/>
      <w:i/>
      <w:sz w:val="28"/>
      <w:szCs w:val="20"/>
      <w:lang w:eastAsia="ru-RU"/>
    </w:rPr>
  </w:style>
  <w:style w:type="character" w:customStyle="1" w:styleId="aff0">
    <w:name w:val="Подзаголовок Знак"/>
    <w:aliases w:val="Заголовок_3 Знак"/>
    <w:basedOn w:val="a0"/>
    <w:link w:val="aff"/>
    <w:uiPriority w:val="11"/>
    <w:rsid w:val="002C5A95"/>
    <w:rPr>
      <w:rFonts w:ascii="Liberation Serif" w:eastAsia="Times New Roman" w:hAnsi="Liberation Serif" w:cs="Times New Roman"/>
      <w:b/>
      <w:i/>
      <w:sz w:val="28"/>
      <w:szCs w:val="20"/>
      <w:lang w:eastAsia="ru-RU"/>
    </w:rPr>
  </w:style>
  <w:style w:type="numbering" w:customStyle="1" w:styleId="1">
    <w:name w:val="Стиль1"/>
    <w:uiPriority w:val="99"/>
    <w:rsid w:val="002C5A95"/>
    <w:pPr>
      <w:numPr>
        <w:numId w:val="1"/>
      </w:numPr>
    </w:pPr>
  </w:style>
  <w:style w:type="character" w:customStyle="1" w:styleId="Bodytext2">
    <w:name w:val="Body text (2)_"/>
    <w:basedOn w:val="a0"/>
    <w:link w:val="Bodytext20"/>
    <w:locked/>
    <w:rsid w:val="002C5A95"/>
    <w:rPr>
      <w:rFonts w:ascii="Times New Roman" w:eastAsia="Times New Roman" w:hAnsi="Times New Roman" w:cs="Times New Roman"/>
      <w:sz w:val="26"/>
      <w:szCs w:val="26"/>
      <w:shd w:val="clear" w:color="auto" w:fill="FFFFFF"/>
    </w:rPr>
  </w:style>
  <w:style w:type="paragraph" w:customStyle="1" w:styleId="Bodytext20">
    <w:name w:val="Body text (2)"/>
    <w:basedOn w:val="a"/>
    <w:link w:val="Bodytext2"/>
    <w:rsid w:val="002C5A95"/>
    <w:pPr>
      <w:widowControl w:val="0"/>
      <w:shd w:val="clear" w:color="auto" w:fill="FFFFFF"/>
      <w:spacing w:after="300" w:line="322" w:lineRule="exact"/>
      <w:jc w:val="both"/>
    </w:pPr>
    <w:rPr>
      <w:rFonts w:ascii="Times New Roman" w:eastAsia="Times New Roman" w:hAnsi="Times New Roman" w:cs="Times New Roman"/>
      <w:sz w:val="26"/>
      <w:szCs w:val="26"/>
    </w:rPr>
  </w:style>
  <w:style w:type="character" w:customStyle="1" w:styleId="ConsPlusNormal0">
    <w:name w:val="ConsPlusNormal Знак"/>
    <w:link w:val="ConsPlusNormal"/>
    <w:locked/>
    <w:rsid w:val="002C5A95"/>
    <w:rPr>
      <w:rFonts w:ascii="Arial" w:eastAsia="Times New Roman" w:hAnsi="Arial" w:cs="Arial"/>
      <w:sz w:val="20"/>
      <w:szCs w:val="20"/>
      <w:lang w:eastAsia="ru-RU"/>
    </w:rPr>
  </w:style>
  <w:style w:type="paragraph" w:customStyle="1" w:styleId="ConsPlusTitle">
    <w:name w:val="ConsPlusTitle"/>
    <w:rsid w:val="002C5A95"/>
    <w:pPr>
      <w:widowControl w:val="0"/>
      <w:autoSpaceDE w:val="0"/>
      <w:autoSpaceDN w:val="0"/>
      <w:spacing w:after="0" w:line="240" w:lineRule="auto"/>
    </w:pPr>
    <w:rPr>
      <w:rFonts w:ascii="Calibri" w:eastAsia="Times New Roman" w:hAnsi="Calibri" w:cs="Calibri"/>
      <w:b/>
      <w:szCs w:val="20"/>
      <w:lang w:eastAsia="ru-RU"/>
    </w:rPr>
  </w:style>
  <w:style w:type="paragraph" w:customStyle="1" w:styleId="aff1">
    <w:name w:val="Подпись рисунков"/>
    <w:basedOn w:val="a"/>
    <w:qFormat/>
    <w:rsid w:val="002C5A95"/>
    <w:pPr>
      <w:spacing w:after="200" w:line="240" w:lineRule="auto"/>
      <w:ind w:firstLine="709"/>
    </w:pPr>
    <w:rPr>
      <w:rFonts w:ascii="Liberation Serif" w:hAnsi="Liberation Serif"/>
      <w:sz w:val="28"/>
      <w:szCs w:val="28"/>
    </w:rPr>
  </w:style>
  <w:style w:type="paragraph" w:customStyle="1" w:styleId="aff2">
    <w:name w:val="Таблица номер"/>
    <w:basedOn w:val="a"/>
    <w:next w:val="a"/>
    <w:link w:val="aff3"/>
    <w:qFormat/>
    <w:rsid w:val="002C5A95"/>
    <w:pPr>
      <w:spacing w:after="0" w:line="240" w:lineRule="auto"/>
      <w:jc w:val="right"/>
    </w:pPr>
    <w:rPr>
      <w:rFonts w:ascii="Liberation Serif" w:eastAsia="Times New Roman" w:hAnsi="Liberation Serif" w:cs="Times New Roman"/>
      <w:sz w:val="28"/>
      <w:szCs w:val="20"/>
      <w:lang w:eastAsia="ru-RU"/>
    </w:rPr>
  </w:style>
  <w:style w:type="character" w:customStyle="1" w:styleId="aff3">
    <w:name w:val="Таблица номер Знак"/>
    <w:link w:val="aff2"/>
    <w:rsid w:val="002C5A95"/>
    <w:rPr>
      <w:rFonts w:ascii="Liberation Serif" w:eastAsia="Times New Roman" w:hAnsi="Liberation Serif" w:cs="Times New Roman"/>
      <w:sz w:val="28"/>
      <w:szCs w:val="20"/>
      <w:lang w:eastAsia="ru-RU"/>
    </w:rPr>
  </w:style>
  <w:style w:type="paragraph" w:customStyle="1" w:styleId="aff4">
    <w:name w:val="Таблица название"/>
    <w:basedOn w:val="a"/>
    <w:qFormat/>
    <w:rsid w:val="002C5A95"/>
    <w:pPr>
      <w:spacing w:before="120" w:after="0" w:line="240" w:lineRule="auto"/>
      <w:jc w:val="center"/>
    </w:pPr>
    <w:rPr>
      <w:rFonts w:ascii="Liberation Serif" w:hAnsi="Liberation Serif"/>
      <w:i/>
      <w:sz w:val="28"/>
      <w:szCs w:val="24"/>
    </w:rPr>
  </w:style>
  <w:style w:type="paragraph" w:customStyle="1" w:styleId="S">
    <w:name w:val="S_Обычный"/>
    <w:basedOn w:val="a"/>
    <w:link w:val="S0"/>
    <w:qFormat/>
    <w:rsid w:val="002C5A95"/>
    <w:pPr>
      <w:spacing w:after="0" w:line="240" w:lineRule="auto"/>
      <w:ind w:firstLine="709"/>
      <w:jc w:val="both"/>
    </w:pPr>
    <w:rPr>
      <w:rFonts w:ascii="Liberation Serif" w:eastAsia="Times New Roman" w:hAnsi="Liberation Serif" w:cs="Times New Roman"/>
      <w:sz w:val="24"/>
      <w:szCs w:val="24"/>
      <w:lang w:eastAsia="ru-RU"/>
    </w:rPr>
  </w:style>
  <w:style w:type="character" w:customStyle="1" w:styleId="S0">
    <w:name w:val="S_Обычный Знак"/>
    <w:basedOn w:val="a0"/>
    <w:link w:val="S"/>
    <w:rsid w:val="002C5A95"/>
    <w:rPr>
      <w:rFonts w:ascii="Liberation Serif" w:eastAsia="Times New Roman" w:hAnsi="Liberation Serif" w:cs="Times New Roman"/>
      <w:sz w:val="24"/>
      <w:szCs w:val="24"/>
      <w:lang w:eastAsia="ru-RU"/>
    </w:rPr>
  </w:style>
  <w:style w:type="character" w:customStyle="1" w:styleId="40">
    <w:name w:val="Заголовок 4 Знак"/>
    <w:basedOn w:val="a0"/>
    <w:link w:val="4"/>
    <w:uiPriority w:val="9"/>
    <w:rsid w:val="00D54482"/>
    <w:rPr>
      <w:rFonts w:asciiTheme="majorHAnsi" w:eastAsiaTheme="majorEastAsia" w:hAnsiTheme="majorHAnsi" w:cstheme="majorBidi"/>
      <w:b/>
      <w:bCs/>
      <w:i/>
      <w:iCs/>
      <w:color w:val="4F81BD" w:themeColor="accent1"/>
      <w:sz w:val="28"/>
    </w:rPr>
  </w:style>
  <w:style w:type="character" w:customStyle="1" w:styleId="FontStyle20">
    <w:name w:val="Font Style20"/>
    <w:basedOn w:val="a0"/>
    <w:uiPriority w:val="99"/>
    <w:rsid w:val="00D54482"/>
    <w:rPr>
      <w:rFonts w:ascii="Times New Roman" w:hAnsi="Times New Roman" w:cs="Times New Roman"/>
      <w:sz w:val="22"/>
      <w:szCs w:val="22"/>
    </w:rPr>
  </w:style>
  <w:style w:type="character" w:styleId="aff5">
    <w:name w:val="annotation reference"/>
    <w:basedOn w:val="a0"/>
    <w:semiHidden/>
    <w:unhideWhenUsed/>
    <w:rsid w:val="00D54482"/>
    <w:rPr>
      <w:sz w:val="16"/>
      <w:szCs w:val="16"/>
    </w:rPr>
  </w:style>
  <w:style w:type="paragraph" w:styleId="aff6">
    <w:name w:val="annotation text"/>
    <w:basedOn w:val="a"/>
    <w:link w:val="aff7"/>
    <w:semiHidden/>
    <w:unhideWhenUsed/>
    <w:rsid w:val="00D54482"/>
    <w:pPr>
      <w:spacing w:after="0" w:line="240" w:lineRule="auto"/>
      <w:ind w:firstLine="709"/>
      <w:jc w:val="both"/>
    </w:pPr>
    <w:rPr>
      <w:rFonts w:ascii="Liberation Serif" w:hAnsi="Liberation Serif"/>
      <w:sz w:val="20"/>
      <w:szCs w:val="20"/>
    </w:rPr>
  </w:style>
  <w:style w:type="character" w:customStyle="1" w:styleId="aff7">
    <w:name w:val="Текст примечания Знак"/>
    <w:basedOn w:val="a0"/>
    <w:link w:val="aff6"/>
    <w:semiHidden/>
    <w:rsid w:val="00D54482"/>
    <w:rPr>
      <w:rFonts w:ascii="Liberation Serif" w:hAnsi="Liberation Serif"/>
      <w:sz w:val="20"/>
      <w:szCs w:val="20"/>
    </w:rPr>
  </w:style>
  <w:style w:type="paragraph" w:styleId="aff8">
    <w:name w:val="annotation subject"/>
    <w:basedOn w:val="aff6"/>
    <w:next w:val="aff6"/>
    <w:link w:val="aff9"/>
    <w:uiPriority w:val="99"/>
    <w:semiHidden/>
    <w:unhideWhenUsed/>
    <w:rsid w:val="00D54482"/>
    <w:rPr>
      <w:b/>
      <w:bCs/>
    </w:rPr>
  </w:style>
  <w:style w:type="character" w:customStyle="1" w:styleId="aff9">
    <w:name w:val="Тема примечания Знак"/>
    <w:basedOn w:val="aff7"/>
    <w:link w:val="aff8"/>
    <w:uiPriority w:val="99"/>
    <w:semiHidden/>
    <w:rsid w:val="00D54482"/>
    <w:rPr>
      <w:rFonts w:ascii="Liberation Serif" w:hAnsi="Liberation Serif"/>
      <w:b/>
      <w:bCs/>
      <w:sz w:val="20"/>
      <w:szCs w:val="20"/>
    </w:rPr>
  </w:style>
  <w:style w:type="paragraph" w:customStyle="1" w:styleId="affa">
    <w:name w:val="Таблица шапка"/>
    <w:basedOn w:val="a"/>
    <w:qFormat/>
    <w:rsid w:val="00D54482"/>
    <w:pPr>
      <w:spacing w:after="0" w:line="240" w:lineRule="auto"/>
      <w:jc w:val="center"/>
    </w:pPr>
    <w:rPr>
      <w:rFonts w:ascii="Liberation Serif" w:eastAsia="Times New Roman" w:hAnsi="Liberation Serif" w:cs="Times New Roman"/>
      <w:b/>
      <w:bCs/>
      <w:sz w:val="24"/>
      <w:szCs w:val="20"/>
      <w:lang w:eastAsia="ru-RU"/>
    </w:rPr>
  </w:style>
  <w:style w:type="paragraph" w:styleId="affb">
    <w:name w:val="Title"/>
    <w:aliases w:val="обычный2,Название таблиц"/>
    <w:basedOn w:val="a"/>
    <w:next w:val="a"/>
    <w:link w:val="affc"/>
    <w:uiPriority w:val="10"/>
    <w:qFormat/>
    <w:rsid w:val="00D54482"/>
    <w:pPr>
      <w:spacing w:after="120" w:line="240" w:lineRule="auto"/>
      <w:ind w:firstLine="709"/>
      <w:jc w:val="center"/>
      <w:outlineLvl w:val="0"/>
    </w:pPr>
    <w:rPr>
      <w:rFonts w:ascii="Liberation Serif" w:eastAsia="Times New Roman" w:hAnsi="Liberation Serif" w:cs="Times New Roman"/>
      <w:bCs/>
      <w:kern w:val="28"/>
      <w:sz w:val="28"/>
      <w:szCs w:val="32"/>
    </w:rPr>
  </w:style>
  <w:style w:type="character" w:customStyle="1" w:styleId="affc">
    <w:name w:val="Название Знак"/>
    <w:aliases w:val="обычный2 Знак,Название таблиц Знак"/>
    <w:basedOn w:val="a0"/>
    <w:link w:val="affb"/>
    <w:uiPriority w:val="10"/>
    <w:rsid w:val="00D54482"/>
    <w:rPr>
      <w:rFonts w:ascii="Liberation Serif" w:eastAsia="Times New Roman" w:hAnsi="Liberation Serif" w:cs="Times New Roman"/>
      <w:bCs/>
      <w:kern w:val="28"/>
      <w:sz w:val="28"/>
      <w:szCs w:val="32"/>
    </w:rPr>
  </w:style>
  <w:style w:type="character" w:customStyle="1" w:styleId="FontStyle468">
    <w:name w:val="Font Style468"/>
    <w:basedOn w:val="a0"/>
    <w:uiPriority w:val="99"/>
    <w:rsid w:val="00D54482"/>
    <w:rPr>
      <w:rFonts w:ascii="Times New Roman" w:hAnsi="Times New Roman" w:cs="Times New Roman"/>
      <w:sz w:val="24"/>
      <w:szCs w:val="24"/>
    </w:rPr>
  </w:style>
  <w:style w:type="paragraph" w:styleId="32">
    <w:name w:val="Body Text Indent 3"/>
    <w:basedOn w:val="a"/>
    <w:link w:val="33"/>
    <w:uiPriority w:val="99"/>
    <w:semiHidden/>
    <w:unhideWhenUsed/>
    <w:rsid w:val="00D54482"/>
    <w:pPr>
      <w:spacing w:after="120" w:line="240" w:lineRule="auto"/>
      <w:ind w:left="283"/>
    </w:pPr>
    <w:rPr>
      <w:rFonts w:ascii="Liberation Serif" w:eastAsia="Times New Roman" w:hAnsi="Liberation Serif" w:cs="Times New Roman"/>
      <w:sz w:val="16"/>
      <w:szCs w:val="16"/>
      <w:lang w:eastAsia="ru-RU"/>
    </w:rPr>
  </w:style>
  <w:style w:type="character" w:customStyle="1" w:styleId="33">
    <w:name w:val="Основной текст с отступом 3 Знак"/>
    <w:basedOn w:val="a0"/>
    <w:link w:val="32"/>
    <w:uiPriority w:val="99"/>
    <w:semiHidden/>
    <w:rsid w:val="00D54482"/>
    <w:rPr>
      <w:rFonts w:ascii="Liberation Serif" w:eastAsia="Times New Roman" w:hAnsi="Liberation Serif" w:cs="Times New Roman"/>
      <w:sz w:val="16"/>
      <w:szCs w:val="16"/>
      <w:lang w:eastAsia="ru-RU"/>
    </w:rPr>
  </w:style>
  <w:style w:type="character" w:customStyle="1" w:styleId="afc">
    <w:name w:val="Без интервала Знак"/>
    <w:basedOn w:val="a0"/>
    <w:link w:val="afb"/>
    <w:uiPriority w:val="1"/>
    <w:rsid w:val="00D54482"/>
  </w:style>
  <w:style w:type="character" w:styleId="affd">
    <w:name w:val="FollowedHyperlink"/>
    <w:basedOn w:val="a0"/>
    <w:uiPriority w:val="99"/>
    <w:semiHidden/>
    <w:unhideWhenUsed/>
    <w:rsid w:val="00D54482"/>
    <w:rPr>
      <w:color w:val="800080" w:themeColor="followedHyperlink"/>
      <w:u w:val="single"/>
    </w:rPr>
  </w:style>
  <w:style w:type="numbering" w:customStyle="1" w:styleId="14">
    <w:name w:val="Нет списка1"/>
    <w:next w:val="a2"/>
    <w:uiPriority w:val="99"/>
    <w:semiHidden/>
    <w:unhideWhenUsed/>
    <w:rsid w:val="00D54482"/>
  </w:style>
  <w:style w:type="paragraph" w:customStyle="1" w:styleId="msonormal0">
    <w:name w:val="msonormal"/>
    <w:basedOn w:val="a"/>
    <w:rsid w:val="00D54482"/>
    <w:pPr>
      <w:spacing w:before="100" w:beforeAutospacing="1" w:after="100" w:afterAutospacing="1" w:line="240" w:lineRule="auto"/>
    </w:pPr>
    <w:rPr>
      <w:rFonts w:ascii="Liberation Serif" w:eastAsia="Times New Roman" w:hAnsi="Liberation Serif" w:cs="Times New Roman"/>
      <w:bCs/>
      <w:sz w:val="24"/>
      <w:szCs w:val="24"/>
      <w:lang w:eastAsia="ru-RU"/>
    </w:rPr>
  </w:style>
  <w:style w:type="character" w:customStyle="1" w:styleId="15">
    <w:name w:val="Заголовок Знак1"/>
    <w:aliases w:val="обычный2 Знак1,Название таблиц Знак1"/>
    <w:basedOn w:val="a0"/>
    <w:uiPriority w:val="10"/>
    <w:rsid w:val="00D54482"/>
    <w:rPr>
      <w:rFonts w:asciiTheme="majorHAnsi" w:eastAsiaTheme="majorEastAsia" w:hAnsiTheme="majorHAnsi" w:cstheme="majorBidi"/>
      <w:spacing w:val="-10"/>
      <w:kern w:val="28"/>
      <w:sz w:val="56"/>
      <w:szCs w:val="56"/>
    </w:rPr>
  </w:style>
  <w:style w:type="character" w:customStyle="1" w:styleId="16">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basedOn w:val="a0"/>
    <w:semiHidden/>
    <w:rsid w:val="00D54482"/>
    <w:rPr>
      <w:rFonts w:ascii="Times New Roman" w:hAnsi="Times New Roman"/>
      <w:sz w:val="28"/>
    </w:rPr>
  </w:style>
  <w:style w:type="character" w:customStyle="1" w:styleId="17">
    <w:name w:val="Подзаголовок Знак1"/>
    <w:aliases w:val="Заголовок_3 Знак1"/>
    <w:basedOn w:val="a0"/>
    <w:rsid w:val="00D54482"/>
    <w:rPr>
      <w:rFonts w:eastAsiaTheme="minorEastAsia"/>
      <w:color w:val="5A5A5A" w:themeColor="text1" w:themeTint="A5"/>
      <w:spacing w:val="15"/>
    </w:rPr>
  </w:style>
  <w:style w:type="numbering" w:customStyle="1" w:styleId="22">
    <w:name w:val="Нет списка2"/>
    <w:next w:val="a2"/>
    <w:uiPriority w:val="99"/>
    <w:semiHidden/>
    <w:unhideWhenUsed/>
    <w:rsid w:val="00D54482"/>
  </w:style>
  <w:style w:type="table" w:customStyle="1" w:styleId="18">
    <w:name w:val="Сетка таблицы1"/>
    <w:basedOn w:val="a1"/>
    <w:next w:val="a3"/>
    <w:uiPriority w:val="59"/>
    <w:rsid w:val="00D5448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tton-search">
    <w:name w:val="button-search"/>
    <w:basedOn w:val="a0"/>
    <w:rsid w:val="00D54482"/>
  </w:style>
  <w:style w:type="character" w:customStyle="1" w:styleId="blk">
    <w:name w:val="blk"/>
    <w:basedOn w:val="a0"/>
    <w:rsid w:val="00D54482"/>
  </w:style>
  <w:style w:type="table" w:customStyle="1" w:styleId="TableNormal">
    <w:name w:val="Table Normal"/>
    <w:uiPriority w:val="2"/>
    <w:semiHidden/>
    <w:unhideWhenUsed/>
    <w:qFormat/>
    <w:rsid w:val="00687E9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87E99"/>
    <w:pPr>
      <w:widowControl w:val="0"/>
      <w:autoSpaceDE w:val="0"/>
      <w:autoSpaceDN w:val="0"/>
      <w:spacing w:after="0" w:line="256" w:lineRule="exact"/>
    </w:pPr>
    <w:rPr>
      <w:rFonts w:ascii="Times New Roman" w:eastAsia="Times New Roman" w:hAnsi="Times New Roman" w:cs="Times New Roman"/>
      <w:lang w:eastAsia="ru-RU" w:bidi="ru-RU"/>
    </w:rPr>
  </w:style>
  <w:style w:type="paragraph" w:customStyle="1" w:styleId="affe">
    <w:name w:val="Нормальный (таблица)"/>
    <w:basedOn w:val="a"/>
    <w:next w:val="a"/>
    <w:uiPriority w:val="99"/>
    <w:rsid w:val="00C660B9"/>
    <w:pPr>
      <w:widowControl w:val="0"/>
      <w:autoSpaceDE w:val="0"/>
      <w:autoSpaceDN w:val="0"/>
      <w:adjustRightInd w:val="0"/>
      <w:spacing w:after="0" w:line="240" w:lineRule="auto"/>
      <w:jc w:val="both"/>
    </w:pPr>
    <w:rPr>
      <w:rFonts w:ascii="Times New Roman CYR" w:eastAsiaTheme="minorEastAsia" w:hAnsi="Times New Roman CYR" w:cs="Times New Roman CYR"/>
      <w:sz w:val="24"/>
      <w:szCs w:val="24"/>
      <w:lang w:eastAsia="ru-RU"/>
    </w:rPr>
  </w:style>
  <w:style w:type="paragraph" w:customStyle="1" w:styleId="afff">
    <w:name w:val="Прижатый влево"/>
    <w:basedOn w:val="a"/>
    <w:next w:val="a"/>
    <w:uiPriority w:val="99"/>
    <w:rsid w:val="00C660B9"/>
    <w:pPr>
      <w:widowControl w:val="0"/>
      <w:autoSpaceDE w:val="0"/>
      <w:autoSpaceDN w:val="0"/>
      <w:adjustRightInd w:val="0"/>
      <w:spacing w:after="0" w:line="240" w:lineRule="auto"/>
    </w:pPr>
    <w:rPr>
      <w:rFonts w:ascii="Times New Roman CYR" w:eastAsiaTheme="minorEastAsia" w:hAnsi="Times New Roman CYR" w:cs="Times New Roman CYR"/>
      <w:sz w:val="24"/>
      <w:szCs w:val="24"/>
      <w:lang w:eastAsia="ru-RU"/>
    </w:rPr>
  </w:style>
  <w:style w:type="paragraph" w:customStyle="1" w:styleId="afff0">
    <w:name w:val="Обычный текст"/>
    <w:basedOn w:val="a"/>
    <w:link w:val="afff1"/>
    <w:qFormat/>
    <w:rsid w:val="005B5927"/>
    <w:pPr>
      <w:spacing w:after="0" w:line="240" w:lineRule="auto"/>
      <w:ind w:firstLine="709"/>
      <w:jc w:val="both"/>
    </w:pPr>
    <w:rPr>
      <w:rFonts w:ascii="Times New Roman" w:eastAsia="Calibri" w:hAnsi="Times New Roman" w:cs="Times New Roman"/>
      <w:sz w:val="24"/>
      <w:szCs w:val="24"/>
    </w:rPr>
  </w:style>
  <w:style w:type="character" w:customStyle="1" w:styleId="afff1">
    <w:name w:val="Обычный текст Знак"/>
    <w:basedOn w:val="a0"/>
    <w:link w:val="afff0"/>
    <w:rsid w:val="005B5927"/>
    <w:rPr>
      <w:rFonts w:ascii="Times New Roman" w:eastAsia="Calibri" w:hAnsi="Times New Roman" w:cs="Times New Roman"/>
      <w:sz w:val="24"/>
      <w:szCs w:val="24"/>
    </w:rPr>
  </w:style>
  <w:style w:type="character" w:customStyle="1" w:styleId="80">
    <w:name w:val="Заголовок 8 Знак"/>
    <w:basedOn w:val="a0"/>
    <w:link w:val="8"/>
    <w:uiPriority w:val="9"/>
    <w:rsid w:val="004B3B99"/>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rsid w:val="004B3B99"/>
    <w:rPr>
      <w:rFonts w:asciiTheme="majorHAnsi" w:eastAsiaTheme="majorEastAsia" w:hAnsiTheme="majorHAnsi" w:cstheme="majorBidi"/>
      <w:i/>
      <w:iCs/>
      <w:color w:val="272727" w:themeColor="text1" w:themeTint="D8"/>
      <w:sz w:val="21"/>
      <w:szCs w:val="21"/>
    </w:rPr>
  </w:style>
  <w:style w:type="character" w:customStyle="1" w:styleId="FontStyle420">
    <w:name w:val="Font Style420"/>
    <w:basedOn w:val="a0"/>
    <w:uiPriority w:val="99"/>
    <w:rsid w:val="004B3B99"/>
    <w:rPr>
      <w:rFonts w:ascii="Times New Roman" w:hAnsi="Times New Roman" w:cs="Times New Roman"/>
      <w:sz w:val="26"/>
      <w:szCs w:val="26"/>
    </w:rPr>
  </w:style>
  <w:style w:type="paragraph" w:customStyle="1" w:styleId="textb">
    <w:name w:val="textb"/>
    <w:basedOn w:val="a"/>
    <w:rsid w:val="004B3B9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40">
    <w:name w:val="Style40"/>
    <w:basedOn w:val="a"/>
    <w:uiPriority w:val="99"/>
    <w:rsid w:val="004B3B99"/>
    <w:pPr>
      <w:widowControl w:val="0"/>
      <w:autoSpaceDE w:val="0"/>
      <w:autoSpaceDN w:val="0"/>
      <w:adjustRightInd w:val="0"/>
      <w:spacing w:after="0" w:line="240" w:lineRule="auto"/>
      <w:ind w:firstLine="709"/>
      <w:jc w:val="both"/>
    </w:pPr>
    <w:rPr>
      <w:rFonts w:ascii="Times New Roman" w:eastAsia="Times New Roman" w:hAnsi="Times New Roman" w:cs="Times New Roman"/>
      <w:sz w:val="24"/>
      <w:szCs w:val="24"/>
      <w:lang w:eastAsia="ru-RU"/>
    </w:rPr>
  </w:style>
  <w:style w:type="character" w:styleId="afff2">
    <w:name w:val="Subtle Emphasis"/>
    <w:basedOn w:val="a0"/>
    <w:uiPriority w:val="19"/>
    <w:qFormat/>
    <w:rsid w:val="004B3B99"/>
    <w:rPr>
      <w:i/>
      <w:iCs/>
      <w:color w:val="404040" w:themeColor="text1" w:themeTint="BF"/>
    </w:rPr>
  </w:style>
  <w:style w:type="character" w:customStyle="1" w:styleId="FontStyle34">
    <w:name w:val="Font Style34"/>
    <w:basedOn w:val="a0"/>
    <w:uiPriority w:val="99"/>
    <w:rsid w:val="004B3B99"/>
    <w:rPr>
      <w:rFonts w:ascii="Times New Roman" w:hAnsi="Times New Roman" w:cs="Times New Roman"/>
      <w:sz w:val="22"/>
      <w:szCs w:val="22"/>
    </w:rPr>
  </w:style>
  <w:style w:type="paragraph" w:customStyle="1" w:styleId="Style15">
    <w:name w:val="Style15"/>
    <w:basedOn w:val="a"/>
    <w:uiPriority w:val="99"/>
    <w:rsid w:val="004B3B99"/>
    <w:pPr>
      <w:widowControl w:val="0"/>
      <w:autoSpaceDE w:val="0"/>
      <w:autoSpaceDN w:val="0"/>
      <w:adjustRightInd w:val="0"/>
      <w:spacing w:after="0" w:line="283" w:lineRule="exact"/>
      <w:jc w:val="center"/>
    </w:pPr>
    <w:rPr>
      <w:rFonts w:ascii="Times New Roman" w:eastAsiaTheme="minorEastAsia" w:hAnsi="Times New Roman" w:cs="Times New Roman"/>
      <w:sz w:val="24"/>
      <w:szCs w:val="24"/>
      <w:lang w:eastAsia="ru-RU"/>
    </w:rPr>
  </w:style>
  <w:style w:type="paragraph" w:customStyle="1" w:styleId="s1">
    <w:name w:val="s_1"/>
    <w:basedOn w:val="a"/>
    <w:rsid w:val="004B3B9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UnresolvedMention">
    <w:name w:val="Unresolved Mention"/>
    <w:basedOn w:val="a0"/>
    <w:uiPriority w:val="99"/>
    <w:semiHidden/>
    <w:unhideWhenUsed/>
    <w:rsid w:val="004B3B99"/>
    <w:rPr>
      <w:color w:val="605E5C"/>
      <w:shd w:val="clear" w:color="auto" w:fill="E1DFDD"/>
    </w:rPr>
  </w:style>
  <w:style w:type="paragraph" w:customStyle="1" w:styleId="afff3">
    <w:name w:val="КадАстр обычный текст"/>
    <w:qFormat/>
    <w:rsid w:val="00223FF2"/>
    <w:pPr>
      <w:shd w:val="clear" w:color="auto" w:fill="FFFFFF"/>
      <w:spacing w:after="0" w:line="240" w:lineRule="auto"/>
      <w:ind w:firstLine="284"/>
    </w:pPr>
    <w:rPr>
      <w:rFonts w:ascii="Arial Narrow" w:eastAsia="Times New Roman" w:hAnsi="Arial Narrow" w:cs="Times New Roman"/>
      <w:szCs w:val="20"/>
      <w:lang w:eastAsia="ru-RU"/>
    </w:rPr>
  </w:style>
  <w:style w:type="paragraph" w:customStyle="1" w:styleId="41">
    <w:name w:val="4 ОСА_заголовок"/>
    <w:basedOn w:val="a"/>
    <w:link w:val="42"/>
    <w:rsid w:val="00223FF2"/>
    <w:pPr>
      <w:spacing w:after="0" w:line="240" w:lineRule="auto"/>
      <w:ind w:firstLine="567"/>
    </w:pPr>
    <w:rPr>
      <w:rFonts w:ascii="Arial Narrow" w:eastAsia="Times New Roman" w:hAnsi="Arial Narrow" w:cs="Times New Roman"/>
      <w:b/>
      <w:sz w:val="24"/>
      <w:szCs w:val="24"/>
      <w:lang w:eastAsia="ru-RU"/>
    </w:rPr>
  </w:style>
  <w:style w:type="character" w:customStyle="1" w:styleId="42">
    <w:name w:val="4 ОСА_заголовок Знак"/>
    <w:link w:val="41"/>
    <w:rsid w:val="00223FF2"/>
    <w:rPr>
      <w:rFonts w:ascii="Arial Narrow" w:eastAsia="Times New Roman" w:hAnsi="Arial Narrow" w:cs="Times New Roman"/>
      <w:b/>
      <w:sz w:val="24"/>
      <w:szCs w:val="24"/>
      <w:lang w:eastAsia="ru-RU"/>
    </w:rPr>
  </w:style>
  <w:style w:type="paragraph" w:customStyle="1" w:styleId="afff4">
    <w:name w:val="ТАБЛИЦА_Текст_ЦЕНТР"/>
    <w:basedOn w:val="afff5"/>
    <w:qFormat/>
    <w:rsid w:val="00223FF2"/>
    <w:pPr>
      <w:adjustRightInd w:val="0"/>
      <w:jc w:val="center"/>
      <w:textAlignment w:val="baseline"/>
    </w:pPr>
    <w:rPr>
      <w:rFonts w:ascii="Times New Roman" w:eastAsia="Calibri" w:hAnsi="Times New Roman" w:cs="Courier New"/>
      <w:sz w:val="24"/>
      <w:szCs w:val="20"/>
    </w:rPr>
  </w:style>
  <w:style w:type="paragraph" w:styleId="afff5">
    <w:name w:val="Plain Text"/>
    <w:basedOn w:val="a"/>
    <w:link w:val="afff6"/>
    <w:uiPriority w:val="99"/>
    <w:semiHidden/>
    <w:unhideWhenUsed/>
    <w:rsid w:val="00223FF2"/>
    <w:pPr>
      <w:spacing w:after="0" w:line="240" w:lineRule="auto"/>
    </w:pPr>
    <w:rPr>
      <w:rFonts w:ascii="Consolas" w:eastAsiaTheme="minorEastAsia" w:hAnsi="Consolas"/>
      <w:sz w:val="21"/>
      <w:szCs w:val="21"/>
      <w:lang w:eastAsia="ru-RU"/>
    </w:rPr>
  </w:style>
  <w:style w:type="character" w:customStyle="1" w:styleId="afff6">
    <w:name w:val="Текст Знак"/>
    <w:basedOn w:val="a0"/>
    <w:link w:val="afff5"/>
    <w:uiPriority w:val="99"/>
    <w:semiHidden/>
    <w:rsid w:val="00223FF2"/>
    <w:rPr>
      <w:rFonts w:ascii="Consolas" w:eastAsiaTheme="minorEastAsia" w:hAnsi="Consolas"/>
      <w:sz w:val="21"/>
      <w:szCs w:val="21"/>
      <w:lang w:eastAsia="ru-RU"/>
    </w:rPr>
  </w:style>
  <w:style w:type="character" w:customStyle="1" w:styleId="markedcontent">
    <w:name w:val="markedcontent"/>
    <w:basedOn w:val="a0"/>
    <w:rsid w:val="00B31E6C"/>
  </w:style>
  <w:style w:type="paragraph" w:customStyle="1" w:styleId="formattext">
    <w:name w:val="formattext"/>
    <w:basedOn w:val="a"/>
    <w:rsid w:val="0004116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t-p">
    <w:name w:val="dt-p"/>
    <w:basedOn w:val="a"/>
    <w:rsid w:val="0089080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dt-m">
    <w:name w:val="dt-m"/>
    <w:basedOn w:val="a0"/>
    <w:rsid w:val="00890805"/>
  </w:style>
  <w:style w:type="paragraph" w:customStyle="1" w:styleId="a20">
    <w:name w:val="a2"/>
    <w:basedOn w:val="a"/>
    <w:rsid w:val="0089080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00">
    <w:name w:val="a0"/>
    <w:basedOn w:val="a"/>
    <w:rsid w:val="0089080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earchresult">
    <w:name w:val="search_result"/>
    <w:basedOn w:val="a0"/>
    <w:rsid w:val="0089080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466DB"/>
    <w:pPr>
      <w:spacing w:after="160" w:line="259" w:lineRule="auto"/>
    </w:pPr>
  </w:style>
  <w:style w:type="paragraph" w:styleId="10">
    <w:name w:val="heading 1"/>
    <w:aliases w:val="1 ОСА"/>
    <w:basedOn w:val="a"/>
    <w:next w:val="a"/>
    <w:link w:val="11"/>
    <w:uiPriority w:val="9"/>
    <w:qFormat/>
    <w:rsid w:val="001466DB"/>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aliases w:val="3 ОСА"/>
    <w:basedOn w:val="a"/>
    <w:next w:val="a"/>
    <w:link w:val="20"/>
    <w:uiPriority w:val="9"/>
    <w:unhideWhenUsed/>
    <w:qFormat/>
    <w:rsid w:val="001466DB"/>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2C5A95"/>
    <w:pPr>
      <w:keepNext/>
      <w:keepLines/>
      <w:spacing w:before="120" w:after="120" w:line="240" w:lineRule="auto"/>
      <w:ind w:firstLine="709"/>
      <w:jc w:val="center"/>
      <w:outlineLvl w:val="2"/>
    </w:pPr>
    <w:rPr>
      <w:rFonts w:ascii="Liberation Serif" w:eastAsiaTheme="majorEastAsia" w:hAnsi="Liberation Serif" w:cstheme="majorBidi"/>
      <w:b/>
      <w:i/>
      <w:sz w:val="28"/>
      <w:szCs w:val="24"/>
    </w:rPr>
  </w:style>
  <w:style w:type="paragraph" w:styleId="4">
    <w:name w:val="heading 4"/>
    <w:basedOn w:val="a"/>
    <w:next w:val="a"/>
    <w:link w:val="40"/>
    <w:uiPriority w:val="9"/>
    <w:unhideWhenUsed/>
    <w:qFormat/>
    <w:rsid w:val="00D54482"/>
    <w:pPr>
      <w:keepNext/>
      <w:keepLines/>
      <w:spacing w:before="200" w:after="0" w:line="240" w:lineRule="auto"/>
      <w:ind w:firstLine="709"/>
      <w:jc w:val="both"/>
      <w:outlineLvl w:val="3"/>
    </w:pPr>
    <w:rPr>
      <w:rFonts w:asciiTheme="majorHAnsi" w:eastAsiaTheme="majorEastAsia" w:hAnsiTheme="majorHAnsi" w:cstheme="majorBidi"/>
      <w:b/>
      <w:bCs/>
      <w:i/>
      <w:iCs/>
      <w:color w:val="4F81BD" w:themeColor="accent1"/>
      <w:sz w:val="28"/>
    </w:rPr>
  </w:style>
  <w:style w:type="paragraph" w:styleId="5">
    <w:name w:val="heading 5"/>
    <w:basedOn w:val="a"/>
    <w:next w:val="a"/>
    <w:link w:val="50"/>
    <w:uiPriority w:val="9"/>
    <w:unhideWhenUsed/>
    <w:qFormat/>
    <w:rsid w:val="002C5A95"/>
    <w:pPr>
      <w:keepNext/>
      <w:keepLines/>
      <w:spacing w:before="40" w:after="0" w:line="240" w:lineRule="auto"/>
      <w:ind w:firstLine="709"/>
      <w:jc w:val="both"/>
      <w:outlineLvl w:val="4"/>
    </w:pPr>
    <w:rPr>
      <w:rFonts w:asciiTheme="majorHAnsi" w:eastAsiaTheme="majorEastAsia" w:hAnsiTheme="majorHAnsi" w:cstheme="majorBidi"/>
      <w:color w:val="365F91" w:themeColor="accent1" w:themeShade="BF"/>
      <w:sz w:val="28"/>
    </w:rPr>
  </w:style>
  <w:style w:type="paragraph" w:styleId="6">
    <w:name w:val="heading 6"/>
    <w:basedOn w:val="a"/>
    <w:next w:val="a"/>
    <w:link w:val="60"/>
    <w:uiPriority w:val="9"/>
    <w:unhideWhenUsed/>
    <w:qFormat/>
    <w:rsid w:val="001466DB"/>
    <w:pPr>
      <w:keepNext/>
      <w:keepLines/>
      <w:spacing w:before="40" w:after="0"/>
      <w:outlineLvl w:val="5"/>
    </w:pPr>
    <w:rPr>
      <w:rFonts w:asciiTheme="majorHAnsi" w:eastAsiaTheme="majorEastAsia" w:hAnsiTheme="majorHAnsi" w:cstheme="majorBidi"/>
      <w:color w:val="243F60" w:themeColor="accent1" w:themeShade="7F"/>
    </w:rPr>
  </w:style>
  <w:style w:type="paragraph" w:styleId="7">
    <w:name w:val="heading 7"/>
    <w:basedOn w:val="a"/>
    <w:next w:val="a"/>
    <w:link w:val="70"/>
    <w:uiPriority w:val="9"/>
    <w:unhideWhenUsed/>
    <w:qFormat/>
    <w:rsid w:val="002C5A95"/>
    <w:pPr>
      <w:keepNext/>
      <w:keepLines/>
      <w:spacing w:before="40" w:after="0" w:line="240" w:lineRule="auto"/>
      <w:ind w:firstLine="709"/>
      <w:jc w:val="both"/>
      <w:outlineLvl w:val="6"/>
    </w:pPr>
    <w:rPr>
      <w:rFonts w:asciiTheme="majorHAnsi" w:eastAsiaTheme="majorEastAsia" w:hAnsiTheme="majorHAnsi" w:cstheme="majorBidi"/>
      <w:i/>
      <w:iCs/>
      <w:color w:val="243F60" w:themeColor="accent1" w:themeShade="7F"/>
      <w:sz w:val="28"/>
    </w:rPr>
  </w:style>
  <w:style w:type="paragraph" w:styleId="8">
    <w:name w:val="heading 8"/>
    <w:basedOn w:val="a"/>
    <w:next w:val="a"/>
    <w:link w:val="80"/>
    <w:uiPriority w:val="9"/>
    <w:unhideWhenUsed/>
    <w:qFormat/>
    <w:rsid w:val="004B3B99"/>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unhideWhenUsed/>
    <w:qFormat/>
    <w:rsid w:val="004B3B99"/>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1466DB"/>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Заголовок 1 Знак"/>
    <w:aliases w:val="1 ОСА Знак"/>
    <w:basedOn w:val="a0"/>
    <w:link w:val="10"/>
    <w:uiPriority w:val="9"/>
    <w:rsid w:val="001466DB"/>
    <w:rPr>
      <w:rFonts w:asciiTheme="majorHAnsi" w:eastAsiaTheme="majorEastAsia" w:hAnsiTheme="majorHAnsi" w:cstheme="majorBidi"/>
      <w:color w:val="365F91" w:themeColor="accent1" w:themeShade="BF"/>
      <w:sz w:val="32"/>
      <w:szCs w:val="32"/>
    </w:rPr>
  </w:style>
  <w:style w:type="character" w:customStyle="1" w:styleId="20">
    <w:name w:val="Заголовок 2 Знак"/>
    <w:aliases w:val="3 ОСА Знак"/>
    <w:basedOn w:val="a0"/>
    <w:link w:val="2"/>
    <w:uiPriority w:val="9"/>
    <w:rsid w:val="001466DB"/>
    <w:rPr>
      <w:rFonts w:asciiTheme="majorHAnsi" w:eastAsiaTheme="majorEastAsia" w:hAnsiTheme="majorHAnsi" w:cstheme="majorBidi"/>
      <w:color w:val="365F91" w:themeColor="accent1" w:themeShade="BF"/>
      <w:sz w:val="26"/>
      <w:szCs w:val="26"/>
    </w:rPr>
  </w:style>
  <w:style w:type="character" w:customStyle="1" w:styleId="60">
    <w:name w:val="Заголовок 6 Знак"/>
    <w:basedOn w:val="a0"/>
    <w:link w:val="6"/>
    <w:uiPriority w:val="9"/>
    <w:rsid w:val="001466DB"/>
    <w:rPr>
      <w:rFonts w:asciiTheme="majorHAnsi" w:eastAsiaTheme="majorEastAsia" w:hAnsiTheme="majorHAnsi" w:cstheme="majorBidi"/>
      <w:color w:val="243F60" w:themeColor="accent1" w:themeShade="7F"/>
    </w:rPr>
  </w:style>
  <w:style w:type="paragraph" w:styleId="a4">
    <w:name w:val="List Paragraph"/>
    <w:aliases w:val="мой,ПАРАГРАФ,List Paragraph"/>
    <w:basedOn w:val="a"/>
    <w:link w:val="a5"/>
    <w:uiPriority w:val="34"/>
    <w:qFormat/>
    <w:rsid w:val="001466DB"/>
    <w:pPr>
      <w:ind w:left="720"/>
      <w:contextualSpacing/>
    </w:pPr>
  </w:style>
  <w:style w:type="character" w:customStyle="1" w:styleId="a5">
    <w:name w:val="Абзац списка Знак"/>
    <w:aliases w:val="мой Знак,ПАРАГРАФ Знак,List Paragraph Знак"/>
    <w:basedOn w:val="a0"/>
    <w:link w:val="a4"/>
    <w:uiPriority w:val="34"/>
    <w:locked/>
    <w:rsid w:val="001466DB"/>
  </w:style>
  <w:style w:type="paragraph" w:styleId="a6">
    <w:name w:val="caption"/>
    <w:basedOn w:val="a"/>
    <w:next w:val="a"/>
    <w:qFormat/>
    <w:rsid w:val="001466DB"/>
    <w:pPr>
      <w:keepNext/>
      <w:keepLines/>
      <w:spacing w:before="200" w:after="0" w:line="240" w:lineRule="auto"/>
      <w:jc w:val="center"/>
    </w:pPr>
    <w:rPr>
      <w:rFonts w:ascii="Times New Roman" w:eastAsia="Times New Roman" w:hAnsi="Times New Roman" w:cs="Times New Roman"/>
      <w:b/>
      <w:bCs/>
      <w:sz w:val="28"/>
      <w:szCs w:val="20"/>
      <w:lang w:eastAsia="ru-RU"/>
    </w:rPr>
  </w:style>
  <w:style w:type="character" w:customStyle="1" w:styleId="FontStyle67">
    <w:name w:val="Font Style67"/>
    <w:basedOn w:val="a0"/>
    <w:uiPriority w:val="99"/>
    <w:qFormat/>
    <w:rsid w:val="001466DB"/>
    <w:rPr>
      <w:rFonts w:ascii="Times New Roman" w:hAnsi="Times New Roman" w:cs="Times New Roman"/>
      <w:b/>
      <w:bCs/>
      <w:sz w:val="20"/>
      <w:szCs w:val="20"/>
    </w:rPr>
  </w:style>
  <w:style w:type="character" w:styleId="a7">
    <w:name w:val="Intense Emphasis"/>
    <w:basedOn w:val="a0"/>
    <w:uiPriority w:val="21"/>
    <w:qFormat/>
    <w:rsid w:val="001466DB"/>
    <w:rPr>
      <w:i/>
      <w:iCs/>
      <w:color w:val="4F81BD" w:themeColor="accent1"/>
    </w:rPr>
  </w:style>
  <w:style w:type="paragraph" w:customStyle="1" w:styleId="12">
    <w:name w:val="Абзац списка1"/>
    <w:basedOn w:val="a"/>
    <w:rsid w:val="001466DB"/>
    <w:pPr>
      <w:spacing w:after="200" w:line="276" w:lineRule="auto"/>
      <w:ind w:left="720"/>
    </w:pPr>
    <w:rPr>
      <w:rFonts w:ascii="Calibri" w:eastAsia="Times New Roman" w:hAnsi="Calibri" w:cs="Calibri"/>
    </w:rPr>
  </w:style>
  <w:style w:type="paragraph" w:styleId="a8">
    <w:name w:val="Normal (Web)"/>
    <w:basedOn w:val="a"/>
    <w:uiPriority w:val="99"/>
    <w:unhideWhenUsed/>
    <w:rsid w:val="001466D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Strong"/>
    <w:basedOn w:val="a0"/>
    <w:uiPriority w:val="22"/>
    <w:qFormat/>
    <w:rsid w:val="001466DB"/>
    <w:rPr>
      <w:b/>
      <w:bCs/>
    </w:rPr>
  </w:style>
  <w:style w:type="character" w:customStyle="1" w:styleId="FontStyle12">
    <w:name w:val="Font Style12"/>
    <w:basedOn w:val="a0"/>
    <w:uiPriority w:val="99"/>
    <w:rsid w:val="001466DB"/>
    <w:rPr>
      <w:rFonts w:ascii="Times New Roman" w:hAnsi="Times New Roman" w:cs="Times New Roman"/>
      <w:sz w:val="26"/>
      <w:szCs w:val="26"/>
    </w:rPr>
  </w:style>
  <w:style w:type="paragraph" w:styleId="aa">
    <w:name w:val="header"/>
    <w:basedOn w:val="a"/>
    <w:link w:val="ab"/>
    <w:uiPriority w:val="99"/>
    <w:unhideWhenUsed/>
    <w:rsid w:val="001466DB"/>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1466DB"/>
  </w:style>
  <w:style w:type="paragraph" w:styleId="ac">
    <w:name w:val="footer"/>
    <w:basedOn w:val="a"/>
    <w:link w:val="ad"/>
    <w:uiPriority w:val="99"/>
    <w:unhideWhenUsed/>
    <w:rsid w:val="001466DB"/>
    <w:pPr>
      <w:tabs>
        <w:tab w:val="center" w:pos="4677"/>
        <w:tab w:val="right" w:pos="9355"/>
      </w:tabs>
      <w:spacing w:after="0" w:line="240" w:lineRule="auto"/>
    </w:pPr>
  </w:style>
  <w:style w:type="character" w:customStyle="1" w:styleId="ad">
    <w:name w:val="Нижний колонтитул Знак"/>
    <w:basedOn w:val="a0"/>
    <w:link w:val="ac"/>
    <w:uiPriority w:val="99"/>
    <w:rsid w:val="001466DB"/>
  </w:style>
  <w:style w:type="paragraph" w:styleId="ae">
    <w:name w:val="Body Text"/>
    <w:aliases w:val="bt,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отчет_нормаль"/>
    <w:basedOn w:val="a"/>
    <w:link w:val="af"/>
    <w:unhideWhenUsed/>
    <w:rsid w:val="002B3FC4"/>
    <w:pPr>
      <w:spacing w:after="120" w:line="276" w:lineRule="auto"/>
    </w:pPr>
    <w:rPr>
      <w:rFonts w:ascii="Calibri" w:eastAsia="Calibri" w:hAnsi="Calibri" w:cs="Times New Roman"/>
    </w:rPr>
  </w:style>
  <w:style w:type="character" w:customStyle="1" w:styleId="af">
    <w:name w:val="Основной текст Знак"/>
    <w:aliases w:val="bt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Основной текст Знак Знак1 Знак"/>
    <w:basedOn w:val="a0"/>
    <w:link w:val="ae"/>
    <w:rsid w:val="002B3FC4"/>
    <w:rPr>
      <w:rFonts w:ascii="Calibri" w:eastAsia="Calibri" w:hAnsi="Calibri" w:cs="Times New Roman"/>
    </w:rPr>
  </w:style>
  <w:style w:type="paragraph" w:styleId="af0">
    <w:name w:val="Balloon Text"/>
    <w:basedOn w:val="a"/>
    <w:link w:val="af1"/>
    <w:uiPriority w:val="99"/>
    <w:semiHidden/>
    <w:unhideWhenUsed/>
    <w:rsid w:val="002B3FC4"/>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2B3FC4"/>
    <w:rPr>
      <w:rFonts w:ascii="Tahoma" w:hAnsi="Tahoma" w:cs="Tahoma"/>
      <w:sz w:val="16"/>
      <w:szCs w:val="16"/>
    </w:rPr>
  </w:style>
  <w:style w:type="paragraph" w:styleId="af2">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Основной текст 21,Iniiaiie oaeno 1"/>
    <w:basedOn w:val="a"/>
    <w:link w:val="af3"/>
    <w:uiPriority w:val="99"/>
    <w:unhideWhenUsed/>
    <w:rsid w:val="00741741"/>
    <w:pPr>
      <w:spacing w:after="120"/>
      <w:ind w:left="283"/>
    </w:pPr>
  </w:style>
  <w:style w:type="character" w:customStyle="1" w:styleId="af3">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basedOn w:val="a0"/>
    <w:link w:val="af2"/>
    <w:uiPriority w:val="99"/>
    <w:rsid w:val="00741741"/>
  </w:style>
  <w:style w:type="character" w:styleId="af4">
    <w:name w:val="Hyperlink"/>
    <w:basedOn w:val="a0"/>
    <w:uiPriority w:val="99"/>
    <w:rsid w:val="00741741"/>
    <w:rPr>
      <w:rFonts w:cs="Times New Roman"/>
      <w:color w:val="0000FF"/>
      <w:u w:val="single"/>
    </w:rPr>
  </w:style>
  <w:style w:type="character" w:customStyle="1" w:styleId="apple-converted-space">
    <w:name w:val="apple-converted-space"/>
    <w:rsid w:val="00741741"/>
  </w:style>
  <w:style w:type="character" w:customStyle="1" w:styleId="af5">
    <w:name w:val="Гипертекстовая ссылка"/>
    <w:uiPriority w:val="99"/>
    <w:rsid w:val="00741741"/>
    <w:rPr>
      <w:rFonts w:ascii="Times New Roman" w:hAnsi="Times New Roman" w:cs="Times New Roman" w:hint="default"/>
      <w:b/>
      <w:bCs w:val="0"/>
      <w:color w:val="008000"/>
    </w:rPr>
  </w:style>
  <w:style w:type="paragraph" w:customStyle="1" w:styleId="western">
    <w:name w:val="western"/>
    <w:basedOn w:val="a"/>
    <w:rsid w:val="00DB3FB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ighlighthighlightactive">
    <w:name w:val="highlight highlight_active"/>
    <w:basedOn w:val="a0"/>
    <w:rsid w:val="00DB3FB2"/>
  </w:style>
  <w:style w:type="character" w:customStyle="1" w:styleId="30">
    <w:name w:val="Заголовок 3 Знак"/>
    <w:basedOn w:val="a0"/>
    <w:link w:val="3"/>
    <w:uiPriority w:val="9"/>
    <w:rsid w:val="002C5A95"/>
    <w:rPr>
      <w:rFonts w:ascii="Liberation Serif" w:eastAsiaTheme="majorEastAsia" w:hAnsi="Liberation Serif" w:cstheme="majorBidi"/>
      <w:b/>
      <w:i/>
      <w:sz w:val="28"/>
      <w:szCs w:val="24"/>
    </w:rPr>
  </w:style>
  <w:style w:type="character" w:customStyle="1" w:styleId="50">
    <w:name w:val="Заголовок 5 Знак"/>
    <w:basedOn w:val="a0"/>
    <w:link w:val="5"/>
    <w:uiPriority w:val="9"/>
    <w:rsid w:val="002C5A95"/>
    <w:rPr>
      <w:rFonts w:asciiTheme="majorHAnsi" w:eastAsiaTheme="majorEastAsia" w:hAnsiTheme="majorHAnsi" w:cstheme="majorBidi"/>
      <w:color w:val="365F91" w:themeColor="accent1" w:themeShade="BF"/>
      <w:sz w:val="28"/>
    </w:rPr>
  </w:style>
  <w:style w:type="character" w:customStyle="1" w:styleId="70">
    <w:name w:val="Заголовок 7 Знак"/>
    <w:basedOn w:val="a0"/>
    <w:link w:val="7"/>
    <w:uiPriority w:val="9"/>
    <w:rsid w:val="002C5A95"/>
    <w:rPr>
      <w:rFonts w:asciiTheme="majorHAnsi" w:eastAsiaTheme="majorEastAsia" w:hAnsiTheme="majorHAnsi" w:cstheme="majorBidi"/>
      <w:i/>
      <w:iCs/>
      <w:color w:val="243F60" w:themeColor="accent1" w:themeShade="7F"/>
      <w:sz w:val="28"/>
    </w:rPr>
  </w:style>
  <w:style w:type="paragraph" w:customStyle="1" w:styleId="af6">
    <w:name w:val="Таблица ГП"/>
    <w:basedOn w:val="a"/>
    <w:next w:val="a"/>
    <w:link w:val="af7"/>
    <w:qFormat/>
    <w:rsid w:val="002C5A95"/>
    <w:pPr>
      <w:spacing w:before="120" w:after="0" w:line="276" w:lineRule="auto"/>
      <w:jc w:val="center"/>
    </w:pPr>
    <w:rPr>
      <w:rFonts w:ascii="Liberation Serif" w:eastAsia="Times New Roman" w:hAnsi="Liberation Serif" w:cs="Times New Roman"/>
      <w:b/>
      <w:i/>
      <w:sz w:val="28"/>
      <w:szCs w:val="20"/>
      <w:lang w:eastAsia="ru-RU"/>
    </w:rPr>
  </w:style>
  <w:style w:type="character" w:customStyle="1" w:styleId="af7">
    <w:name w:val="Таблица ГП Знак"/>
    <w:link w:val="af6"/>
    <w:rsid w:val="002C5A95"/>
    <w:rPr>
      <w:rFonts w:ascii="Liberation Serif" w:eastAsia="Times New Roman" w:hAnsi="Liberation Serif" w:cs="Times New Roman"/>
      <w:b/>
      <w:i/>
      <w:sz w:val="28"/>
      <w:szCs w:val="20"/>
      <w:lang w:eastAsia="ru-RU"/>
    </w:rPr>
  </w:style>
  <w:style w:type="character" w:styleId="af8">
    <w:name w:val="Emphasis"/>
    <w:aliases w:val="заголовок таблиц"/>
    <w:basedOn w:val="a0"/>
    <w:uiPriority w:val="20"/>
    <w:qFormat/>
    <w:rsid w:val="002C5A95"/>
    <w:rPr>
      <w:rFonts w:ascii="Times New Roman" w:hAnsi="Times New Roman"/>
      <w:b/>
      <w:iCs/>
      <w:spacing w:val="4"/>
      <w:sz w:val="28"/>
      <w:bdr w:val="none" w:sz="0" w:space="0" w:color="auto"/>
    </w:rPr>
  </w:style>
  <w:style w:type="character" w:customStyle="1" w:styleId="FontStyle68">
    <w:name w:val="Font Style68"/>
    <w:basedOn w:val="a0"/>
    <w:rsid w:val="002C5A95"/>
    <w:rPr>
      <w:rFonts w:ascii="Times New Roman" w:hAnsi="Times New Roman" w:cs="Times New Roman"/>
      <w:sz w:val="20"/>
      <w:szCs w:val="20"/>
    </w:rPr>
  </w:style>
  <w:style w:type="paragraph" w:customStyle="1" w:styleId="Style44">
    <w:name w:val="Style44"/>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48">
    <w:name w:val="Style48"/>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43">
    <w:name w:val="Style43"/>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11">
    <w:name w:val="Style11"/>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8">
    <w:name w:val="Style8"/>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character" w:customStyle="1" w:styleId="FontStyle72">
    <w:name w:val="Font Style72"/>
    <w:basedOn w:val="a0"/>
    <w:rsid w:val="002C5A95"/>
    <w:rPr>
      <w:rFonts w:ascii="Georgia" w:hAnsi="Georgia" w:cs="Georgia"/>
      <w:b/>
      <w:bCs/>
      <w:sz w:val="22"/>
      <w:szCs w:val="22"/>
    </w:rPr>
  </w:style>
  <w:style w:type="paragraph" w:customStyle="1" w:styleId="Style34">
    <w:name w:val="Style34"/>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51">
    <w:name w:val="Style51"/>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55">
    <w:name w:val="Style55"/>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character" w:customStyle="1" w:styleId="FontStyle75">
    <w:name w:val="Font Style75"/>
    <w:basedOn w:val="a0"/>
    <w:rsid w:val="002C5A95"/>
    <w:rPr>
      <w:rFonts w:ascii="Sylfaen" w:hAnsi="Sylfaen" w:cs="Sylfaen"/>
      <w:b/>
      <w:bCs/>
      <w:spacing w:val="20"/>
      <w:sz w:val="22"/>
      <w:szCs w:val="22"/>
    </w:rPr>
  </w:style>
  <w:style w:type="paragraph" w:customStyle="1" w:styleId="Style25">
    <w:name w:val="Style25"/>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styleId="af9">
    <w:name w:val="TOC Heading"/>
    <w:basedOn w:val="10"/>
    <w:next w:val="a"/>
    <w:uiPriority w:val="39"/>
    <w:unhideWhenUsed/>
    <w:qFormat/>
    <w:rsid w:val="002C5A95"/>
    <w:pPr>
      <w:spacing w:after="120"/>
      <w:outlineLvl w:val="9"/>
    </w:pPr>
    <w:rPr>
      <w:lang w:eastAsia="ru-RU"/>
    </w:rPr>
  </w:style>
  <w:style w:type="paragraph" w:styleId="13">
    <w:name w:val="toc 1"/>
    <w:basedOn w:val="a"/>
    <w:next w:val="a"/>
    <w:autoRedefine/>
    <w:uiPriority w:val="39"/>
    <w:unhideWhenUsed/>
    <w:rsid w:val="002C5A95"/>
    <w:pPr>
      <w:tabs>
        <w:tab w:val="left" w:pos="1320"/>
        <w:tab w:val="right" w:leader="dot" w:pos="9911"/>
      </w:tabs>
      <w:spacing w:after="0" w:line="240" w:lineRule="auto"/>
      <w:ind w:firstLine="709"/>
      <w:jc w:val="both"/>
    </w:pPr>
    <w:rPr>
      <w:rFonts w:ascii="Liberation Serif" w:hAnsi="Liberation Serif"/>
      <w:sz w:val="28"/>
    </w:rPr>
  </w:style>
  <w:style w:type="paragraph" w:styleId="21">
    <w:name w:val="toc 2"/>
    <w:basedOn w:val="a"/>
    <w:next w:val="a"/>
    <w:autoRedefine/>
    <w:uiPriority w:val="39"/>
    <w:unhideWhenUsed/>
    <w:rsid w:val="002C5A95"/>
    <w:pPr>
      <w:tabs>
        <w:tab w:val="left" w:pos="1540"/>
        <w:tab w:val="right" w:leader="dot" w:pos="9911"/>
      </w:tabs>
      <w:spacing w:after="0" w:line="240" w:lineRule="auto"/>
      <w:ind w:firstLine="709"/>
      <w:jc w:val="both"/>
    </w:pPr>
    <w:rPr>
      <w:rFonts w:ascii="Liberation Serif" w:hAnsi="Liberation Serif"/>
      <w:sz w:val="28"/>
    </w:rPr>
  </w:style>
  <w:style w:type="paragraph" w:styleId="31">
    <w:name w:val="toc 3"/>
    <w:basedOn w:val="a"/>
    <w:next w:val="a"/>
    <w:autoRedefine/>
    <w:uiPriority w:val="39"/>
    <w:unhideWhenUsed/>
    <w:rsid w:val="002C5A95"/>
    <w:pPr>
      <w:spacing w:after="100" w:line="240" w:lineRule="auto"/>
      <w:ind w:left="560" w:firstLine="709"/>
      <w:jc w:val="both"/>
    </w:pPr>
    <w:rPr>
      <w:rFonts w:ascii="Liberation Serif" w:hAnsi="Liberation Serif"/>
      <w:sz w:val="28"/>
    </w:rPr>
  </w:style>
  <w:style w:type="paragraph" w:customStyle="1" w:styleId="afa">
    <w:name w:val="Номер таблицы"/>
    <w:basedOn w:val="af6"/>
    <w:qFormat/>
    <w:rsid w:val="002C5A95"/>
    <w:pPr>
      <w:spacing w:before="0"/>
      <w:jc w:val="right"/>
    </w:pPr>
    <w:rPr>
      <w:i w:val="0"/>
    </w:rPr>
  </w:style>
  <w:style w:type="paragraph" w:customStyle="1" w:styleId="Default">
    <w:name w:val="Default"/>
    <w:rsid w:val="002C5A95"/>
    <w:pPr>
      <w:autoSpaceDE w:val="0"/>
      <w:autoSpaceDN w:val="0"/>
      <w:adjustRightInd w:val="0"/>
      <w:spacing w:after="0" w:line="240" w:lineRule="auto"/>
    </w:pPr>
    <w:rPr>
      <w:rFonts w:ascii="Liberation Serif" w:hAnsi="Liberation Serif" w:cs="Liberation Serif"/>
      <w:color w:val="000000"/>
      <w:sz w:val="24"/>
      <w:szCs w:val="24"/>
    </w:rPr>
  </w:style>
  <w:style w:type="paragraph" w:styleId="afb">
    <w:name w:val="No Spacing"/>
    <w:link w:val="afc"/>
    <w:uiPriority w:val="1"/>
    <w:qFormat/>
    <w:rsid w:val="002C5A95"/>
    <w:pPr>
      <w:spacing w:after="0" w:line="240" w:lineRule="auto"/>
    </w:pPr>
  </w:style>
  <w:style w:type="paragraph" w:customStyle="1" w:styleId="ConsPlusNormal">
    <w:name w:val="ConsPlusNormal"/>
    <w:link w:val="ConsPlusNormal0"/>
    <w:qFormat/>
    <w:rsid w:val="002C5A95"/>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d">
    <w:name w:val="Заголовок к таблице"/>
    <w:basedOn w:val="a"/>
    <w:link w:val="afe"/>
    <w:qFormat/>
    <w:rsid w:val="002C5A95"/>
    <w:pPr>
      <w:spacing w:before="120" w:after="0" w:line="240" w:lineRule="auto"/>
      <w:ind w:left="426"/>
      <w:jc w:val="center"/>
    </w:pPr>
    <w:rPr>
      <w:rFonts w:ascii="Liberation Serif" w:eastAsia="Times New Roman" w:hAnsi="Liberation Serif" w:cs="Times New Roman"/>
      <w:b/>
      <w:sz w:val="24"/>
      <w:szCs w:val="20"/>
    </w:rPr>
  </w:style>
  <w:style w:type="character" w:customStyle="1" w:styleId="afe">
    <w:name w:val="Заголовок к таблице Знак"/>
    <w:basedOn w:val="a0"/>
    <w:link w:val="afd"/>
    <w:rsid w:val="002C5A95"/>
    <w:rPr>
      <w:rFonts w:ascii="Liberation Serif" w:eastAsia="Times New Roman" w:hAnsi="Liberation Serif" w:cs="Times New Roman"/>
      <w:b/>
      <w:sz w:val="24"/>
      <w:szCs w:val="20"/>
    </w:rPr>
  </w:style>
  <w:style w:type="paragraph" w:styleId="aff">
    <w:name w:val="Subtitle"/>
    <w:aliases w:val="Заголовок_3"/>
    <w:basedOn w:val="a"/>
    <w:link w:val="aff0"/>
    <w:uiPriority w:val="11"/>
    <w:qFormat/>
    <w:rsid w:val="002C5A95"/>
    <w:pPr>
      <w:spacing w:before="120" w:after="0" w:line="276" w:lineRule="auto"/>
      <w:ind w:firstLine="709"/>
    </w:pPr>
    <w:rPr>
      <w:rFonts w:ascii="Liberation Serif" w:eastAsia="Times New Roman" w:hAnsi="Liberation Serif" w:cs="Times New Roman"/>
      <w:b/>
      <w:i/>
      <w:sz w:val="28"/>
      <w:szCs w:val="20"/>
      <w:lang w:eastAsia="ru-RU"/>
    </w:rPr>
  </w:style>
  <w:style w:type="character" w:customStyle="1" w:styleId="aff0">
    <w:name w:val="Подзаголовок Знак"/>
    <w:aliases w:val="Заголовок_3 Знак"/>
    <w:basedOn w:val="a0"/>
    <w:link w:val="aff"/>
    <w:uiPriority w:val="11"/>
    <w:rsid w:val="002C5A95"/>
    <w:rPr>
      <w:rFonts w:ascii="Liberation Serif" w:eastAsia="Times New Roman" w:hAnsi="Liberation Serif" w:cs="Times New Roman"/>
      <w:b/>
      <w:i/>
      <w:sz w:val="28"/>
      <w:szCs w:val="20"/>
      <w:lang w:eastAsia="ru-RU"/>
    </w:rPr>
  </w:style>
  <w:style w:type="numbering" w:customStyle="1" w:styleId="1">
    <w:name w:val="Стиль1"/>
    <w:uiPriority w:val="99"/>
    <w:rsid w:val="002C5A95"/>
    <w:pPr>
      <w:numPr>
        <w:numId w:val="1"/>
      </w:numPr>
    </w:pPr>
  </w:style>
  <w:style w:type="character" w:customStyle="1" w:styleId="Bodytext2">
    <w:name w:val="Body text (2)_"/>
    <w:basedOn w:val="a0"/>
    <w:link w:val="Bodytext20"/>
    <w:locked/>
    <w:rsid w:val="002C5A95"/>
    <w:rPr>
      <w:rFonts w:ascii="Times New Roman" w:eastAsia="Times New Roman" w:hAnsi="Times New Roman" w:cs="Times New Roman"/>
      <w:sz w:val="26"/>
      <w:szCs w:val="26"/>
      <w:shd w:val="clear" w:color="auto" w:fill="FFFFFF"/>
    </w:rPr>
  </w:style>
  <w:style w:type="paragraph" w:customStyle="1" w:styleId="Bodytext20">
    <w:name w:val="Body text (2)"/>
    <w:basedOn w:val="a"/>
    <w:link w:val="Bodytext2"/>
    <w:rsid w:val="002C5A95"/>
    <w:pPr>
      <w:widowControl w:val="0"/>
      <w:shd w:val="clear" w:color="auto" w:fill="FFFFFF"/>
      <w:spacing w:after="300" w:line="322" w:lineRule="exact"/>
      <w:jc w:val="both"/>
    </w:pPr>
    <w:rPr>
      <w:rFonts w:ascii="Times New Roman" w:eastAsia="Times New Roman" w:hAnsi="Times New Roman" w:cs="Times New Roman"/>
      <w:sz w:val="26"/>
      <w:szCs w:val="26"/>
    </w:rPr>
  </w:style>
  <w:style w:type="character" w:customStyle="1" w:styleId="ConsPlusNormal0">
    <w:name w:val="ConsPlusNormal Знак"/>
    <w:link w:val="ConsPlusNormal"/>
    <w:locked/>
    <w:rsid w:val="002C5A95"/>
    <w:rPr>
      <w:rFonts w:ascii="Arial" w:eastAsia="Times New Roman" w:hAnsi="Arial" w:cs="Arial"/>
      <w:sz w:val="20"/>
      <w:szCs w:val="20"/>
      <w:lang w:eastAsia="ru-RU"/>
    </w:rPr>
  </w:style>
  <w:style w:type="paragraph" w:customStyle="1" w:styleId="ConsPlusTitle">
    <w:name w:val="ConsPlusTitle"/>
    <w:rsid w:val="002C5A95"/>
    <w:pPr>
      <w:widowControl w:val="0"/>
      <w:autoSpaceDE w:val="0"/>
      <w:autoSpaceDN w:val="0"/>
      <w:spacing w:after="0" w:line="240" w:lineRule="auto"/>
    </w:pPr>
    <w:rPr>
      <w:rFonts w:ascii="Calibri" w:eastAsia="Times New Roman" w:hAnsi="Calibri" w:cs="Calibri"/>
      <w:b/>
      <w:szCs w:val="20"/>
      <w:lang w:eastAsia="ru-RU"/>
    </w:rPr>
  </w:style>
  <w:style w:type="paragraph" w:customStyle="1" w:styleId="aff1">
    <w:name w:val="Подпись рисунков"/>
    <w:basedOn w:val="a"/>
    <w:qFormat/>
    <w:rsid w:val="002C5A95"/>
    <w:pPr>
      <w:spacing w:after="200" w:line="240" w:lineRule="auto"/>
      <w:ind w:firstLine="709"/>
    </w:pPr>
    <w:rPr>
      <w:rFonts w:ascii="Liberation Serif" w:hAnsi="Liberation Serif"/>
      <w:sz w:val="28"/>
      <w:szCs w:val="28"/>
    </w:rPr>
  </w:style>
  <w:style w:type="paragraph" w:customStyle="1" w:styleId="aff2">
    <w:name w:val="Таблица номер"/>
    <w:basedOn w:val="a"/>
    <w:next w:val="a"/>
    <w:link w:val="aff3"/>
    <w:qFormat/>
    <w:rsid w:val="002C5A95"/>
    <w:pPr>
      <w:spacing w:after="0" w:line="240" w:lineRule="auto"/>
      <w:jc w:val="right"/>
    </w:pPr>
    <w:rPr>
      <w:rFonts w:ascii="Liberation Serif" w:eastAsia="Times New Roman" w:hAnsi="Liberation Serif" w:cs="Times New Roman"/>
      <w:sz w:val="28"/>
      <w:szCs w:val="20"/>
      <w:lang w:eastAsia="ru-RU"/>
    </w:rPr>
  </w:style>
  <w:style w:type="character" w:customStyle="1" w:styleId="aff3">
    <w:name w:val="Таблица номер Знак"/>
    <w:link w:val="aff2"/>
    <w:rsid w:val="002C5A95"/>
    <w:rPr>
      <w:rFonts w:ascii="Liberation Serif" w:eastAsia="Times New Roman" w:hAnsi="Liberation Serif" w:cs="Times New Roman"/>
      <w:sz w:val="28"/>
      <w:szCs w:val="20"/>
      <w:lang w:eastAsia="ru-RU"/>
    </w:rPr>
  </w:style>
  <w:style w:type="paragraph" w:customStyle="1" w:styleId="aff4">
    <w:name w:val="Таблица название"/>
    <w:basedOn w:val="a"/>
    <w:qFormat/>
    <w:rsid w:val="002C5A95"/>
    <w:pPr>
      <w:spacing w:before="120" w:after="0" w:line="240" w:lineRule="auto"/>
      <w:jc w:val="center"/>
    </w:pPr>
    <w:rPr>
      <w:rFonts w:ascii="Liberation Serif" w:hAnsi="Liberation Serif"/>
      <w:i/>
      <w:sz w:val="28"/>
      <w:szCs w:val="24"/>
    </w:rPr>
  </w:style>
  <w:style w:type="paragraph" w:customStyle="1" w:styleId="S">
    <w:name w:val="S_Обычный"/>
    <w:basedOn w:val="a"/>
    <w:link w:val="S0"/>
    <w:qFormat/>
    <w:rsid w:val="002C5A95"/>
    <w:pPr>
      <w:spacing w:after="0" w:line="240" w:lineRule="auto"/>
      <w:ind w:firstLine="709"/>
      <w:jc w:val="both"/>
    </w:pPr>
    <w:rPr>
      <w:rFonts w:ascii="Liberation Serif" w:eastAsia="Times New Roman" w:hAnsi="Liberation Serif" w:cs="Times New Roman"/>
      <w:sz w:val="24"/>
      <w:szCs w:val="24"/>
      <w:lang w:eastAsia="ru-RU"/>
    </w:rPr>
  </w:style>
  <w:style w:type="character" w:customStyle="1" w:styleId="S0">
    <w:name w:val="S_Обычный Знак"/>
    <w:basedOn w:val="a0"/>
    <w:link w:val="S"/>
    <w:rsid w:val="002C5A95"/>
    <w:rPr>
      <w:rFonts w:ascii="Liberation Serif" w:eastAsia="Times New Roman" w:hAnsi="Liberation Serif" w:cs="Times New Roman"/>
      <w:sz w:val="24"/>
      <w:szCs w:val="24"/>
      <w:lang w:eastAsia="ru-RU"/>
    </w:rPr>
  </w:style>
  <w:style w:type="character" w:customStyle="1" w:styleId="40">
    <w:name w:val="Заголовок 4 Знак"/>
    <w:basedOn w:val="a0"/>
    <w:link w:val="4"/>
    <w:uiPriority w:val="9"/>
    <w:rsid w:val="00D54482"/>
    <w:rPr>
      <w:rFonts w:asciiTheme="majorHAnsi" w:eastAsiaTheme="majorEastAsia" w:hAnsiTheme="majorHAnsi" w:cstheme="majorBidi"/>
      <w:b/>
      <w:bCs/>
      <w:i/>
      <w:iCs/>
      <w:color w:val="4F81BD" w:themeColor="accent1"/>
      <w:sz w:val="28"/>
    </w:rPr>
  </w:style>
  <w:style w:type="character" w:customStyle="1" w:styleId="FontStyle20">
    <w:name w:val="Font Style20"/>
    <w:basedOn w:val="a0"/>
    <w:uiPriority w:val="99"/>
    <w:rsid w:val="00D54482"/>
    <w:rPr>
      <w:rFonts w:ascii="Times New Roman" w:hAnsi="Times New Roman" w:cs="Times New Roman"/>
      <w:sz w:val="22"/>
      <w:szCs w:val="22"/>
    </w:rPr>
  </w:style>
  <w:style w:type="character" w:styleId="aff5">
    <w:name w:val="annotation reference"/>
    <w:basedOn w:val="a0"/>
    <w:semiHidden/>
    <w:unhideWhenUsed/>
    <w:rsid w:val="00D54482"/>
    <w:rPr>
      <w:sz w:val="16"/>
      <w:szCs w:val="16"/>
    </w:rPr>
  </w:style>
  <w:style w:type="paragraph" w:styleId="aff6">
    <w:name w:val="annotation text"/>
    <w:basedOn w:val="a"/>
    <w:link w:val="aff7"/>
    <w:semiHidden/>
    <w:unhideWhenUsed/>
    <w:rsid w:val="00D54482"/>
    <w:pPr>
      <w:spacing w:after="0" w:line="240" w:lineRule="auto"/>
      <w:ind w:firstLine="709"/>
      <w:jc w:val="both"/>
    </w:pPr>
    <w:rPr>
      <w:rFonts w:ascii="Liberation Serif" w:hAnsi="Liberation Serif"/>
      <w:sz w:val="20"/>
      <w:szCs w:val="20"/>
    </w:rPr>
  </w:style>
  <w:style w:type="character" w:customStyle="1" w:styleId="aff7">
    <w:name w:val="Текст примечания Знак"/>
    <w:basedOn w:val="a0"/>
    <w:link w:val="aff6"/>
    <w:semiHidden/>
    <w:rsid w:val="00D54482"/>
    <w:rPr>
      <w:rFonts w:ascii="Liberation Serif" w:hAnsi="Liberation Serif"/>
      <w:sz w:val="20"/>
      <w:szCs w:val="20"/>
    </w:rPr>
  </w:style>
  <w:style w:type="paragraph" w:styleId="aff8">
    <w:name w:val="annotation subject"/>
    <w:basedOn w:val="aff6"/>
    <w:next w:val="aff6"/>
    <w:link w:val="aff9"/>
    <w:uiPriority w:val="99"/>
    <w:semiHidden/>
    <w:unhideWhenUsed/>
    <w:rsid w:val="00D54482"/>
    <w:rPr>
      <w:b/>
      <w:bCs/>
    </w:rPr>
  </w:style>
  <w:style w:type="character" w:customStyle="1" w:styleId="aff9">
    <w:name w:val="Тема примечания Знак"/>
    <w:basedOn w:val="aff7"/>
    <w:link w:val="aff8"/>
    <w:uiPriority w:val="99"/>
    <w:semiHidden/>
    <w:rsid w:val="00D54482"/>
    <w:rPr>
      <w:rFonts w:ascii="Liberation Serif" w:hAnsi="Liberation Serif"/>
      <w:b/>
      <w:bCs/>
      <w:sz w:val="20"/>
      <w:szCs w:val="20"/>
    </w:rPr>
  </w:style>
  <w:style w:type="paragraph" w:customStyle="1" w:styleId="affa">
    <w:name w:val="Таблица шапка"/>
    <w:basedOn w:val="a"/>
    <w:qFormat/>
    <w:rsid w:val="00D54482"/>
    <w:pPr>
      <w:spacing w:after="0" w:line="240" w:lineRule="auto"/>
      <w:jc w:val="center"/>
    </w:pPr>
    <w:rPr>
      <w:rFonts w:ascii="Liberation Serif" w:eastAsia="Times New Roman" w:hAnsi="Liberation Serif" w:cs="Times New Roman"/>
      <w:b/>
      <w:bCs/>
      <w:sz w:val="24"/>
      <w:szCs w:val="20"/>
      <w:lang w:eastAsia="ru-RU"/>
    </w:rPr>
  </w:style>
  <w:style w:type="paragraph" w:styleId="affb">
    <w:name w:val="Title"/>
    <w:aliases w:val="обычный2,Название таблиц"/>
    <w:basedOn w:val="a"/>
    <w:next w:val="a"/>
    <w:link w:val="affc"/>
    <w:uiPriority w:val="10"/>
    <w:qFormat/>
    <w:rsid w:val="00D54482"/>
    <w:pPr>
      <w:spacing w:after="120" w:line="240" w:lineRule="auto"/>
      <w:ind w:firstLine="709"/>
      <w:jc w:val="center"/>
      <w:outlineLvl w:val="0"/>
    </w:pPr>
    <w:rPr>
      <w:rFonts w:ascii="Liberation Serif" w:eastAsia="Times New Roman" w:hAnsi="Liberation Serif" w:cs="Times New Roman"/>
      <w:bCs/>
      <w:kern w:val="28"/>
      <w:sz w:val="28"/>
      <w:szCs w:val="32"/>
    </w:rPr>
  </w:style>
  <w:style w:type="character" w:customStyle="1" w:styleId="affc">
    <w:name w:val="Название Знак"/>
    <w:aliases w:val="обычный2 Знак,Название таблиц Знак"/>
    <w:basedOn w:val="a0"/>
    <w:link w:val="affb"/>
    <w:uiPriority w:val="10"/>
    <w:rsid w:val="00D54482"/>
    <w:rPr>
      <w:rFonts w:ascii="Liberation Serif" w:eastAsia="Times New Roman" w:hAnsi="Liberation Serif" w:cs="Times New Roman"/>
      <w:bCs/>
      <w:kern w:val="28"/>
      <w:sz w:val="28"/>
      <w:szCs w:val="32"/>
    </w:rPr>
  </w:style>
  <w:style w:type="character" w:customStyle="1" w:styleId="FontStyle468">
    <w:name w:val="Font Style468"/>
    <w:basedOn w:val="a0"/>
    <w:uiPriority w:val="99"/>
    <w:rsid w:val="00D54482"/>
    <w:rPr>
      <w:rFonts w:ascii="Times New Roman" w:hAnsi="Times New Roman" w:cs="Times New Roman"/>
      <w:sz w:val="24"/>
      <w:szCs w:val="24"/>
    </w:rPr>
  </w:style>
  <w:style w:type="paragraph" w:styleId="32">
    <w:name w:val="Body Text Indent 3"/>
    <w:basedOn w:val="a"/>
    <w:link w:val="33"/>
    <w:uiPriority w:val="99"/>
    <w:semiHidden/>
    <w:unhideWhenUsed/>
    <w:rsid w:val="00D54482"/>
    <w:pPr>
      <w:spacing w:after="120" w:line="240" w:lineRule="auto"/>
      <w:ind w:left="283"/>
    </w:pPr>
    <w:rPr>
      <w:rFonts w:ascii="Liberation Serif" w:eastAsia="Times New Roman" w:hAnsi="Liberation Serif" w:cs="Times New Roman"/>
      <w:sz w:val="16"/>
      <w:szCs w:val="16"/>
      <w:lang w:eastAsia="ru-RU"/>
    </w:rPr>
  </w:style>
  <w:style w:type="character" w:customStyle="1" w:styleId="33">
    <w:name w:val="Основной текст с отступом 3 Знак"/>
    <w:basedOn w:val="a0"/>
    <w:link w:val="32"/>
    <w:uiPriority w:val="99"/>
    <w:semiHidden/>
    <w:rsid w:val="00D54482"/>
    <w:rPr>
      <w:rFonts w:ascii="Liberation Serif" w:eastAsia="Times New Roman" w:hAnsi="Liberation Serif" w:cs="Times New Roman"/>
      <w:sz w:val="16"/>
      <w:szCs w:val="16"/>
      <w:lang w:eastAsia="ru-RU"/>
    </w:rPr>
  </w:style>
  <w:style w:type="character" w:customStyle="1" w:styleId="afc">
    <w:name w:val="Без интервала Знак"/>
    <w:basedOn w:val="a0"/>
    <w:link w:val="afb"/>
    <w:uiPriority w:val="1"/>
    <w:rsid w:val="00D54482"/>
  </w:style>
  <w:style w:type="character" w:styleId="affd">
    <w:name w:val="FollowedHyperlink"/>
    <w:basedOn w:val="a0"/>
    <w:uiPriority w:val="99"/>
    <w:semiHidden/>
    <w:unhideWhenUsed/>
    <w:rsid w:val="00D54482"/>
    <w:rPr>
      <w:color w:val="800080" w:themeColor="followedHyperlink"/>
      <w:u w:val="single"/>
    </w:rPr>
  </w:style>
  <w:style w:type="numbering" w:customStyle="1" w:styleId="14">
    <w:name w:val="Нет списка1"/>
    <w:next w:val="a2"/>
    <w:uiPriority w:val="99"/>
    <w:semiHidden/>
    <w:unhideWhenUsed/>
    <w:rsid w:val="00D54482"/>
  </w:style>
  <w:style w:type="paragraph" w:customStyle="1" w:styleId="msonormal0">
    <w:name w:val="msonormal"/>
    <w:basedOn w:val="a"/>
    <w:rsid w:val="00D54482"/>
    <w:pPr>
      <w:spacing w:before="100" w:beforeAutospacing="1" w:after="100" w:afterAutospacing="1" w:line="240" w:lineRule="auto"/>
    </w:pPr>
    <w:rPr>
      <w:rFonts w:ascii="Liberation Serif" w:eastAsia="Times New Roman" w:hAnsi="Liberation Serif" w:cs="Times New Roman"/>
      <w:bCs/>
      <w:sz w:val="24"/>
      <w:szCs w:val="24"/>
      <w:lang w:eastAsia="ru-RU"/>
    </w:rPr>
  </w:style>
  <w:style w:type="character" w:customStyle="1" w:styleId="15">
    <w:name w:val="Заголовок Знак1"/>
    <w:aliases w:val="обычный2 Знак1,Название таблиц Знак1"/>
    <w:basedOn w:val="a0"/>
    <w:uiPriority w:val="10"/>
    <w:rsid w:val="00D54482"/>
    <w:rPr>
      <w:rFonts w:asciiTheme="majorHAnsi" w:eastAsiaTheme="majorEastAsia" w:hAnsiTheme="majorHAnsi" w:cstheme="majorBidi"/>
      <w:spacing w:val="-10"/>
      <w:kern w:val="28"/>
      <w:sz w:val="56"/>
      <w:szCs w:val="56"/>
    </w:rPr>
  </w:style>
  <w:style w:type="character" w:customStyle="1" w:styleId="16">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basedOn w:val="a0"/>
    <w:semiHidden/>
    <w:rsid w:val="00D54482"/>
    <w:rPr>
      <w:rFonts w:ascii="Times New Roman" w:hAnsi="Times New Roman"/>
      <w:sz w:val="28"/>
    </w:rPr>
  </w:style>
  <w:style w:type="character" w:customStyle="1" w:styleId="17">
    <w:name w:val="Подзаголовок Знак1"/>
    <w:aliases w:val="Заголовок_3 Знак1"/>
    <w:basedOn w:val="a0"/>
    <w:rsid w:val="00D54482"/>
    <w:rPr>
      <w:rFonts w:eastAsiaTheme="minorEastAsia"/>
      <w:color w:val="5A5A5A" w:themeColor="text1" w:themeTint="A5"/>
      <w:spacing w:val="15"/>
    </w:rPr>
  </w:style>
  <w:style w:type="numbering" w:customStyle="1" w:styleId="22">
    <w:name w:val="Нет списка2"/>
    <w:next w:val="a2"/>
    <w:uiPriority w:val="99"/>
    <w:semiHidden/>
    <w:unhideWhenUsed/>
    <w:rsid w:val="00D54482"/>
  </w:style>
  <w:style w:type="table" w:customStyle="1" w:styleId="18">
    <w:name w:val="Сетка таблицы1"/>
    <w:basedOn w:val="a1"/>
    <w:next w:val="a3"/>
    <w:uiPriority w:val="59"/>
    <w:rsid w:val="00D5448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tton-search">
    <w:name w:val="button-search"/>
    <w:basedOn w:val="a0"/>
    <w:rsid w:val="00D54482"/>
  </w:style>
  <w:style w:type="character" w:customStyle="1" w:styleId="blk">
    <w:name w:val="blk"/>
    <w:basedOn w:val="a0"/>
    <w:rsid w:val="00D54482"/>
  </w:style>
  <w:style w:type="table" w:customStyle="1" w:styleId="TableNormal">
    <w:name w:val="Table Normal"/>
    <w:uiPriority w:val="2"/>
    <w:semiHidden/>
    <w:unhideWhenUsed/>
    <w:qFormat/>
    <w:rsid w:val="00687E9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87E99"/>
    <w:pPr>
      <w:widowControl w:val="0"/>
      <w:autoSpaceDE w:val="0"/>
      <w:autoSpaceDN w:val="0"/>
      <w:spacing w:after="0" w:line="256" w:lineRule="exact"/>
    </w:pPr>
    <w:rPr>
      <w:rFonts w:ascii="Times New Roman" w:eastAsia="Times New Roman" w:hAnsi="Times New Roman" w:cs="Times New Roman"/>
      <w:lang w:eastAsia="ru-RU" w:bidi="ru-RU"/>
    </w:rPr>
  </w:style>
  <w:style w:type="paragraph" w:customStyle="1" w:styleId="affe">
    <w:name w:val="Нормальный (таблица)"/>
    <w:basedOn w:val="a"/>
    <w:next w:val="a"/>
    <w:uiPriority w:val="99"/>
    <w:rsid w:val="00C660B9"/>
    <w:pPr>
      <w:widowControl w:val="0"/>
      <w:autoSpaceDE w:val="0"/>
      <w:autoSpaceDN w:val="0"/>
      <w:adjustRightInd w:val="0"/>
      <w:spacing w:after="0" w:line="240" w:lineRule="auto"/>
      <w:jc w:val="both"/>
    </w:pPr>
    <w:rPr>
      <w:rFonts w:ascii="Times New Roman CYR" w:eastAsiaTheme="minorEastAsia" w:hAnsi="Times New Roman CYR" w:cs="Times New Roman CYR"/>
      <w:sz w:val="24"/>
      <w:szCs w:val="24"/>
      <w:lang w:eastAsia="ru-RU"/>
    </w:rPr>
  </w:style>
  <w:style w:type="paragraph" w:customStyle="1" w:styleId="afff">
    <w:name w:val="Прижатый влево"/>
    <w:basedOn w:val="a"/>
    <w:next w:val="a"/>
    <w:uiPriority w:val="99"/>
    <w:rsid w:val="00C660B9"/>
    <w:pPr>
      <w:widowControl w:val="0"/>
      <w:autoSpaceDE w:val="0"/>
      <w:autoSpaceDN w:val="0"/>
      <w:adjustRightInd w:val="0"/>
      <w:spacing w:after="0" w:line="240" w:lineRule="auto"/>
    </w:pPr>
    <w:rPr>
      <w:rFonts w:ascii="Times New Roman CYR" w:eastAsiaTheme="minorEastAsia" w:hAnsi="Times New Roman CYR" w:cs="Times New Roman CYR"/>
      <w:sz w:val="24"/>
      <w:szCs w:val="24"/>
      <w:lang w:eastAsia="ru-RU"/>
    </w:rPr>
  </w:style>
  <w:style w:type="paragraph" w:customStyle="1" w:styleId="afff0">
    <w:name w:val="Обычный текст"/>
    <w:basedOn w:val="a"/>
    <w:link w:val="afff1"/>
    <w:qFormat/>
    <w:rsid w:val="005B5927"/>
    <w:pPr>
      <w:spacing w:after="0" w:line="240" w:lineRule="auto"/>
      <w:ind w:firstLine="709"/>
      <w:jc w:val="both"/>
    </w:pPr>
    <w:rPr>
      <w:rFonts w:ascii="Times New Roman" w:eastAsia="Calibri" w:hAnsi="Times New Roman" w:cs="Times New Roman"/>
      <w:sz w:val="24"/>
      <w:szCs w:val="24"/>
    </w:rPr>
  </w:style>
  <w:style w:type="character" w:customStyle="1" w:styleId="afff1">
    <w:name w:val="Обычный текст Знак"/>
    <w:basedOn w:val="a0"/>
    <w:link w:val="afff0"/>
    <w:rsid w:val="005B5927"/>
    <w:rPr>
      <w:rFonts w:ascii="Times New Roman" w:eastAsia="Calibri" w:hAnsi="Times New Roman" w:cs="Times New Roman"/>
      <w:sz w:val="24"/>
      <w:szCs w:val="24"/>
    </w:rPr>
  </w:style>
  <w:style w:type="character" w:customStyle="1" w:styleId="80">
    <w:name w:val="Заголовок 8 Знак"/>
    <w:basedOn w:val="a0"/>
    <w:link w:val="8"/>
    <w:uiPriority w:val="9"/>
    <w:rsid w:val="004B3B99"/>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rsid w:val="004B3B99"/>
    <w:rPr>
      <w:rFonts w:asciiTheme="majorHAnsi" w:eastAsiaTheme="majorEastAsia" w:hAnsiTheme="majorHAnsi" w:cstheme="majorBidi"/>
      <w:i/>
      <w:iCs/>
      <w:color w:val="272727" w:themeColor="text1" w:themeTint="D8"/>
      <w:sz w:val="21"/>
      <w:szCs w:val="21"/>
    </w:rPr>
  </w:style>
  <w:style w:type="character" w:customStyle="1" w:styleId="FontStyle420">
    <w:name w:val="Font Style420"/>
    <w:basedOn w:val="a0"/>
    <w:uiPriority w:val="99"/>
    <w:rsid w:val="004B3B99"/>
    <w:rPr>
      <w:rFonts w:ascii="Times New Roman" w:hAnsi="Times New Roman" w:cs="Times New Roman"/>
      <w:sz w:val="26"/>
      <w:szCs w:val="26"/>
    </w:rPr>
  </w:style>
  <w:style w:type="paragraph" w:customStyle="1" w:styleId="textb">
    <w:name w:val="textb"/>
    <w:basedOn w:val="a"/>
    <w:rsid w:val="004B3B9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40">
    <w:name w:val="Style40"/>
    <w:basedOn w:val="a"/>
    <w:uiPriority w:val="99"/>
    <w:rsid w:val="004B3B99"/>
    <w:pPr>
      <w:widowControl w:val="0"/>
      <w:autoSpaceDE w:val="0"/>
      <w:autoSpaceDN w:val="0"/>
      <w:adjustRightInd w:val="0"/>
      <w:spacing w:after="0" w:line="240" w:lineRule="auto"/>
      <w:ind w:firstLine="709"/>
      <w:jc w:val="both"/>
    </w:pPr>
    <w:rPr>
      <w:rFonts w:ascii="Times New Roman" w:eastAsia="Times New Roman" w:hAnsi="Times New Roman" w:cs="Times New Roman"/>
      <w:sz w:val="24"/>
      <w:szCs w:val="24"/>
      <w:lang w:eastAsia="ru-RU"/>
    </w:rPr>
  </w:style>
  <w:style w:type="character" w:styleId="afff2">
    <w:name w:val="Subtle Emphasis"/>
    <w:basedOn w:val="a0"/>
    <w:uiPriority w:val="19"/>
    <w:qFormat/>
    <w:rsid w:val="004B3B99"/>
    <w:rPr>
      <w:i/>
      <w:iCs/>
      <w:color w:val="404040" w:themeColor="text1" w:themeTint="BF"/>
    </w:rPr>
  </w:style>
  <w:style w:type="character" w:customStyle="1" w:styleId="FontStyle34">
    <w:name w:val="Font Style34"/>
    <w:basedOn w:val="a0"/>
    <w:uiPriority w:val="99"/>
    <w:rsid w:val="004B3B99"/>
    <w:rPr>
      <w:rFonts w:ascii="Times New Roman" w:hAnsi="Times New Roman" w:cs="Times New Roman"/>
      <w:sz w:val="22"/>
      <w:szCs w:val="22"/>
    </w:rPr>
  </w:style>
  <w:style w:type="paragraph" w:customStyle="1" w:styleId="Style15">
    <w:name w:val="Style15"/>
    <w:basedOn w:val="a"/>
    <w:uiPriority w:val="99"/>
    <w:rsid w:val="004B3B99"/>
    <w:pPr>
      <w:widowControl w:val="0"/>
      <w:autoSpaceDE w:val="0"/>
      <w:autoSpaceDN w:val="0"/>
      <w:adjustRightInd w:val="0"/>
      <w:spacing w:after="0" w:line="283" w:lineRule="exact"/>
      <w:jc w:val="center"/>
    </w:pPr>
    <w:rPr>
      <w:rFonts w:ascii="Times New Roman" w:eastAsiaTheme="minorEastAsia" w:hAnsi="Times New Roman" w:cs="Times New Roman"/>
      <w:sz w:val="24"/>
      <w:szCs w:val="24"/>
      <w:lang w:eastAsia="ru-RU"/>
    </w:rPr>
  </w:style>
  <w:style w:type="paragraph" w:customStyle="1" w:styleId="s1">
    <w:name w:val="s_1"/>
    <w:basedOn w:val="a"/>
    <w:rsid w:val="004B3B9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UnresolvedMention">
    <w:name w:val="Unresolved Mention"/>
    <w:basedOn w:val="a0"/>
    <w:uiPriority w:val="99"/>
    <w:semiHidden/>
    <w:unhideWhenUsed/>
    <w:rsid w:val="004B3B99"/>
    <w:rPr>
      <w:color w:val="605E5C"/>
      <w:shd w:val="clear" w:color="auto" w:fill="E1DFDD"/>
    </w:rPr>
  </w:style>
  <w:style w:type="paragraph" w:customStyle="1" w:styleId="afff3">
    <w:name w:val="КадАстр обычный текст"/>
    <w:qFormat/>
    <w:rsid w:val="00223FF2"/>
    <w:pPr>
      <w:shd w:val="clear" w:color="auto" w:fill="FFFFFF"/>
      <w:spacing w:after="0" w:line="240" w:lineRule="auto"/>
      <w:ind w:firstLine="284"/>
    </w:pPr>
    <w:rPr>
      <w:rFonts w:ascii="Arial Narrow" w:eastAsia="Times New Roman" w:hAnsi="Arial Narrow" w:cs="Times New Roman"/>
      <w:szCs w:val="20"/>
      <w:lang w:eastAsia="ru-RU"/>
    </w:rPr>
  </w:style>
  <w:style w:type="paragraph" w:customStyle="1" w:styleId="41">
    <w:name w:val="4 ОСА_заголовок"/>
    <w:basedOn w:val="a"/>
    <w:link w:val="42"/>
    <w:rsid w:val="00223FF2"/>
    <w:pPr>
      <w:spacing w:after="0" w:line="240" w:lineRule="auto"/>
      <w:ind w:firstLine="567"/>
    </w:pPr>
    <w:rPr>
      <w:rFonts w:ascii="Arial Narrow" w:eastAsia="Times New Roman" w:hAnsi="Arial Narrow" w:cs="Times New Roman"/>
      <w:b/>
      <w:sz w:val="24"/>
      <w:szCs w:val="24"/>
      <w:lang w:eastAsia="ru-RU"/>
    </w:rPr>
  </w:style>
  <w:style w:type="character" w:customStyle="1" w:styleId="42">
    <w:name w:val="4 ОСА_заголовок Знак"/>
    <w:link w:val="41"/>
    <w:rsid w:val="00223FF2"/>
    <w:rPr>
      <w:rFonts w:ascii="Arial Narrow" w:eastAsia="Times New Roman" w:hAnsi="Arial Narrow" w:cs="Times New Roman"/>
      <w:b/>
      <w:sz w:val="24"/>
      <w:szCs w:val="24"/>
      <w:lang w:eastAsia="ru-RU"/>
    </w:rPr>
  </w:style>
  <w:style w:type="paragraph" w:customStyle="1" w:styleId="afff4">
    <w:name w:val="ТАБЛИЦА_Текст_ЦЕНТР"/>
    <w:basedOn w:val="afff5"/>
    <w:qFormat/>
    <w:rsid w:val="00223FF2"/>
    <w:pPr>
      <w:adjustRightInd w:val="0"/>
      <w:jc w:val="center"/>
      <w:textAlignment w:val="baseline"/>
    </w:pPr>
    <w:rPr>
      <w:rFonts w:ascii="Times New Roman" w:eastAsia="Calibri" w:hAnsi="Times New Roman" w:cs="Courier New"/>
      <w:sz w:val="24"/>
      <w:szCs w:val="20"/>
    </w:rPr>
  </w:style>
  <w:style w:type="paragraph" w:styleId="afff5">
    <w:name w:val="Plain Text"/>
    <w:basedOn w:val="a"/>
    <w:link w:val="afff6"/>
    <w:uiPriority w:val="99"/>
    <w:semiHidden/>
    <w:unhideWhenUsed/>
    <w:rsid w:val="00223FF2"/>
    <w:pPr>
      <w:spacing w:after="0" w:line="240" w:lineRule="auto"/>
    </w:pPr>
    <w:rPr>
      <w:rFonts w:ascii="Consolas" w:eastAsiaTheme="minorEastAsia" w:hAnsi="Consolas"/>
      <w:sz w:val="21"/>
      <w:szCs w:val="21"/>
      <w:lang w:eastAsia="ru-RU"/>
    </w:rPr>
  </w:style>
  <w:style w:type="character" w:customStyle="1" w:styleId="afff6">
    <w:name w:val="Текст Знак"/>
    <w:basedOn w:val="a0"/>
    <w:link w:val="afff5"/>
    <w:uiPriority w:val="99"/>
    <w:semiHidden/>
    <w:rsid w:val="00223FF2"/>
    <w:rPr>
      <w:rFonts w:ascii="Consolas" w:eastAsiaTheme="minorEastAsia" w:hAnsi="Consolas"/>
      <w:sz w:val="21"/>
      <w:szCs w:val="21"/>
      <w:lang w:eastAsia="ru-RU"/>
    </w:rPr>
  </w:style>
  <w:style w:type="character" w:customStyle="1" w:styleId="markedcontent">
    <w:name w:val="markedcontent"/>
    <w:basedOn w:val="a0"/>
    <w:rsid w:val="00B31E6C"/>
  </w:style>
  <w:style w:type="paragraph" w:customStyle="1" w:styleId="formattext">
    <w:name w:val="formattext"/>
    <w:basedOn w:val="a"/>
    <w:rsid w:val="0004116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t-p">
    <w:name w:val="dt-p"/>
    <w:basedOn w:val="a"/>
    <w:rsid w:val="0089080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dt-m">
    <w:name w:val="dt-m"/>
    <w:basedOn w:val="a0"/>
    <w:rsid w:val="00890805"/>
  </w:style>
  <w:style w:type="paragraph" w:customStyle="1" w:styleId="a20">
    <w:name w:val="a2"/>
    <w:basedOn w:val="a"/>
    <w:rsid w:val="0089080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00">
    <w:name w:val="a0"/>
    <w:basedOn w:val="a"/>
    <w:rsid w:val="0089080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earchresult">
    <w:name w:val="search_result"/>
    <w:basedOn w:val="a0"/>
    <w:rsid w:val="008908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docs.cntd.ru/document/901964137"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login.consultant.ru/link/?rnd=709F8B85F715C6D4A7148172026921BF&amp;req=doc&amp;base=RZB&amp;n=389327&amp;dst=1666&amp;fld=134&amp;REFFIELD=134&amp;REFDST=100013&amp;REFDOC=117065&amp;REFBASE=CJI&amp;stat=refcode%3D10881%3Bdstident%3D1666%3Bindex%3D20&amp;date=02.08.2021" TargetMode="External"/><Relationship Id="rId5" Type="http://schemas.openxmlformats.org/officeDocument/2006/relationships/settings" Target="settings.xml"/><Relationship Id="rId15" Type="http://schemas.openxmlformats.org/officeDocument/2006/relationships/image" Target="media/image3.jpg"/><Relationship Id="rId10" Type="http://schemas.openxmlformats.org/officeDocument/2006/relationships/hyperlink" Target="https://login.consultant.ru/link/?rnd=709F8B85F715C6D4A7148172026921BF&amp;req=doc&amp;base=RZB&amp;n=389327&amp;dst=1662&amp;fld=134&amp;REFFIELD=134&amp;REFDST=100013&amp;REFDOC=117065&amp;REFBASE=CJI&amp;stat=refcode%3D10881%3Bdstident%3D1662%3Bindex%3D20&amp;date=02.08.2021"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2.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1CB536-7D2F-4FCA-B84F-46F0635E73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7681</Words>
  <Characters>43782</Characters>
  <Application>Microsoft Office Word</Application>
  <DocSecurity>0</DocSecurity>
  <Lines>364</Lines>
  <Paragraphs>102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51361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Мухамедова Ирина Ильдаровна</dc:creator>
  <cp:lastModifiedBy>Ващенко Юлия Александровна</cp:lastModifiedBy>
  <cp:revision>3</cp:revision>
  <dcterms:created xsi:type="dcterms:W3CDTF">2021-12-21T13:48:00Z</dcterms:created>
  <dcterms:modified xsi:type="dcterms:W3CDTF">2021-12-24T05:50:00Z</dcterms:modified>
</cp:coreProperties>
</file>