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C" w:rsidRDefault="00493ACC" w:rsidP="00571A3D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737B40" w:rsidRPr="00737B40" w:rsidRDefault="00737B40" w:rsidP="00737B40">
      <w:pPr>
        <w:jc w:val="center"/>
      </w:pPr>
      <w:r w:rsidRPr="00737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737B40" w:rsidRPr="00737B40" w:rsidRDefault="00737B40" w:rsidP="00737B40">
      <w:pPr>
        <w:jc w:val="center"/>
        <w:rPr>
          <w:b/>
          <w:w w:val="150"/>
          <w:sz w:val="20"/>
          <w:szCs w:val="20"/>
        </w:rPr>
      </w:pPr>
      <w:r w:rsidRPr="00737B4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37B40" w:rsidRPr="00737B40" w:rsidRDefault="00737B40" w:rsidP="00737B40">
      <w:pPr>
        <w:jc w:val="center"/>
        <w:rPr>
          <w:b/>
          <w:w w:val="160"/>
          <w:sz w:val="36"/>
          <w:szCs w:val="20"/>
        </w:rPr>
      </w:pPr>
      <w:r w:rsidRPr="00737B40">
        <w:rPr>
          <w:b/>
          <w:w w:val="160"/>
          <w:sz w:val="36"/>
          <w:szCs w:val="20"/>
        </w:rPr>
        <w:t>ПОСТАНОВЛЕНИЕ</w:t>
      </w:r>
    </w:p>
    <w:p w:rsidR="00737B40" w:rsidRPr="00737B40" w:rsidRDefault="00737B40" w:rsidP="00737B40">
      <w:pPr>
        <w:jc w:val="center"/>
        <w:rPr>
          <w:b/>
          <w:w w:val="160"/>
          <w:sz w:val="6"/>
          <w:szCs w:val="6"/>
        </w:rPr>
      </w:pPr>
    </w:p>
    <w:p w:rsidR="00737B40" w:rsidRPr="00737B40" w:rsidRDefault="00737B40" w:rsidP="00737B40">
      <w:pPr>
        <w:jc w:val="center"/>
        <w:rPr>
          <w:b/>
          <w:w w:val="160"/>
          <w:sz w:val="6"/>
          <w:szCs w:val="6"/>
        </w:rPr>
      </w:pPr>
    </w:p>
    <w:p w:rsidR="00737B40" w:rsidRPr="00737B40" w:rsidRDefault="00737B40" w:rsidP="00737B40">
      <w:pPr>
        <w:jc w:val="center"/>
        <w:rPr>
          <w:b/>
          <w:w w:val="160"/>
          <w:sz w:val="6"/>
          <w:szCs w:val="6"/>
        </w:rPr>
      </w:pPr>
      <w:r w:rsidRPr="00737B40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37B40" w:rsidRPr="00737B40" w:rsidTr="006A5FC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B40" w:rsidRPr="00737B40" w:rsidRDefault="00737B40" w:rsidP="00737B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37B40" w:rsidRPr="00737B40" w:rsidRDefault="00737B40" w:rsidP="00737B4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37B4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B40" w:rsidRPr="00737B40" w:rsidRDefault="00737B40" w:rsidP="00737B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  <w:bookmarkStart w:id="0" w:name="_GoBack"/>
            <w:bookmarkEnd w:id="0"/>
          </w:p>
        </w:tc>
      </w:tr>
    </w:tbl>
    <w:p w:rsidR="00737B40" w:rsidRPr="00737B40" w:rsidRDefault="00737B40" w:rsidP="00737B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37B40" w:rsidRPr="00737B40" w:rsidRDefault="00737B40" w:rsidP="00737B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37B40">
        <w:rPr>
          <w:sz w:val="28"/>
          <w:szCs w:val="28"/>
        </w:rPr>
        <w:t>г. Первоуральск</w:t>
      </w:r>
    </w:p>
    <w:p w:rsidR="00737B40" w:rsidRPr="00737B40" w:rsidRDefault="00737B40" w:rsidP="00737B40">
      <w:pPr>
        <w:jc w:val="both"/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493ACC" w:rsidRPr="00905BA3" w:rsidTr="00A457E8">
        <w:tc>
          <w:tcPr>
            <w:tcW w:w="4644" w:type="dxa"/>
          </w:tcPr>
          <w:p w:rsidR="00493ACC" w:rsidRPr="00905BA3" w:rsidRDefault="00493ACC" w:rsidP="00A457E8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2C4564" w:rsidRPr="002C4564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2C4564">
              <w:rPr>
                <w:rFonts w:ascii="Liberation Serif" w:hAnsi="Liberation Serif"/>
              </w:rPr>
              <w:t>ию</w:t>
            </w:r>
            <w:r w:rsidR="00111B82">
              <w:rPr>
                <w:rFonts w:ascii="Liberation Serif" w:hAnsi="Liberation Serif"/>
              </w:rPr>
              <w:t>ля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2C4564">
              <w:rPr>
                <w:rFonts w:ascii="Liberation Serif" w:hAnsi="Liberation Serif"/>
              </w:rPr>
              <w:t>1345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A457E8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A457E8">
              <w:rPr>
                <w:rFonts w:ascii="Liberation Serif" w:hAnsi="Liberation Serif"/>
              </w:rPr>
              <w:br/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>, акт натурного технического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 xml:space="preserve">обследования лесного участка,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>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2C4564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2C4564">
              <w:rPr>
                <w:rFonts w:ascii="Liberation Serif" w:hAnsi="Liberation Serif"/>
              </w:rPr>
              <w:t>ию</w:t>
            </w:r>
            <w:r w:rsidR="00111B82">
              <w:rPr>
                <w:rFonts w:ascii="Liberation Serif" w:hAnsi="Liberation Serif"/>
              </w:rPr>
              <w:t>ля</w:t>
            </w:r>
            <w:r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Pr="00905BA3">
              <w:rPr>
                <w:rFonts w:ascii="Liberation Serif" w:hAnsi="Liberation Serif"/>
              </w:rPr>
              <w:t xml:space="preserve"> года № </w:t>
            </w:r>
            <w:r w:rsidR="002C4564">
              <w:rPr>
                <w:rFonts w:ascii="Liberation Serif" w:hAnsi="Liberation Serif"/>
              </w:rPr>
              <w:t>1345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FF0B1F">
              <w:rPr>
                <w:rFonts w:ascii="Liberation Serif" w:hAnsi="Liberation Serif"/>
              </w:rPr>
              <w:t>сервитута на земельные участ</w:t>
            </w:r>
            <w:r w:rsidR="00111B82">
              <w:rPr>
                <w:rFonts w:ascii="Liberation Serif" w:hAnsi="Liberation Serif"/>
              </w:rPr>
              <w:t>к</w:t>
            </w:r>
            <w:r w:rsidR="00FF0B1F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 городского округа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  <w:proofErr w:type="gramEnd"/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CC7C7D" w:rsidRDefault="00493ACC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изменение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2C4564" w:rsidRPr="00905BA3">
              <w:rPr>
                <w:rFonts w:ascii="Liberation Serif" w:hAnsi="Liberation Serif"/>
              </w:rPr>
              <w:t xml:space="preserve">от </w:t>
            </w:r>
            <w:r w:rsidR="002C4564">
              <w:rPr>
                <w:rFonts w:ascii="Liberation Serif" w:hAnsi="Liberation Serif"/>
              </w:rPr>
              <w:t>1</w:t>
            </w:r>
            <w:r w:rsidR="002C4564" w:rsidRPr="002C4564">
              <w:rPr>
                <w:rFonts w:ascii="Liberation Serif" w:hAnsi="Liberation Serif"/>
              </w:rPr>
              <w:t>2</w:t>
            </w:r>
            <w:r w:rsidR="002C4564" w:rsidRPr="00905BA3">
              <w:rPr>
                <w:rFonts w:ascii="Liberation Serif" w:hAnsi="Liberation Serif"/>
              </w:rPr>
              <w:t xml:space="preserve"> </w:t>
            </w:r>
            <w:r w:rsidR="002C4564">
              <w:rPr>
                <w:rFonts w:ascii="Liberation Serif" w:hAnsi="Liberation Serif"/>
              </w:rPr>
              <w:t>июля</w:t>
            </w:r>
            <w:r w:rsidR="002C4564" w:rsidRPr="00905BA3">
              <w:rPr>
                <w:rFonts w:ascii="Liberation Serif" w:hAnsi="Liberation Serif"/>
              </w:rPr>
              <w:t xml:space="preserve"> 20</w:t>
            </w:r>
            <w:r w:rsidR="002C4564">
              <w:rPr>
                <w:rFonts w:ascii="Liberation Serif" w:hAnsi="Liberation Serif"/>
              </w:rPr>
              <w:t>21</w:t>
            </w:r>
            <w:r w:rsidR="002C4564" w:rsidRPr="00905BA3">
              <w:rPr>
                <w:rFonts w:ascii="Liberation Serif" w:hAnsi="Liberation Serif"/>
              </w:rPr>
              <w:t xml:space="preserve"> года</w:t>
            </w:r>
            <w:r w:rsidR="002C4564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 xml:space="preserve">№ </w:t>
            </w:r>
            <w:r w:rsidR="002C4564">
              <w:rPr>
                <w:rFonts w:ascii="Liberation Serif" w:hAnsi="Liberation Serif"/>
              </w:rPr>
              <w:t>1345</w:t>
            </w:r>
            <w:r w:rsidR="002C4564" w:rsidRPr="00905BA3">
              <w:rPr>
                <w:rFonts w:ascii="Liberation Serif" w:hAnsi="Liberation Serif"/>
              </w:rPr>
              <w:t xml:space="preserve"> 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111B82" w:rsidP="00CC7C7D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111B82" w:rsidRDefault="00111B82" w:rsidP="00CC7C7D">
            <w:pPr>
              <w:pStyle w:val="af"/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4564">
              <w:rPr>
                <w:rFonts w:ascii="Liberation Serif" w:hAnsi="Liberation Serif"/>
                <w:sz w:val="24"/>
                <w:szCs w:val="24"/>
              </w:rPr>
              <w:t xml:space="preserve">«1. </w:t>
            </w:r>
            <w:proofErr w:type="gramStart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Установить публичный сервитут, общей площадью: 0,5441</w:t>
            </w:r>
            <w:r w:rsidR="00CC7C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га.,</w:t>
            </w:r>
            <w:r w:rsidR="00CC7C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отношении земельных участков с кадастровыми номерами </w:t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>66:58:2802005:328. 66:58:2803001:296. 66:58:2802005:327, 66:58:2803001:396, 66:58:0000000:79, 66:58:1701001:270, 66:58:0000000:105, 66:58:1701001:74, 66:58:0000000:38, 66:58:1701001:20, 66:58:2802005:284, 66:58</w:t>
            </w:r>
            <w:proofErr w:type="gramEnd"/>
            <w:r w:rsidR="002C4564" w:rsidRPr="002C4564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gramStart"/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1701002:59, 66:58:2802005:290, 66:58:0000000:1857, 66:58:2803001:294, 66:58:1701001:11, 66:58:2803001:295, 66:58:1401003:242, 66:58:0000000:102, 66:58:1401003:68, 66:58:2803001:297, 66:58:1401003:16, 66:58:2803001:389, 66:58:1401002:108, 66:58:2803001:436, 66:58:0000000:78, </w:t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</w:t>
            </w:r>
            <w:proofErr w:type="gramEnd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числе на землях государственного лесного фонда,</w:t>
            </w:r>
            <w:r w:rsidR="00CC7C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общей площадью 0,0091 га, на части земельного участка, с кадастровым номером 66:58:0000000:123 (</w:t>
            </w:r>
            <w:proofErr w:type="spellStart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вх</w:t>
            </w:r>
            <w:proofErr w:type="spellEnd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. </w:t>
            </w:r>
            <w:r w:rsidR="002C4564" w:rsidRPr="002C4564">
              <w:rPr>
                <w:rFonts w:ascii="Liberation Serif" w:hAnsi="Liberation Serif" w:cs="Calibri"/>
                <w:sz w:val="24"/>
                <w:szCs w:val="24"/>
                <w:shd w:val="clear" w:color="auto" w:fill="F8F9FA"/>
              </w:rPr>
              <w:t>66:58:2802005:284)</w:t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</w:t>
            </w:r>
            <w:r w:rsid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расположенном</w:t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Билимбаевском</w:t>
            </w:r>
            <w:proofErr w:type="spellEnd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лесничестве</w:t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2C4564" w:rsidRPr="002C4564">
              <w:rPr>
                <w:rFonts w:ascii="Liberation Serif" w:hAnsi="Liberation Serif"/>
                <w:sz w:val="24"/>
                <w:szCs w:val="24"/>
              </w:rPr>
              <w:t>Билимбаевском</w:t>
            </w:r>
            <w:proofErr w:type="spellEnd"/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 участковом лесничестве, </w:t>
            </w:r>
            <w:proofErr w:type="spellStart"/>
            <w:r w:rsidR="002C4564" w:rsidRPr="002C4564">
              <w:rPr>
                <w:rFonts w:ascii="Liberation Serif" w:hAnsi="Liberation Serif"/>
                <w:sz w:val="24"/>
                <w:szCs w:val="24"/>
              </w:rPr>
              <w:t>Билимбаевском</w:t>
            </w:r>
            <w:proofErr w:type="spellEnd"/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 участке, в квартале 176, (часть выдела 6),</w:t>
            </w:r>
            <w:r w:rsidR="002C4564" w:rsidRPr="002C456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согласно данным Выписки из лесного реестра</w:t>
            </w:r>
            <w:r w:rsidR="00CC7C7D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="002C4564" w:rsidRPr="002C4564">
              <w:rPr>
                <w:rFonts w:ascii="Liberation Serif" w:hAnsi="Liberation Serif"/>
                <w:color w:val="000000"/>
                <w:sz w:val="24"/>
                <w:szCs w:val="24"/>
              </w:rPr>
              <w:t>и акту натурного обследования земельного участка</w:t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7C7D">
              <w:rPr>
                <w:rFonts w:ascii="Liberation Serif" w:hAnsi="Liberation Serif"/>
                <w:sz w:val="24"/>
                <w:szCs w:val="24"/>
              </w:rPr>
              <w:t>с целью размещения</w:t>
            </w:r>
            <w:r w:rsidR="00CC7C7D">
              <w:rPr>
                <w:rFonts w:ascii="Liberation Serif" w:hAnsi="Liberation Serif"/>
                <w:sz w:val="24"/>
                <w:szCs w:val="24"/>
              </w:rPr>
              <w:br/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>линейного объекта электросетевого хозяйства</w:t>
            </w:r>
            <w:proofErr w:type="gramEnd"/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: ВЛ-10 </w:t>
            </w:r>
            <w:proofErr w:type="spellStart"/>
            <w:r w:rsidR="002C4564" w:rsidRPr="002C4564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spellEnd"/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C4564" w:rsidRPr="002C4564">
              <w:rPr>
                <w:rFonts w:ascii="Liberation Serif" w:hAnsi="Liberation Serif"/>
                <w:sz w:val="24"/>
                <w:szCs w:val="24"/>
              </w:rPr>
              <w:t>Ф.Животноводческий</w:t>
            </w:r>
            <w:proofErr w:type="spellEnd"/>
            <w:r w:rsidR="00CC7C7D">
              <w:rPr>
                <w:rFonts w:ascii="Liberation Serif" w:hAnsi="Liberation Serif"/>
                <w:sz w:val="24"/>
                <w:szCs w:val="24"/>
              </w:rPr>
              <w:br/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комплекс с отпайками, литер 1, входящий в состав </w:t>
            </w:r>
            <w:r w:rsidR="002C4564" w:rsidRPr="002C456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ЭСК от ПС «Бойцы» 110/10 </w:t>
            </w:r>
            <w:proofErr w:type="spellStart"/>
            <w:r w:rsidR="002C4564" w:rsidRPr="002C4564">
              <w:rPr>
                <w:rFonts w:ascii="Liberation Serif" w:hAnsi="Liberation Serif"/>
                <w:color w:val="000000"/>
                <w:sz w:val="24"/>
                <w:szCs w:val="24"/>
              </w:rPr>
              <w:t>кВ</w:t>
            </w:r>
            <w:proofErr w:type="spellEnd"/>
            <w:r w:rsidR="002C4564" w:rsidRPr="002C456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C4564" w:rsidRPr="002C4564">
              <w:rPr>
                <w:rFonts w:ascii="Liberation Serif" w:hAnsi="Liberation Serif"/>
                <w:sz w:val="24"/>
                <w:szCs w:val="24"/>
              </w:rPr>
              <w:t xml:space="preserve"> принадлежащего открытому акционерному обществу «Межрегиональная распределительная сетевая компания Урала»</w:t>
            </w:r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сроком на 49 лет</w:t>
            </w:r>
            <w:proofErr w:type="gramStart"/>
            <w:r w:rsidR="002C4564" w:rsidRPr="002C45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  <w:r w:rsidRPr="002C4564">
              <w:rPr>
                <w:rFonts w:ascii="Liberation Serif" w:hAnsi="Liberation Serif"/>
                <w:sz w:val="24"/>
                <w:szCs w:val="24"/>
              </w:rPr>
              <w:t>».</w:t>
            </w:r>
            <w:proofErr w:type="gramEnd"/>
          </w:p>
          <w:p w:rsidR="00921694" w:rsidRDefault="00921694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921694" w:rsidRPr="00921694" w:rsidRDefault="00921694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</w:p>
    <w:sectPr w:rsidR="00493ACC" w:rsidRPr="00905BA3" w:rsidSect="0073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BF" w:rsidRDefault="00C144BF">
      <w:r>
        <w:separator/>
      </w:r>
    </w:p>
  </w:endnote>
  <w:endnote w:type="continuationSeparator" w:id="0">
    <w:p w:rsidR="00C144BF" w:rsidRDefault="00C1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BF" w:rsidRDefault="00C144BF">
      <w:r>
        <w:separator/>
      </w:r>
    </w:p>
  </w:footnote>
  <w:footnote w:type="continuationSeparator" w:id="0">
    <w:p w:rsidR="00C144BF" w:rsidRDefault="00C1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B40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E1E30"/>
    <w:multiLevelType w:val="hybridMultilevel"/>
    <w:tmpl w:val="BB543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72C9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37B40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1694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57E8"/>
    <w:rsid w:val="00A45A5C"/>
    <w:rsid w:val="00A46BCF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44BF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0B1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7</cp:revision>
  <cp:lastPrinted>2019-04-22T09:35:00Z</cp:lastPrinted>
  <dcterms:created xsi:type="dcterms:W3CDTF">2020-03-24T05:03:00Z</dcterms:created>
  <dcterms:modified xsi:type="dcterms:W3CDTF">2022-05-25T08:21:00Z</dcterms:modified>
</cp:coreProperties>
</file>