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A" w:rsidRPr="005C52CA" w:rsidRDefault="005C52CA" w:rsidP="005C52CA">
      <w:pPr>
        <w:jc w:val="center"/>
      </w:pPr>
      <w:r w:rsidRPr="00EE3B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5C52CA" w:rsidRPr="005C52CA" w:rsidRDefault="005C52CA" w:rsidP="005C52CA">
      <w:pPr>
        <w:jc w:val="center"/>
        <w:rPr>
          <w:b/>
          <w:w w:val="150"/>
          <w:sz w:val="20"/>
          <w:szCs w:val="20"/>
        </w:rPr>
      </w:pPr>
      <w:r w:rsidRPr="005C52C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C52CA" w:rsidRPr="005C52CA" w:rsidRDefault="005C52CA" w:rsidP="005C52CA">
      <w:pPr>
        <w:jc w:val="center"/>
        <w:rPr>
          <w:b/>
          <w:w w:val="160"/>
          <w:sz w:val="36"/>
          <w:szCs w:val="20"/>
        </w:rPr>
      </w:pPr>
      <w:r w:rsidRPr="005C52CA">
        <w:rPr>
          <w:b/>
          <w:w w:val="160"/>
          <w:sz w:val="36"/>
          <w:szCs w:val="20"/>
        </w:rPr>
        <w:t>ПОСТАНОВЛЕНИЕ</w:t>
      </w:r>
    </w:p>
    <w:p w:rsidR="005C52CA" w:rsidRPr="005C52CA" w:rsidRDefault="005C52CA" w:rsidP="005C52CA">
      <w:pPr>
        <w:jc w:val="center"/>
        <w:rPr>
          <w:b/>
          <w:w w:val="160"/>
          <w:sz w:val="6"/>
          <w:szCs w:val="6"/>
        </w:rPr>
      </w:pPr>
    </w:p>
    <w:p w:rsidR="005C52CA" w:rsidRPr="005C52CA" w:rsidRDefault="005C52CA" w:rsidP="005C52CA">
      <w:pPr>
        <w:jc w:val="center"/>
        <w:rPr>
          <w:b/>
          <w:w w:val="160"/>
          <w:sz w:val="6"/>
          <w:szCs w:val="6"/>
        </w:rPr>
      </w:pPr>
    </w:p>
    <w:p w:rsidR="005C52CA" w:rsidRPr="005C52CA" w:rsidRDefault="005C52CA" w:rsidP="005C52C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C52CA" w:rsidRPr="005C52CA" w:rsidTr="005C52C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2CA" w:rsidRPr="005C52CA" w:rsidRDefault="005C52CA" w:rsidP="005C52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322" w:type="dxa"/>
            <w:vAlign w:val="bottom"/>
            <w:hideMark/>
          </w:tcPr>
          <w:p w:rsidR="005C52CA" w:rsidRPr="005C52CA" w:rsidRDefault="005C52CA" w:rsidP="005C52C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C52C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2CA" w:rsidRPr="005C52CA" w:rsidRDefault="005C52CA" w:rsidP="005C52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</w:tbl>
    <w:p w:rsidR="005C52CA" w:rsidRPr="005C52CA" w:rsidRDefault="005C52CA" w:rsidP="005C52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C52CA" w:rsidRPr="005C52CA" w:rsidRDefault="005C52CA" w:rsidP="005C52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C52CA">
        <w:rPr>
          <w:sz w:val="28"/>
          <w:szCs w:val="28"/>
        </w:rPr>
        <w:t>г. Первоуральск</w:t>
      </w:r>
    </w:p>
    <w:p w:rsidR="005C52CA" w:rsidRPr="005C52CA" w:rsidRDefault="005C52CA" w:rsidP="005C52CA">
      <w:pPr>
        <w:jc w:val="both"/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493ACC" w:rsidRPr="00905BA3" w:rsidTr="00A457E8">
        <w:tc>
          <w:tcPr>
            <w:tcW w:w="4644" w:type="dxa"/>
          </w:tcPr>
          <w:p w:rsidR="00493ACC" w:rsidRPr="00905BA3" w:rsidRDefault="00493ACC" w:rsidP="00C5667C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C5667C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C5667C">
              <w:rPr>
                <w:rFonts w:ascii="Liberation Serif" w:hAnsi="Liberation Serif"/>
              </w:rPr>
              <w:t>июл</w:t>
            </w:r>
            <w:r w:rsidR="00A37274">
              <w:rPr>
                <w:rFonts w:ascii="Liberation Serif" w:hAnsi="Liberation Serif"/>
              </w:rPr>
              <w:t>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C5667C">
              <w:rPr>
                <w:rFonts w:ascii="Liberation Serif" w:hAnsi="Liberation Serif"/>
              </w:rPr>
              <w:t>1342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C5667C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A457E8">
              <w:rPr>
                <w:rFonts w:ascii="Liberation Serif" w:hAnsi="Liberation Serif"/>
              </w:rPr>
              <w:br/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>, акт натурного технического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 xml:space="preserve">обследования лесного участка,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>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C5667C">
              <w:rPr>
                <w:rFonts w:ascii="Liberation Serif" w:hAnsi="Liberation Serif"/>
              </w:rPr>
              <w:t>2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</w:t>
            </w:r>
            <w:r w:rsidR="00C5667C">
              <w:rPr>
                <w:rFonts w:ascii="Liberation Serif" w:hAnsi="Liberation Serif"/>
              </w:rPr>
              <w:t>л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C5667C">
              <w:rPr>
                <w:rFonts w:ascii="Liberation Serif" w:hAnsi="Liberation Serif"/>
              </w:rPr>
              <w:t>1342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>сервитута на земельны</w:t>
            </w:r>
            <w:r w:rsidR="00A3727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A37274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 городского округа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  <w:proofErr w:type="gramEnd"/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D3111F" w:rsidTr="00D3111F">
        <w:tc>
          <w:tcPr>
            <w:tcW w:w="9495" w:type="dxa"/>
          </w:tcPr>
          <w:p w:rsidR="00CC7C7D" w:rsidRDefault="00493ACC" w:rsidP="002D4112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изменение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C5667C">
              <w:rPr>
                <w:rFonts w:ascii="Liberation Serif" w:hAnsi="Liberation Serif"/>
              </w:rPr>
              <w:t>2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</w:t>
            </w:r>
            <w:r w:rsidR="00C5667C">
              <w:rPr>
                <w:rFonts w:ascii="Liberation Serif" w:hAnsi="Liberation Serif"/>
              </w:rPr>
              <w:t>л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C5667C">
              <w:rPr>
                <w:rFonts w:ascii="Liberation Serif" w:hAnsi="Liberation Serif"/>
              </w:rPr>
              <w:t>1342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>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111B82" w:rsidP="00D3111F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111B82" w:rsidRPr="00A37274" w:rsidRDefault="00111B82" w:rsidP="00C5667C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 w:rsidRPr="002C4564">
              <w:rPr>
                <w:rFonts w:ascii="Liberation Serif" w:hAnsi="Liberation Serif"/>
              </w:rPr>
              <w:t>«</w:t>
            </w:r>
            <w:r w:rsidR="00D3111F" w:rsidRPr="00D3111F">
              <w:rPr>
                <w:rFonts w:ascii="Liberation Serif" w:hAnsi="Liberation Serif"/>
              </w:rPr>
              <w:t>1.</w:t>
            </w:r>
            <w:r w:rsidR="00C5667C">
              <w:rPr>
                <w:rFonts w:ascii="Liberation Serif" w:hAnsi="Liberation Serif"/>
              </w:rPr>
              <w:t xml:space="preserve"> </w:t>
            </w:r>
            <w:proofErr w:type="gramStart"/>
            <w:r w:rsidR="00C5667C" w:rsidRPr="00C5667C">
              <w:rPr>
                <w:rFonts w:ascii="Liberation Serif" w:hAnsi="Liberation Serif"/>
              </w:rPr>
              <w:t>Установить публичный сервитут, общей площадью: 0,7404 га.,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>в отношении земельных участков с кадастровыми номерами: 66:58:2802005:328, 66:58:1701003:431, 66:58:2802005:327, 66:58:1701001:74, 66:58:0000000:105, 66:58:1701001:270, 66:58:2802005:112, 66:58:0000000:79, 66:58:2802005:325, 66:58:1701001:20, 66:58:0000000:38, 66:58</w:t>
            </w:r>
            <w:proofErr w:type="gramEnd"/>
            <w:r w:rsidR="00C5667C" w:rsidRPr="00C5667C">
              <w:rPr>
                <w:rFonts w:ascii="Liberation Serif" w:hAnsi="Liberation Serif"/>
              </w:rPr>
              <w:t>:</w:t>
            </w:r>
            <w:proofErr w:type="gramStart"/>
            <w:r w:rsidR="00C5667C" w:rsidRPr="00C5667C">
              <w:rPr>
                <w:rFonts w:ascii="Liberation Serif" w:hAnsi="Liberation Serif"/>
              </w:rPr>
              <w:t>1601001:134, 66:58:2802005:290, 66:58:2802005:337, 66:58:2802005:408, 66:58:2802005:154, 66:58:2803001:294, 66:58:2802005:156, 66:58:2803001:286, 66:58:2802005:407, 66:58:2803001:298, 66:58:2802005:135, 66:58:2803001:389, 66:58:2802005:395, 66:58:2803001:339, 66:58:2802005:294, 66:58</w:t>
            </w:r>
            <w:proofErr w:type="gramEnd"/>
            <w:r w:rsidR="00C5667C" w:rsidRPr="00C5667C">
              <w:rPr>
                <w:rFonts w:ascii="Liberation Serif" w:hAnsi="Liberation Serif"/>
              </w:rPr>
              <w:t>:</w:t>
            </w:r>
            <w:proofErr w:type="gramStart"/>
            <w:r w:rsidR="00C5667C" w:rsidRPr="00C5667C">
              <w:rPr>
                <w:rFonts w:ascii="Liberation Serif" w:hAnsi="Liberation Serif"/>
              </w:rPr>
              <w:t>2803001:429, 66:58:2802005:388, 66:58:2803001:416, 66:58:2001001:39, 66:58:2803001:427, 66:58:2802005:108, 66:58:1701003:51, в том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>числе на землях государственного лесного фонда, общей площадью 0,0200</w:t>
            </w:r>
            <w:r w:rsidR="00C5667C">
              <w:rPr>
                <w:rFonts w:ascii="Liberation Serif" w:hAnsi="Liberation Serif"/>
              </w:rPr>
              <w:t xml:space="preserve"> га,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>на земельном участке, с кадастровым номером 66:58:0000000:123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lastRenderedPageBreak/>
              <w:t>(</w:t>
            </w:r>
            <w:proofErr w:type="spellStart"/>
            <w:r w:rsidR="00C5667C" w:rsidRPr="00C5667C">
              <w:rPr>
                <w:rFonts w:ascii="Liberation Serif" w:hAnsi="Liberation Serif"/>
              </w:rPr>
              <w:t>вх</w:t>
            </w:r>
            <w:proofErr w:type="spellEnd"/>
            <w:r w:rsidR="00C5667C" w:rsidRPr="00C5667C">
              <w:rPr>
                <w:rFonts w:ascii="Liberation Serif" w:hAnsi="Liberation Serif"/>
              </w:rPr>
              <w:t xml:space="preserve">. 66:58:2802005:284), расположенном в </w:t>
            </w:r>
            <w:proofErr w:type="spellStart"/>
            <w:r w:rsidR="00C5667C" w:rsidRPr="00C5667C">
              <w:rPr>
                <w:rFonts w:ascii="Liberation Serif" w:hAnsi="Liberation Serif"/>
              </w:rPr>
              <w:t>Билимбаевском</w:t>
            </w:r>
            <w:proofErr w:type="spellEnd"/>
            <w:r w:rsidR="00C5667C" w:rsidRPr="00C5667C">
              <w:rPr>
                <w:rFonts w:ascii="Liberation Serif" w:hAnsi="Liberation Serif"/>
              </w:rPr>
              <w:t xml:space="preserve"> лесничестве</w:t>
            </w:r>
            <w:r w:rsidR="00C5667C">
              <w:rPr>
                <w:rFonts w:ascii="Liberation Serif" w:hAnsi="Liberation Serif"/>
              </w:rPr>
              <w:t xml:space="preserve">, </w:t>
            </w:r>
            <w:proofErr w:type="spellStart"/>
            <w:r w:rsidR="00C5667C" w:rsidRPr="00C5667C">
              <w:rPr>
                <w:rFonts w:ascii="Liberation Serif" w:hAnsi="Liberation Serif"/>
              </w:rPr>
              <w:t>Билимбаевском</w:t>
            </w:r>
            <w:proofErr w:type="spellEnd"/>
            <w:r w:rsidR="00C5667C" w:rsidRPr="00C5667C">
              <w:rPr>
                <w:rFonts w:ascii="Liberation Serif" w:hAnsi="Liberation Serif"/>
              </w:rPr>
              <w:t xml:space="preserve"> участковом лесничестве</w:t>
            </w:r>
            <w:proofErr w:type="gramEnd"/>
            <w:r w:rsidR="00C5667C" w:rsidRPr="00C5667C">
              <w:rPr>
                <w:rFonts w:ascii="Liberation Serif" w:hAnsi="Liberation Serif"/>
              </w:rPr>
              <w:t xml:space="preserve">, </w:t>
            </w:r>
            <w:proofErr w:type="spellStart"/>
            <w:r w:rsidR="00C5667C" w:rsidRPr="00C5667C">
              <w:rPr>
                <w:rFonts w:ascii="Liberation Serif" w:hAnsi="Liberation Serif"/>
              </w:rPr>
              <w:t>Билимбаевском</w:t>
            </w:r>
            <w:proofErr w:type="spellEnd"/>
            <w:r w:rsidR="00C5667C" w:rsidRPr="00C5667C">
              <w:rPr>
                <w:rFonts w:ascii="Liberation Serif" w:hAnsi="Liberation Serif"/>
              </w:rPr>
              <w:t xml:space="preserve"> участке, в квартале 176, (часть выдела 6) и квартале 175 (часть выдела 7),  согласно да</w:t>
            </w:r>
            <w:r w:rsidR="00C5667C">
              <w:rPr>
                <w:rFonts w:ascii="Liberation Serif" w:hAnsi="Liberation Serif"/>
              </w:rPr>
              <w:t>нным Выписки из лесного реестра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>и акту натурного обследования земельного участка с целью размещения линейного объекта электросетевого хозяйства</w:t>
            </w:r>
            <w:proofErr w:type="gramStart"/>
            <w:r w:rsidR="00C5667C" w:rsidRPr="00C5667C">
              <w:rPr>
                <w:rFonts w:ascii="Liberation Serif" w:hAnsi="Liberation Serif"/>
              </w:rPr>
              <w:t>:В</w:t>
            </w:r>
            <w:proofErr w:type="gramEnd"/>
            <w:r w:rsidR="00C5667C" w:rsidRPr="00C5667C">
              <w:rPr>
                <w:rFonts w:ascii="Liberation Serif" w:hAnsi="Liberation Serif"/>
              </w:rPr>
              <w:t xml:space="preserve">Л-10 </w:t>
            </w:r>
            <w:proofErr w:type="spellStart"/>
            <w:r w:rsidR="00C5667C" w:rsidRPr="00C5667C">
              <w:rPr>
                <w:rFonts w:ascii="Liberation Serif" w:hAnsi="Liberation Serif"/>
              </w:rPr>
              <w:t>кB</w:t>
            </w:r>
            <w:proofErr w:type="spellEnd"/>
            <w:r w:rsidR="00C5667C" w:rsidRPr="00C5667C">
              <w:rPr>
                <w:rFonts w:ascii="Liberation Serif" w:hAnsi="Liberation Serif"/>
              </w:rPr>
              <w:t xml:space="preserve"> </w:t>
            </w:r>
            <w:proofErr w:type="spellStart"/>
            <w:r w:rsidR="00C5667C" w:rsidRPr="00C5667C">
              <w:rPr>
                <w:rFonts w:ascii="Liberation Serif" w:hAnsi="Liberation Serif"/>
              </w:rPr>
              <w:t>Ф.</w:t>
            </w:r>
            <w:r w:rsidR="00C5667C">
              <w:rPr>
                <w:rFonts w:ascii="Liberation Serif" w:hAnsi="Liberation Serif"/>
              </w:rPr>
              <w:t>Сельхозпотребитель</w:t>
            </w:r>
            <w:proofErr w:type="spellEnd"/>
            <w:r w:rsidR="00C5667C">
              <w:rPr>
                <w:rFonts w:ascii="Liberation Serif" w:hAnsi="Liberation Serif"/>
              </w:rPr>
              <w:t xml:space="preserve"> с отпайками,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 xml:space="preserve">литер 2, входящий в состав ЭСК от ПС «Бойцы» 110/10 </w:t>
            </w:r>
            <w:proofErr w:type="spellStart"/>
            <w:r w:rsidR="00C5667C" w:rsidRPr="00C5667C">
              <w:rPr>
                <w:rFonts w:ascii="Liberation Serif" w:hAnsi="Liberation Serif"/>
              </w:rPr>
              <w:t>кВ</w:t>
            </w:r>
            <w:proofErr w:type="spellEnd"/>
            <w:r w:rsidR="00C5667C" w:rsidRPr="00C5667C">
              <w:rPr>
                <w:rFonts w:ascii="Liberation Serif" w:hAnsi="Liberation Serif"/>
              </w:rPr>
              <w:t>, принадлежащего</w:t>
            </w:r>
            <w:r w:rsidR="00C5667C">
              <w:rPr>
                <w:rFonts w:ascii="Liberation Serif" w:hAnsi="Liberation Serif"/>
              </w:rPr>
              <w:br/>
            </w:r>
            <w:r w:rsidR="00C5667C" w:rsidRPr="00C5667C">
              <w:rPr>
                <w:rFonts w:ascii="Liberation Serif" w:hAnsi="Liberation Serif"/>
              </w:rPr>
              <w:t>открытому акционерному обществу «Межрегиональная распределительная сетевая компания Урала», сроком на 49 лет</w:t>
            </w:r>
            <w:proofErr w:type="gramStart"/>
            <w:r w:rsidR="00D3111F" w:rsidRPr="00D3111F">
              <w:rPr>
                <w:rFonts w:ascii="Liberation Serif" w:hAnsi="Liberation Serif"/>
              </w:rPr>
              <w:t>.</w:t>
            </w:r>
            <w:r w:rsidR="00A37274">
              <w:rPr>
                <w:rFonts w:ascii="Liberation Serif" w:hAnsi="Liberation Serif"/>
              </w:rPr>
              <w:t>».</w:t>
            </w:r>
            <w:proofErr w:type="gramEnd"/>
          </w:p>
        </w:tc>
      </w:tr>
    </w:tbl>
    <w:p w:rsidR="002D4112" w:rsidRDefault="002D4112" w:rsidP="002D4112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</w:r>
    </w:p>
    <w:p w:rsidR="002D4112" w:rsidRDefault="002D4112" w:rsidP="002D4112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</w:r>
      <w:proofErr w:type="spellStart"/>
      <w:r>
        <w:rPr>
          <w:rFonts w:ascii="Liberation Serif" w:hAnsi="Liberation Serif"/>
        </w:rPr>
        <w:t>Крючкова</w:t>
      </w:r>
      <w:proofErr w:type="spellEnd"/>
      <w:r>
        <w:rPr>
          <w:rFonts w:ascii="Liberation Serif" w:hAnsi="Liberation Serif"/>
        </w:rPr>
        <w:t>.</w:t>
      </w:r>
    </w:p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</w:p>
    <w:sectPr w:rsidR="00493ACC" w:rsidRPr="00905BA3" w:rsidSect="005C5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8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B4" w:rsidRDefault="003E6AB4">
      <w:r>
        <w:separator/>
      </w:r>
    </w:p>
  </w:endnote>
  <w:endnote w:type="continuationSeparator" w:id="0">
    <w:p w:rsidR="003E6AB4" w:rsidRDefault="003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B4" w:rsidRDefault="003E6AB4">
      <w:r>
        <w:separator/>
      </w:r>
    </w:p>
  </w:footnote>
  <w:footnote w:type="continuationSeparator" w:id="0">
    <w:p w:rsidR="003E6AB4" w:rsidRDefault="003E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2CA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9A3"/>
    <w:multiLevelType w:val="hybridMultilevel"/>
    <w:tmpl w:val="00DE8676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84701"/>
    <w:multiLevelType w:val="hybridMultilevel"/>
    <w:tmpl w:val="52561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A3E69"/>
    <w:rsid w:val="002B01F9"/>
    <w:rsid w:val="002B1615"/>
    <w:rsid w:val="002C4564"/>
    <w:rsid w:val="002C7297"/>
    <w:rsid w:val="002D4112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AB4"/>
    <w:rsid w:val="003E6DD1"/>
    <w:rsid w:val="003F1ECC"/>
    <w:rsid w:val="003F4511"/>
    <w:rsid w:val="00415534"/>
    <w:rsid w:val="00417F21"/>
    <w:rsid w:val="00427A6B"/>
    <w:rsid w:val="0043164D"/>
    <w:rsid w:val="004332AE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B5415"/>
    <w:rsid w:val="005C52CA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A2FED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0624"/>
    <w:rsid w:val="009F42B8"/>
    <w:rsid w:val="00A35CF2"/>
    <w:rsid w:val="00A35E12"/>
    <w:rsid w:val="00A37274"/>
    <w:rsid w:val="00A457E8"/>
    <w:rsid w:val="00A45A5C"/>
    <w:rsid w:val="00A46BCF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61C1"/>
    <w:rsid w:val="00C37C0F"/>
    <w:rsid w:val="00C501B8"/>
    <w:rsid w:val="00C5667C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11F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D43E3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9</cp:revision>
  <cp:lastPrinted>2019-04-22T09:35:00Z</cp:lastPrinted>
  <dcterms:created xsi:type="dcterms:W3CDTF">2020-03-24T05:03:00Z</dcterms:created>
  <dcterms:modified xsi:type="dcterms:W3CDTF">2022-05-25T08:44:00Z</dcterms:modified>
</cp:coreProperties>
</file>