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4521A" w14:textId="77777777" w:rsidR="003E3BD7" w:rsidRDefault="003E3BD7" w:rsidP="00F90E76"/>
    <w:p w14:paraId="0192843E" w14:textId="77777777" w:rsidR="003E3BD7" w:rsidRDefault="003E3BD7" w:rsidP="003E3BD7">
      <w:pPr>
        <w:pStyle w:val="a3"/>
        <w:rPr>
          <w:w w:val="160"/>
          <w:sz w:val="6"/>
          <w:szCs w:val="6"/>
        </w:rPr>
      </w:pPr>
    </w:p>
    <w:p w14:paraId="414891BD" w14:textId="34DF4453" w:rsidR="001C7ED6" w:rsidRPr="001C7ED6" w:rsidRDefault="001C7ED6" w:rsidP="001C7ED6">
      <w:pPr>
        <w:jc w:val="center"/>
      </w:pPr>
      <w:r>
        <w:rPr>
          <w:noProof/>
        </w:rPr>
        <w:drawing>
          <wp:inline distT="0" distB="0" distL="0" distR="0" wp14:anchorId="64703FB3" wp14:editId="62215C5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E617" w14:textId="77777777" w:rsidR="001C7ED6" w:rsidRPr="001C7ED6" w:rsidRDefault="001C7ED6" w:rsidP="001C7ED6">
      <w:pPr>
        <w:jc w:val="center"/>
        <w:rPr>
          <w:b/>
          <w:w w:val="150"/>
          <w:sz w:val="20"/>
          <w:szCs w:val="20"/>
        </w:rPr>
      </w:pPr>
      <w:r w:rsidRPr="001C7ED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1B86BF73" w14:textId="77777777" w:rsidR="001C7ED6" w:rsidRPr="001C7ED6" w:rsidRDefault="001C7ED6" w:rsidP="001C7ED6">
      <w:pPr>
        <w:jc w:val="center"/>
        <w:rPr>
          <w:b/>
          <w:w w:val="160"/>
          <w:sz w:val="36"/>
          <w:szCs w:val="20"/>
        </w:rPr>
      </w:pPr>
      <w:r w:rsidRPr="001C7ED6">
        <w:rPr>
          <w:b/>
          <w:w w:val="160"/>
          <w:sz w:val="36"/>
          <w:szCs w:val="20"/>
        </w:rPr>
        <w:t>ПОСТАНОВЛЕНИЕ</w:t>
      </w:r>
    </w:p>
    <w:p w14:paraId="1B6B5002" w14:textId="77777777" w:rsidR="001C7ED6" w:rsidRPr="001C7ED6" w:rsidRDefault="001C7ED6" w:rsidP="001C7ED6">
      <w:pPr>
        <w:jc w:val="center"/>
        <w:rPr>
          <w:b/>
          <w:w w:val="160"/>
          <w:sz w:val="6"/>
          <w:szCs w:val="6"/>
        </w:rPr>
      </w:pPr>
    </w:p>
    <w:p w14:paraId="7EE91D29" w14:textId="77777777" w:rsidR="001C7ED6" w:rsidRPr="001C7ED6" w:rsidRDefault="001C7ED6" w:rsidP="001C7ED6">
      <w:pPr>
        <w:jc w:val="center"/>
        <w:rPr>
          <w:b/>
          <w:w w:val="160"/>
          <w:sz w:val="6"/>
          <w:szCs w:val="6"/>
        </w:rPr>
      </w:pPr>
    </w:p>
    <w:p w14:paraId="5010B630" w14:textId="44C78016" w:rsidR="001C7ED6" w:rsidRPr="001C7ED6" w:rsidRDefault="001C7ED6" w:rsidP="001C7ED6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84A3" wp14:editId="14D4DA4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C7ED6" w:rsidRPr="001C7ED6" w14:paraId="2AC5AC3D" w14:textId="77777777" w:rsidTr="0031131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A38DD" w14:textId="578BCA4B" w:rsidR="001C7ED6" w:rsidRPr="001C7ED6" w:rsidRDefault="001C7ED6" w:rsidP="001C7E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14:paraId="6AD43F90" w14:textId="77777777" w:rsidR="001C7ED6" w:rsidRPr="001C7ED6" w:rsidRDefault="001C7ED6" w:rsidP="001C7ED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C7ED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769E0" w14:textId="1E024132" w:rsidR="001C7ED6" w:rsidRPr="001C7ED6" w:rsidRDefault="001C7ED6" w:rsidP="001C7E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</w:t>
            </w:r>
          </w:p>
        </w:tc>
      </w:tr>
    </w:tbl>
    <w:p w14:paraId="7C6D6F5B" w14:textId="77777777" w:rsidR="001C7ED6" w:rsidRPr="001C7ED6" w:rsidRDefault="001C7ED6" w:rsidP="001C7E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0D55F60A" w14:textId="77777777" w:rsidR="001C7ED6" w:rsidRPr="001C7ED6" w:rsidRDefault="001C7ED6" w:rsidP="001C7E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C7ED6">
        <w:rPr>
          <w:sz w:val="28"/>
          <w:szCs w:val="28"/>
        </w:rPr>
        <w:t>г. Первоуральск</w:t>
      </w:r>
    </w:p>
    <w:p w14:paraId="35CC9A67" w14:textId="77777777" w:rsidR="001C7ED6" w:rsidRPr="001C7ED6" w:rsidRDefault="001C7ED6" w:rsidP="001C7ED6">
      <w:pPr>
        <w:jc w:val="both"/>
      </w:pPr>
    </w:p>
    <w:p w14:paraId="6CC5B14D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772FD8D2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3E3BD7" w14:paraId="48B1595D" w14:textId="77777777" w:rsidTr="00F90E76">
        <w:trPr>
          <w:trHeight w:val="2325"/>
        </w:trPr>
        <w:tc>
          <w:tcPr>
            <w:tcW w:w="5118" w:type="dxa"/>
          </w:tcPr>
          <w:p w14:paraId="657B5D26" w14:textId="566C30F6" w:rsidR="003E3BD7" w:rsidRPr="00F90E76" w:rsidRDefault="00E1542F" w:rsidP="00E1542F">
            <w:pPr>
              <w:pStyle w:val="1"/>
              <w:ind w:right="742"/>
              <w:jc w:val="both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 признании утратившим силу </w:t>
            </w:r>
            <w:r>
              <w:rPr>
                <w:rFonts w:ascii="Liberation Serif" w:hAnsi="Liberation Serif"/>
              </w:rPr>
              <w:t>п</w:t>
            </w:r>
            <w:r w:rsidRPr="00F90E76">
              <w:rPr>
                <w:rFonts w:ascii="Liberation Serif" w:hAnsi="Liberation Serif"/>
              </w:rPr>
              <w:t xml:space="preserve">остановление Администрации городского округа Первоуральск </w:t>
            </w:r>
            <w:r>
              <w:rPr>
                <w:rFonts w:ascii="Liberation Serif" w:hAnsi="Liberation Serif"/>
              </w:rPr>
              <w:t xml:space="preserve">                                            </w:t>
            </w:r>
            <w:r w:rsidRPr="00F90E76">
              <w:rPr>
                <w:rFonts w:ascii="Liberation Serif" w:hAnsi="Liberation Serif"/>
              </w:rPr>
              <w:t>от 09 июня 2018 года № 1077 «О мерах по сохранению и рациональному использованию защитных сооружений гражданской обороны на территории городского округа Первоуральск»</w:t>
            </w:r>
            <w:r>
              <w:rPr>
                <w:rFonts w:ascii="Liberation Serif" w:hAnsi="Liberation Serif"/>
              </w:rPr>
              <w:t xml:space="preserve"> считать утратившим силу»</w:t>
            </w:r>
          </w:p>
        </w:tc>
      </w:tr>
    </w:tbl>
    <w:p w14:paraId="56BE2777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7FCE289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1B8B879A" w14:textId="77777777" w:rsidR="003E3BD7" w:rsidRDefault="003E3BD7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06C57702" w14:textId="77777777" w:rsidR="0036433B" w:rsidRDefault="0036433B" w:rsidP="003E3BD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2DDCCA7" w14:textId="21E466C5" w:rsidR="003E3BD7" w:rsidRPr="00D21275" w:rsidRDefault="003E3BD7" w:rsidP="003E3BD7">
      <w:pPr>
        <w:ind w:firstLine="708"/>
        <w:contextualSpacing/>
        <w:jc w:val="both"/>
        <w:rPr>
          <w:rFonts w:ascii="Liberation Serif" w:hAnsi="Liberation Serif"/>
        </w:rPr>
      </w:pPr>
      <w:r w:rsidRPr="00D21275">
        <w:rPr>
          <w:rFonts w:ascii="Liberation Serif" w:hAnsi="Liberation Serif"/>
        </w:rPr>
        <w:t>В соответствии с Федеральным законом от 12</w:t>
      </w:r>
      <w:r w:rsidR="00487BF0">
        <w:rPr>
          <w:rFonts w:ascii="Liberation Serif" w:hAnsi="Liberation Serif"/>
        </w:rPr>
        <w:t xml:space="preserve"> февраля </w:t>
      </w:r>
      <w:r w:rsidRPr="00D21275">
        <w:rPr>
          <w:rFonts w:ascii="Liberation Serif" w:hAnsi="Liberation Serif"/>
        </w:rPr>
        <w:t>1998</w:t>
      </w:r>
      <w:r w:rsidR="00F90E76">
        <w:rPr>
          <w:rFonts w:ascii="Liberation Serif" w:hAnsi="Liberation Serif"/>
        </w:rPr>
        <w:t xml:space="preserve"> года</w:t>
      </w:r>
      <w:r w:rsidRPr="00D21275">
        <w:rPr>
          <w:rFonts w:ascii="Liberation Serif" w:hAnsi="Liberation Serif"/>
        </w:rPr>
        <w:t xml:space="preserve"> № 28-ФЗ «О гражданской обороне», Постановлением Правительства Российской Федерации </w:t>
      </w:r>
      <w:r w:rsidR="00F90E76">
        <w:rPr>
          <w:rFonts w:ascii="Liberation Serif" w:hAnsi="Liberation Serif"/>
        </w:rPr>
        <w:t xml:space="preserve">                                      </w:t>
      </w:r>
      <w:r w:rsidRPr="00D21275">
        <w:rPr>
          <w:rFonts w:ascii="Liberation Serif" w:hAnsi="Liberation Serif"/>
        </w:rPr>
        <w:t>от 29 ноября 1999 года № 1309 «О Порядке создания убежищ и иных объектов гражданской обороны», Приказом МЧС России от 14</w:t>
      </w:r>
      <w:r w:rsidR="00FD585D">
        <w:rPr>
          <w:rFonts w:ascii="Liberation Serif" w:hAnsi="Liberation Serif"/>
        </w:rPr>
        <w:t xml:space="preserve"> ноября </w:t>
      </w:r>
      <w:r w:rsidRPr="00D21275">
        <w:rPr>
          <w:rFonts w:ascii="Liberation Serif" w:hAnsi="Liberation Serif"/>
        </w:rPr>
        <w:t>2008</w:t>
      </w:r>
      <w:r w:rsidR="00F90E76">
        <w:rPr>
          <w:rFonts w:ascii="Liberation Serif" w:hAnsi="Liberation Serif"/>
        </w:rPr>
        <w:t xml:space="preserve"> года</w:t>
      </w:r>
      <w:r w:rsidRPr="00D21275">
        <w:rPr>
          <w:rFonts w:ascii="Liberation Serif" w:hAnsi="Liberation Serif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</w:t>
      </w:r>
      <w:r w:rsidR="00E1542F">
        <w:rPr>
          <w:rFonts w:ascii="Liberation Serif" w:hAnsi="Liberation Serif"/>
        </w:rPr>
        <w:t xml:space="preserve">, </w:t>
      </w:r>
      <w:r w:rsidR="00E1542F" w:rsidRPr="00F90E76">
        <w:rPr>
          <w:rFonts w:ascii="Liberation Serif" w:hAnsi="Liberation Serif"/>
        </w:rPr>
        <w:t>постановление</w:t>
      </w:r>
      <w:r w:rsidR="00E1542F">
        <w:rPr>
          <w:rFonts w:ascii="Liberation Serif" w:hAnsi="Liberation Serif"/>
        </w:rPr>
        <w:t>м</w:t>
      </w:r>
      <w:r w:rsidR="00E1542F" w:rsidRPr="00F90E76">
        <w:rPr>
          <w:rFonts w:ascii="Liberation Serif" w:hAnsi="Liberation Serif"/>
        </w:rPr>
        <w:t xml:space="preserve"> Администрации городского округа Первоуральск от 25 февраля 2022 года № 362 «О мерах по сохранению и рациональному использованию защитных сооружений гражданской обороны на территории городского округа Первоуральск»</w:t>
      </w:r>
      <w:r w:rsidRPr="00D21275">
        <w:rPr>
          <w:rFonts w:ascii="Liberation Serif" w:hAnsi="Liberation Serif"/>
        </w:rPr>
        <w:t>, Администрация городского округа Первоуральск</w:t>
      </w:r>
    </w:p>
    <w:p w14:paraId="2200F4DE" w14:textId="77777777" w:rsidR="003E3BD7" w:rsidRPr="00D21275" w:rsidRDefault="003E3BD7" w:rsidP="003E3BD7">
      <w:pPr>
        <w:ind w:firstLine="709"/>
        <w:jc w:val="both"/>
        <w:rPr>
          <w:rFonts w:ascii="Liberation Serif" w:hAnsi="Liberation Serif"/>
        </w:rPr>
      </w:pPr>
    </w:p>
    <w:p w14:paraId="19BEA618" w14:textId="77777777" w:rsidR="003E3BD7" w:rsidRPr="001343FD" w:rsidRDefault="003E3BD7" w:rsidP="003E3BD7">
      <w:pPr>
        <w:ind w:firstLine="709"/>
        <w:jc w:val="both"/>
        <w:rPr>
          <w:rFonts w:ascii="Liberation Serif" w:hAnsi="Liberation Serif"/>
          <w:color w:val="000000"/>
        </w:rPr>
      </w:pPr>
    </w:p>
    <w:p w14:paraId="41F69819" w14:textId="77777777" w:rsidR="003E3BD7" w:rsidRPr="001343FD" w:rsidRDefault="003E3BD7" w:rsidP="003E3BD7">
      <w:pPr>
        <w:jc w:val="both"/>
        <w:rPr>
          <w:rFonts w:ascii="Liberation Serif" w:hAnsi="Liberation Serif"/>
        </w:rPr>
      </w:pPr>
      <w:r w:rsidRPr="001343FD">
        <w:rPr>
          <w:rFonts w:ascii="Liberation Serif" w:hAnsi="Liberation Serif"/>
        </w:rPr>
        <w:t>ПОСТАНОВЛЯЕТ:</w:t>
      </w:r>
    </w:p>
    <w:p w14:paraId="63A64A4C" w14:textId="2431759B" w:rsidR="00F90E76" w:rsidRPr="00F90E76" w:rsidRDefault="00F90E76" w:rsidP="00F90E7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E1542F" w:rsidRPr="00E1542F">
        <w:rPr>
          <w:rFonts w:ascii="Liberation Serif" w:hAnsi="Liberation Serif"/>
        </w:rPr>
        <w:t xml:space="preserve"> </w:t>
      </w:r>
      <w:r w:rsidR="00E1542F" w:rsidRPr="00F90E76">
        <w:rPr>
          <w:rFonts w:ascii="Liberation Serif" w:hAnsi="Liberation Serif"/>
        </w:rPr>
        <w:t xml:space="preserve">Постановление Администрации городского округа Первоуральск </w:t>
      </w:r>
      <w:r w:rsidR="00E1542F">
        <w:rPr>
          <w:rFonts w:ascii="Liberation Serif" w:hAnsi="Liberation Serif"/>
        </w:rPr>
        <w:t xml:space="preserve">                                            </w:t>
      </w:r>
      <w:r w:rsidR="00E1542F" w:rsidRPr="00F90E76">
        <w:rPr>
          <w:rFonts w:ascii="Liberation Serif" w:hAnsi="Liberation Serif"/>
        </w:rPr>
        <w:t>от 09 июня 2018 года № 1077 «О мерах по сохранению и рациональному использованию защитных сооружений гражданской обороны на территории городского округа Первоуральск»</w:t>
      </w:r>
      <w:r w:rsidR="00E1542F">
        <w:rPr>
          <w:rFonts w:ascii="Liberation Serif" w:hAnsi="Liberation Serif"/>
        </w:rPr>
        <w:t xml:space="preserve"> считать утратившим силу.</w:t>
      </w:r>
    </w:p>
    <w:p w14:paraId="7B74CB87" w14:textId="46EF6AB1" w:rsidR="003E3BD7" w:rsidRDefault="00DA6DF5" w:rsidP="00F90E76">
      <w:pPr>
        <w:pStyle w:val="a6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E3BD7" w:rsidRPr="00A27C04">
        <w:rPr>
          <w:rFonts w:ascii="Liberation Serif" w:hAnsi="Liberation Serif"/>
        </w:rPr>
        <w:t>. Настоящее</w:t>
      </w:r>
      <w:r w:rsidR="003E3BD7">
        <w:rPr>
          <w:rFonts w:ascii="Liberation Serif" w:hAnsi="Liberation Serif"/>
        </w:rPr>
        <w:t xml:space="preserve"> п</w:t>
      </w:r>
      <w:r w:rsidR="003E3BD7" w:rsidRPr="00827E42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</w:t>
      </w:r>
      <w:r w:rsidR="003E3BD7" w:rsidRPr="00827E42">
        <w:rPr>
          <w:rFonts w:ascii="Liberation Serif" w:hAnsi="Liberation Serif"/>
          <w:color w:val="000000"/>
          <w:spacing w:val="3"/>
        </w:rPr>
        <w:t>.</w:t>
      </w:r>
      <w:r w:rsidR="003E3BD7">
        <w:rPr>
          <w:rFonts w:ascii="Liberation Serif" w:hAnsi="Liberation Serif"/>
        </w:rPr>
        <w:t xml:space="preserve"> </w:t>
      </w:r>
    </w:p>
    <w:p w14:paraId="4AB0F1C7" w14:textId="6A0B4441" w:rsidR="003E3BD7" w:rsidRPr="00F6757C" w:rsidRDefault="00DA6DF5" w:rsidP="00F90E76">
      <w:pPr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E3BD7">
        <w:rPr>
          <w:rFonts w:ascii="Liberation Serif" w:hAnsi="Liberation Serif"/>
        </w:rPr>
        <w:t xml:space="preserve">. </w:t>
      </w:r>
      <w:r w:rsidR="003E3BD7" w:rsidRPr="00F6757C">
        <w:rPr>
          <w:rFonts w:ascii="Liberation Serif" w:hAnsi="Liberation Serif"/>
        </w:rPr>
        <w:t xml:space="preserve">Контроль за исполнением настоящего </w:t>
      </w:r>
      <w:r w:rsidR="003E3BD7">
        <w:rPr>
          <w:rFonts w:ascii="Liberation Serif" w:hAnsi="Liberation Serif"/>
        </w:rPr>
        <w:t>п</w:t>
      </w:r>
      <w:r w:rsidR="003E3BD7" w:rsidRPr="00F6757C">
        <w:rPr>
          <w:rFonts w:ascii="Liberation Serif" w:hAnsi="Liberation Serif"/>
        </w:rPr>
        <w:t xml:space="preserve">остановления возложить на </w:t>
      </w:r>
      <w:r w:rsidR="003E3BD7">
        <w:rPr>
          <w:rFonts w:ascii="Liberation Serif" w:hAnsi="Liberation Serif"/>
        </w:rPr>
        <w:t>з</w:t>
      </w:r>
      <w:r w:rsidR="003E3BD7" w:rsidRPr="00F6757C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3E3BD7">
        <w:rPr>
          <w:rFonts w:ascii="Liberation Serif" w:hAnsi="Liberation Serif"/>
        </w:rPr>
        <w:t>взаимодействию с органами государственной власти и общественными организациями</w:t>
      </w:r>
      <w:r w:rsidR="00CF1F15">
        <w:rPr>
          <w:rFonts w:ascii="Liberation Serif" w:hAnsi="Liberation Serif"/>
        </w:rPr>
        <w:t xml:space="preserve"> В.А. </w:t>
      </w:r>
      <w:proofErr w:type="spellStart"/>
      <w:r w:rsidR="00CF1F15">
        <w:rPr>
          <w:rFonts w:ascii="Liberation Serif" w:hAnsi="Liberation Serif"/>
        </w:rPr>
        <w:t>Тамман</w:t>
      </w:r>
      <w:r w:rsidR="00F90E76">
        <w:rPr>
          <w:rFonts w:ascii="Liberation Serif" w:hAnsi="Liberation Serif"/>
        </w:rPr>
        <w:t>а</w:t>
      </w:r>
      <w:proofErr w:type="spellEnd"/>
      <w:r w:rsidR="00CF1F15">
        <w:rPr>
          <w:rFonts w:ascii="Liberation Serif" w:hAnsi="Liberation Serif"/>
        </w:rPr>
        <w:t>.</w:t>
      </w:r>
    </w:p>
    <w:p w14:paraId="01384354" w14:textId="77777777" w:rsidR="003E3BD7" w:rsidRPr="00F6757C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667B8D6F" w14:textId="77777777" w:rsidR="003E3BD7" w:rsidRPr="001A0118" w:rsidRDefault="003E3BD7" w:rsidP="003E3BD7">
      <w:pPr>
        <w:pStyle w:val="1"/>
        <w:rPr>
          <w:b/>
          <w:sz w:val="22"/>
          <w:szCs w:val="22"/>
        </w:rPr>
      </w:pPr>
    </w:p>
    <w:p w14:paraId="3879904E" w14:textId="77777777" w:rsidR="003E3BD7" w:rsidRPr="00F6757C" w:rsidRDefault="003E3BD7" w:rsidP="003E3BD7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AA1D7DB" w14:textId="77777777" w:rsidR="003E3BD7" w:rsidRPr="00F6757C" w:rsidRDefault="003E3BD7" w:rsidP="003E3BD7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14:paraId="1DE2A608" w14:textId="77777777" w:rsidR="003E3BD7" w:rsidRPr="00F6757C" w:rsidRDefault="003E3BD7" w:rsidP="003E3BD7">
      <w:pPr>
        <w:ind w:right="-2"/>
        <w:rPr>
          <w:rFonts w:ascii="Liberation Serif" w:hAnsi="Liberation Serif"/>
        </w:rPr>
      </w:pPr>
      <w:r w:rsidRPr="00F6757C">
        <w:rPr>
          <w:rFonts w:ascii="Liberation Serif" w:hAnsi="Liberation Serif"/>
        </w:rPr>
        <w:t>Глава городского округа Первоуральск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</w:t>
      </w:r>
      <w:r w:rsidRPr="00F6757C">
        <w:rPr>
          <w:rFonts w:ascii="Liberation Serif" w:hAnsi="Liberation Serif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3801"/>
        <w:gridCol w:w="1821"/>
      </w:tblGrid>
      <w:tr w:rsidR="003E3BD7" w:rsidRPr="00F6757C" w14:paraId="249FE291" w14:textId="77777777" w:rsidTr="0048236B">
        <w:tc>
          <w:tcPr>
            <w:tcW w:w="3732" w:type="dxa"/>
            <w:shd w:val="clear" w:color="auto" w:fill="auto"/>
          </w:tcPr>
          <w:p w14:paraId="1B084099" w14:textId="77777777" w:rsidR="003E3BD7" w:rsidRPr="00F6757C" w:rsidRDefault="003E3BD7" w:rsidP="0048236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801" w:type="dxa"/>
            <w:shd w:val="clear" w:color="auto" w:fill="auto"/>
          </w:tcPr>
          <w:p w14:paraId="26A2F032" w14:textId="34899ABE" w:rsidR="003E3BD7" w:rsidRPr="00F6757C" w:rsidRDefault="003E3BD7" w:rsidP="0048236B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21" w:type="dxa"/>
            <w:shd w:val="clear" w:color="auto" w:fill="auto"/>
          </w:tcPr>
          <w:p w14:paraId="53E573FF" w14:textId="77777777" w:rsidR="003E3BD7" w:rsidRPr="00F6757C" w:rsidRDefault="003E3BD7" w:rsidP="0048236B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47C1D1E9" w14:textId="77777777" w:rsidR="003E3BD7" w:rsidRDefault="003E3BD7" w:rsidP="00F432E7">
      <w:pPr>
        <w:ind w:firstLine="708"/>
        <w:jc w:val="right"/>
        <w:rPr>
          <w:sz w:val="22"/>
          <w:szCs w:val="22"/>
        </w:rPr>
      </w:pPr>
    </w:p>
    <w:sectPr w:rsidR="003E3BD7" w:rsidSect="001C7E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ABE"/>
    <w:multiLevelType w:val="hybridMultilevel"/>
    <w:tmpl w:val="6BA29DA0"/>
    <w:lvl w:ilvl="0" w:tplc="61C42C8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7"/>
    <w:rsid w:val="00161057"/>
    <w:rsid w:val="001C7ED6"/>
    <w:rsid w:val="003075D3"/>
    <w:rsid w:val="0036433B"/>
    <w:rsid w:val="003E3BD7"/>
    <w:rsid w:val="00487BF0"/>
    <w:rsid w:val="007A7F3E"/>
    <w:rsid w:val="0091038D"/>
    <w:rsid w:val="00B615CE"/>
    <w:rsid w:val="00CF1F15"/>
    <w:rsid w:val="00D67284"/>
    <w:rsid w:val="00DA6DF5"/>
    <w:rsid w:val="00E1542F"/>
    <w:rsid w:val="00E44015"/>
    <w:rsid w:val="00E53CBD"/>
    <w:rsid w:val="00F432E7"/>
    <w:rsid w:val="00F90E76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A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D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E3BD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E3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E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E3B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7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D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E3BD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E3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E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E3B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7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2022-07-21T09:12:00Z</dcterms:created>
  <dcterms:modified xsi:type="dcterms:W3CDTF">2022-07-22T06:10:00Z</dcterms:modified>
</cp:coreProperties>
</file>