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5D" w:rsidRPr="001D1083" w:rsidRDefault="00DB3D5D" w:rsidP="007C6152">
      <w:pPr>
        <w:spacing w:line="276" w:lineRule="auto"/>
        <w:ind w:firstLine="5529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Приложение </w:t>
      </w:r>
      <w:r w:rsidR="00876E77" w:rsidRPr="001D1083">
        <w:rPr>
          <w:rFonts w:ascii="Liberation Serif" w:hAnsi="Liberation Serif"/>
        </w:rPr>
        <w:t>2</w:t>
      </w:r>
    </w:p>
    <w:p w:rsidR="00876E77" w:rsidRPr="001D1083" w:rsidRDefault="00876E77" w:rsidP="007C6152">
      <w:pPr>
        <w:spacing w:line="276" w:lineRule="auto"/>
        <w:ind w:firstLine="5529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УТВЕРЖДЕНА</w:t>
      </w:r>
    </w:p>
    <w:p w:rsidR="00867E78" w:rsidRPr="001D1083" w:rsidRDefault="008D79D6" w:rsidP="00A323E5">
      <w:pPr>
        <w:spacing w:line="276" w:lineRule="auto"/>
        <w:ind w:firstLine="5529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п</w:t>
      </w:r>
      <w:r w:rsidR="00DB3D5D" w:rsidRPr="001D1083">
        <w:rPr>
          <w:rFonts w:ascii="Liberation Serif" w:hAnsi="Liberation Serif"/>
        </w:rPr>
        <w:t>остановлени</w:t>
      </w:r>
      <w:r w:rsidR="00876E77" w:rsidRPr="001D1083">
        <w:rPr>
          <w:rFonts w:ascii="Liberation Serif" w:hAnsi="Liberation Serif"/>
        </w:rPr>
        <w:t>ем</w:t>
      </w:r>
      <w:r w:rsidR="00772CF7" w:rsidRPr="001D1083">
        <w:rPr>
          <w:rFonts w:ascii="Liberation Serif" w:hAnsi="Liberation Serif"/>
        </w:rPr>
        <w:t xml:space="preserve"> </w:t>
      </w:r>
      <w:r w:rsidR="00A5326E" w:rsidRPr="001D1083">
        <w:rPr>
          <w:rFonts w:ascii="Liberation Serif" w:hAnsi="Liberation Serif"/>
        </w:rPr>
        <w:t>Администрации</w:t>
      </w:r>
    </w:p>
    <w:p w:rsidR="00DB3D5D" w:rsidRPr="001D1083" w:rsidRDefault="00867E78" w:rsidP="007C6152">
      <w:pPr>
        <w:spacing w:line="276" w:lineRule="auto"/>
        <w:ind w:firstLine="5529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г</w:t>
      </w:r>
      <w:r w:rsidR="00DB3D5D" w:rsidRPr="001D1083">
        <w:rPr>
          <w:rFonts w:ascii="Liberation Serif" w:hAnsi="Liberation Serif"/>
        </w:rPr>
        <w:t>ородского</w:t>
      </w:r>
      <w:r w:rsidRPr="001D1083">
        <w:rPr>
          <w:rFonts w:ascii="Liberation Serif" w:hAnsi="Liberation Serif"/>
        </w:rPr>
        <w:t xml:space="preserve"> </w:t>
      </w:r>
      <w:r w:rsidR="00DB3D5D" w:rsidRPr="001D1083">
        <w:rPr>
          <w:rFonts w:ascii="Liberation Serif" w:hAnsi="Liberation Serif"/>
        </w:rPr>
        <w:t>округа Первоуральск</w:t>
      </w:r>
    </w:p>
    <w:p w:rsidR="00DB3D5D" w:rsidRPr="001D1083" w:rsidRDefault="00752D4B" w:rsidP="007C6152">
      <w:pPr>
        <w:spacing w:line="276" w:lineRule="auto"/>
        <w:ind w:firstLine="5529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о</w:t>
      </w:r>
      <w:r w:rsidR="00746FD7">
        <w:rPr>
          <w:rFonts w:ascii="Liberation Serif" w:hAnsi="Liberation Serif"/>
        </w:rPr>
        <w:t xml:space="preserve">т 16.08.2022   </w:t>
      </w:r>
      <w:bookmarkStart w:id="0" w:name="_GoBack"/>
      <w:bookmarkEnd w:id="0"/>
      <w:r w:rsidR="00DB3D5D" w:rsidRPr="001D1083">
        <w:rPr>
          <w:rFonts w:ascii="Liberation Serif" w:hAnsi="Liberation Serif"/>
        </w:rPr>
        <w:t>№</w:t>
      </w:r>
      <w:r w:rsidR="009E3001" w:rsidRPr="001D1083">
        <w:rPr>
          <w:rFonts w:ascii="Liberation Serif" w:hAnsi="Liberation Serif"/>
        </w:rPr>
        <w:t xml:space="preserve"> </w:t>
      </w:r>
      <w:r w:rsidR="00746FD7">
        <w:rPr>
          <w:rFonts w:ascii="Liberation Serif" w:hAnsi="Liberation Serif"/>
        </w:rPr>
        <w:t>2045</w:t>
      </w:r>
    </w:p>
    <w:p w:rsidR="00867E78" w:rsidRPr="001D1083" w:rsidRDefault="00867E78" w:rsidP="007C6152">
      <w:pPr>
        <w:spacing w:line="276" w:lineRule="auto"/>
        <w:jc w:val="center"/>
        <w:rPr>
          <w:rFonts w:ascii="Liberation Serif" w:hAnsi="Liberation Serif"/>
        </w:rPr>
      </w:pPr>
    </w:p>
    <w:p w:rsidR="00867E78" w:rsidRPr="001D1083" w:rsidRDefault="00867E78" w:rsidP="007C6152">
      <w:pPr>
        <w:spacing w:line="276" w:lineRule="auto"/>
        <w:jc w:val="center"/>
        <w:rPr>
          <w:rFonts w:ascii="Liberation Serif" w:hAnsi="Liberation Serif"/>
          <w:b/>
        </w:rPr>
      </w:pPr>
    </w:p>
    <w:p w:rsidR="00DB3D5D" w:rsidRPr="001D1083" w:rsidRDefault="00DB3D5D" w:rsidP="007C6152">
      <w:pPr>
        <w:spacing w:line="276" w:lineRule="auto"/>
        <w:jc w:val="center"/>
        <w:rPr>
          <w:rFonts w:ascii="Liberation Serif" w:hAnsi="Liberation Serif"/>
          <w:b/>
        </w:rPr>
      </w:pPr>
      <w:r w:rsidRPr="001D1083">
        <w:rPr>
          <w:rFonts w:ascii="Liberation Serif" w:hAnsi="Liberation Serif"/>
          <w:b/>
        </w:rPr>
        <w:t>ПОЯСНИТЕЛЬНАЯ ЗАПИСКА</w:t>
      </w:r>
    </w:p>
    <w:p w:rsidR="00DB3D5D" w:rsidRPr="001D1083" w:rsidRDefault="00676D88" w:rsidP="007C6152">
      <w:pPr>
        <w:spacing w:line="276" w:lineRule="auto"/>
        <w:jc w:val="center"/>
        <w:rPr>
          <w:rFonts w:ascii="Liberation Serif" w:hAnsi="Liberation Serif"/>
          <w:b/>
        </w:rPr>
      </w:pPr>
      <w:r w:rsidRPr="001D1083">
        <w:rPr>
          <w:rFonts w:ascii="Liberation Serif" w:hAnsi="Liberation Serif"/>
          <w:b/>
        </w:rPr>
        <w:t>к П</w:t>
      </w:r>
      <w:r w:rsidR="00DB3D5D" w:rsidRPr="001D1083">
        <w:rPr>
          <w:rFonts w:ascii="Liberation Serif" w:hAnsi="Liberation Serif"/>
          <w:b/>
        </w:rPr>
        <w:t xml:space="preserve">рогнозу социально-экономического развития </w:t>
      </w:r>
    </w:p>
    <w:p w:rsidR="00DB3D5D" w:rsidRPr="001D1083" w:rsidRDefault="00DB3D5D" w:rsidP="007C6152">
      <w:pPr>
        <w:spacing w:line="276" w:lineRule="auto"/>
        <w:jc w:val="center"/>
        <w:rPr>
          <w:rFonts w:ascii="Liberation Serif" w:hAnsi="Liberation Serif"/>
          <w:b/>
        </w:rPr>
      </w:pPr>
      <w:r w:rsidRPr="001D1083">
        <w:rPr>
          <w:rFonts w:ascii="Liberation Serif" w:hAnsi="Liberation Serif"/>
          <w:b/>
        </w:rPr>
        <w:t>городского округа Первоуральск на 20</w:t>
      </w:r>
      <w:r w:rsidR="004D0D0E" w:rsidRPr="001D1083">
        <w:rPr>
          <w:rFonts w:ascii="Liberation Serif" w:hAnsi="Liberation Serif"/>
          <w:b/>
        </w:rPr>
        <w:t>2</w:t>
      </w:r>
      <w:r w:rsidR="00FC3510" w:rsidRPr="001D1083">
        <w:rPr>
          <w:rFonts w:ascii="Liberation Serif" w:hAnsi="Liberation Serif"/>
          <w:b/>
        </w:rPr>
        <w:t>3</w:t>
      </w:r>
      <w:r w:rsidR="00867E78" w:rsidRPr="001D1083">
        <w:rPr>
          <w:rFonts w:ascii="Liberation Serif" w:hAnsi="Liberation Serif"/>
          <w:b/>
        </w:rPr>
        <w:t xml:space="preserve"> </w:t>
      </w:r>
      <w:r w:rsidR="00117855" w:rsidRPr="001D1083">
        <w:rPr>
          <w:rFonts w:ascii="Liberation Serif" w:hAnsi="Liberation Serif"/>
          <w:b/>
        </w:rPr>
        <w:t>- 20</w:t>
      </w:r>
      <w:r w:rsidR="009836D5" w:rsidRPr="001D1083">
        <w:rPr>
          <w:rFonts w:ascii="Liberation Serif" w:hAnsi="Liberation Serif"/>
          <w:b/>
        </w:rPr>
        <w:t>2</w:t>
      </w:r>
      <w:r w:rsidR="00FC3510" w:rsidRPr="001D1083">
        <w:rPr>
          <w:rFonts w:ascii="Liberation Serif" w:hAnsi="Liberation Serif"/>
          <w:b/>
        </w:rPr>
        <w:t>5</w:t>
      </w:r>
      <w:r w:rsidRPr="001D1083">
        <w:rPr>
          <w:rFonts w:ascii="Liberation Serif" w:hAnsi="Liberation Serif"/>
          <w:b/>
        </w:rPr>
        <w:t xml:space="preserve"> год</w:t>
      </w:r>
      <w:r w:rsidR="00117855" w:rsidRPr="001D1083">
        <w:rPr>
          <w:rFonts w:ascii="Liberation Serif" w:hAnsi="Liberation Serif"/>
          <w:b/>
        </w:rPr>
        <w:t>ы</w:t>
      </w:r>
    </w:p>
    <w:p w:rsidR="001C6326" w:rsidRPr="001D1083" w:rsidRDefault="001C6326" w:rsidP="007C6152">
      <w:pPr>
        <w:spacing w:line="276" w:lineRule="auto"/>
        <w:jc w:val="both"/>
        <w:rPr>
          <w:rFonts w:ascii="Liberation Serif" w:hAnsi="Liberation Serif"/>
          <w:b/>
        </w:rPr>
      </w:pPr>
    </w:p>
    <w:p w:rsidR="00F56949" w:rsidRPr="001D1083" w:rsidRDefault="00F56949" w:rsidP="0068359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Прогноз социально-экономического развития городского округа Первоуральск на среднесрочный период 202</w:t>
      </w:r>
      <w:r w:rsidR="00FC3510" w:rsidRPr="001D1083">
        <w:rPr>
          <w:rFonts w:ascii="Liberation Serif" w:hAnsi="Liberation Serif"/>
        </w:rPr>
        <w:t>3</w:t>
      </w:r>
      <w:r w:rsidR="009836D5" w:rsidRPr="001D1083">
        <w:rPr>
          <w:rFonts w:ascii="Liberation Serif" w:hAnsi="Liberation Serif"/>
        </w:rPr>
        <w:t>-202</w:t>
      </w:r>
      <w:r w:rsidR="00FC3510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годов (далее - прогноз) разработан на основе</w:t>
      </w:r>
      <w:r w:rsidR="000A35D7" w:rsidRPr="001D1083">
        <w:rPr>
          <w:rFonts w:ascii="Liberation Serif" w:hAnsi="Liberation Serif"/>
        </w:rPr>
        <w:t>:</w:t>
      </w:r>
      <w:r w:rsidRPr="001D1083">
        <w:rPr>
          <w:rFonts w:ascii="Liberation Serif" w:hAnsi="Liberation Serif"/>
        </w:rPr>
        <w:t xml:space="preserve"> сценарных условий для разработки муниципальными образованиями Свердловской области прогноза социально-экономического развития на 202</w:t>
      </w:r>
      <w:r w:rsidR="00FC3510" w:rsidRPr="001D1083">
        <w:rPr>
          <w:rFonts w:ascii="Liberation Serif" w:hAnsi="Liberation Serif"/>
        </w:rPr>
        <w:t>3</w:t>
      </w:r>
      <w:r w:rsidR="009836D5" w:rsidRPr="001D1083">
        <w:rPr>
          <w:rFonts w:ascii="Liberation Serif" w:hAnsi="Liberation Serif"/>
        </w:rPr>
        <w:t>-202</w:t>
      </w:r>
      <w:r w:rsidR="00FC3510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годы; информации </w:t>
      </w:r>
      <w:r w:rsidR="000A35D7" w:rsidRPr="001D1083">
        <w:rPr>
          <w:rFonts w:ascii="Liberation Serif" w:hAnsi="Liberation Serif"/>
        </w:rPr>
        <w:t>от Министерства экономического развития Российской Федерации</w:t>
      </w:r>
      <w:r w:rsidR="00231746" w:rsidRPr="001D1083">
        <w:rPr>
          <w:rFonts w:ascii="Liberation Serif" w:hAnsi="Liberation Serif"/>
        </w:rPr>
        <w:t xml:space="preserve">, </w:t>
      </w:r>
      <w:r w:rsidRPr="001D1083">
        <w:rPr>
          <w:rFonts w:ascii="Liberation Serif" w:hAnsi="Liberation Serif"/>
        </w:rPr>
        <w:t xml:space="preserve">а также с учетом Стратегии социально-экономического развития городского округа Первоуральск до </w:t>
      </w:r>
      <w:r w:rsidR="00621178" w:rsidRPr="001D1083">
        <w:rPr>
          <w:rFonts w:ascii="Liberation Serif" w:hAnsi="Liberation Serif"/>
        </w:rPr>
        <w:br/>
      </w:r>
      <w:r w:rsidRPr="001D1083">
        <w:rPr>
          <w:rFonts w:ascii="Liberation Serif" w:hAnsi="Liberation Serif"/>
        </w:rPr>
        <w:t>203</w:t>
      </w:r>
      <w:r w:rsidR="000A35D7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года, утвержденн</w:t>
      </w:r>
      <w:r w:rsidR="00231746" w:rsidRPr="001D1083">
        <w:rPr>
          <w:rFonts w:ascii="Liberation Serif" w:hAnsi="Liberation Serif"/>
        </w:rPr>
        <w:t>ой</w:t>
      </w:r>
      <w:r w:rsidRPr="001D1083">
        <w:rPr>
          <w:rFonts w:ascii="Liberation Serif" w:hAnsi="Liberation Serif"/>
        </w:rPr>
        <w:t xml:space="preserve"> решением Первоуральской городской Думы от </w:t>
      </w:r>
      <w:r w:rsidR="000A35D7" w:rsidRPr="001D1083">
        <w:rPr>
          <w:rFonts w:ascii="Liberation Serif" w:hAnsi="Liberation Serif"/>
        </w:rPr>
        <w:t xml:space="preserve">28 февраля </w:t>
      </w:r>
      <w:r w:rsidR="00621178" w:rsidRPr="001D1083">
        <w:rPr>
          <w:rFonts w:ascii="Liberation Serif" w:hAnsi="Liberation Serif"/>
        </w:rPr>
        <w:br/>
      </w:r>
      <w:r w:rsidR="000A35D7" w:rsidRPr="001D1083">
        <w:rPr>
          <w:rFonts w:ascii="Liberation Serif" w:hAnsi="Liberation Serif"/>
        </w:rPr>
        <w:t>2019 года № 170.</w:t>
      </w:r>
    </w:p>
    <w:p w:rsidR="00F56949" w:rsidRPr="001D1083" w:rsidRDefault="00F56949" w:rsidP="0068359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Прогноз сформирован исходя из анализа статистических данны</w:t>
      </w:r>
      <w:r w:rsidR="00F21BF6" w:rsidRPr="001D1083">
        <w:rPr>
          <w:rFonts w:ascii="Liberation Serif" w:hAnsi="Liberation Serif"/>
        </w:rPr>
        <w:t>х</w:t>
      </w:r>
      <w:r w:rsidRPr="001D1083">
        <w:rPr>
          <w:rFonts w:ascii="Liberation Serif" w:hAnsi="Liberation Serif"/>
        </w:rPr>
        <w:t xml:space="preserve"> </w:t>
      </w:r>
      <w:r w:rsidR="00B13AE3" w:rsidRPr="001D1083">
        <w:rPr>
          <w:rFonts w:ascii="Liberation Serif" w:hAnsi="Liberation Serif"/>
        </w:rPr>
        <w:t xml:space="preserve">Управления Федеральной службы государственной статистики по Свердловской области и Курганской области </w:t>
      </w:r>
      <w:r w:rsidRPr="001D1083">
        <w:rPr>
          <w:rFonts w:ascii="Liberation Serif" w:hAnsi="Liberation Serif"/>
        </w:rPr>
        <w:t>за 20</w:t>
      </w:r>
      <w:r w:rsidR="001D7A28" w:rsidRPr="001D1083">
        <w:rPr>
          <w:rFonts w:ascii="Liberation Serif" w:hAnsi="Liberation Serif"/>
        </w:rPr>
        <w:t>2</w:t>
      </w:r>
      <w:r w:rsidR="003C7AF3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</w:t>
      </w:r>
      <w:r w:rsidR="00220E97" w:rsidRPr="001D1083">
        <w:rPr>
          <w:rFonts w:ascii="Liberation Serif" w:hAnsi="Liberation Serif"/>
        </w:rPr>
        <w:t xml:space="preserve"> и </w:t>
      </w:r>
      <w:r w:rsidR="00B13AE3" w:rsidRPr="001D1083">
        <w:rPr>
          <w:rFonts w:ascii="Liberation Serif" w:hAnsi="Liberation Serif"/>
        </w:rPr>
        <w:t>данны</w:t>
      </w:r>
      <w:r w:rsidR="002739BC" w:rsidRPr="001D1083">
        <w:rPr>
          <w:rFonts w:ascii="Liberation Serif" w:hAnsi="Liberation Serif"/>
        </w:rPr>
        <w:t>х</w:t>
      </w:r>
      <w:r w:rsidR="00B13AE3" w:rsidRPr="001D1083">
        <w:rPr>
          <w:rFonts w:ascii="Liberation Serif" w:hAnsi="Liberation Serif"/>
        </w:rPr>
        <w:t xml:space="preserve"> за</w:t>
      </w:r>
      <w:r w:rsidR="005158E3" w:rsidRPr="001D1083">
        <w:rPr>
          <w:rFonts w:ascii="Liberation Serif" w:hAnsi="Liberation Serif"/>
        </w:rPr>
        <w:t xml:space="preserve"> </w:t>
      </w:r>
      <w:r w:rsidRPr="001D1083">
        <w:rPr>
          <w:rFonts w:ascii="Liberation Serif" w:hAnsi="Liberation Serif"/>
        </w:rPr>
        <w:t>20</w:t>
      </w:r>
      <w:r w:rsidR="009836D5" w:rsidRPr="001D1083">
        <w:rPr>
          <w:rFonts w:ascii="Liberation Serif" w:hAnsi="Liberation Serif"/>
        </w:rPr>
        <w:t>2</w:t>
      </w:r>
      <w:r w:rsidR="003C7AF3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год, </w:t>
      </w:r>
      <w:r w:rsidR="00220E97" w:rsidRPr="001D1083">
        <w:rPr>
          <w:rFonts w:ascii="Liberation Serif" w:hAnsi="Liberation Serif"/>
        </w:rPr>
        <w:t xml:space="preserve">направленным </w:t>
      </w:r>
      <w:r w:rsidR="00B13AE3" w:rsidRPr="001D1083">
        <w:rPr>
          <w:rFonts w:ascii="Liberation Serif" w:hAnsi="Liberation Serif"/>
        </w:rPr>
        <w:t xml:space="preserve">согласно срокам предоставления информации в соответствии с заключенным контрактом, </w:t>
      </w:r>
      <w:r w:rsidRPr="001D1083">
        <w:rPr>
          <w:rFonts w:ascii="Liberation Serif" w:hAnsi="Liberation Serif"/>
        </w:rPr>
        <w:t xml:space="preserve">а также </w:t>
      </w:r>
      <w:r w:rsidR="0059101E" w:rsidRPr="001D1083">
        <w:rPr>
          <w:rFonts w:ascii="Liberation Serif" w:hAnsi="Liberation Serif"/>
        </w:rPr>
        <w:t>применения данных</w:t>
      </w:r>
      <w:r w:rsidRPr="001D1083">
        <w:rPr>
          <w:rFonts w:ascii="Liberation Serif" w:hAnsi="Liberation Serif"/>
        </w:rPr>
        <w:t xml:space="preserve"> хозяйствующих субъектов, расположенных на территории городского округа Первоуральск, территориальных управлений государственных о</w:t>
      </w:r>
      <w:r w:rsidR="00B13AE3" w:rsidRPr="001D1083">
        <w:rPr>
          <w:rFonts w:ascii="Liberation Serif" w:hAnsi="Liberation Serif"/>
        </w:rPr>
        <w:t xml:space="preserve">рганов, отраслевых управлений, </w:t>
      </w:r>
      <w:r w:rsidRPr="001D1083">
        <w:rPr>
          <w:rFonts w:ascii="Liberation Serif" w:hAnsi="Liberation Serif"/>
        </w:rPr>
        <w:t xml:space="preserve">структурных подразделений Администрации городского округа. </w:t>
      </w:r>
    </w:p>
    <w:p w:rsidR="00AE2A1C" w:rsidRPr="001D1083" w:rsidRDefault="001D7A28" w:rsidP="0068359B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Прогноз разработан в одном базовом варианте, который предлагается использовать д</w:t>
      </w:r>
      <w:r w:rsidR="00AE2A1C" w:rsidRPr="001D1083">
        <w:rPr>
          <w:rFonts w:ascii="Liberation Serif" w:hAnsi="Liberation Serif"/>
          <w:sz w:val="24"/>
          <w:szCs w:val="24"/>
        </w:rPr>
        <w:t>ля разработки проекта бюджета городского округа Первоуральск на 202</w:t>
      </w:r>
      <w:r w:rsidR="00EC2FF9" w:rsidRPr="001D1083">
        <w:rPr>
          <w:rFonts w:ascii="Liberation Serif" w:hAnsi="Liberation Serif"/>
          <w:sz w:val="24"/>
          <w:szCs w:val="24"/>
        </w:rPr>
        <w:t>3</w:t>
      </w:r>
      <w:r w:rsidR="00AE2A1C" w:rsidRPr="001D1083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EC2FF9" w:rsidRPr="001D1083">
        <w:rPr>
          <w:rFonts w:ascii="Liberation Serif" w:hAnsi="Liberation Serif"/>
          <w:sz w:val="24"/>
          <w:szCs w:val="24"/>
        </w:rPr>
        <w:t>4</w:t>
      </w:r>
      <w:r w:rsidR="00AE2A1C" w:rsidRPr="001D1083">
        <w:rPr>
          <w:rFonts w:ascii="Liberation Serif" w:hAnsi="Liberation Serif"/>
          <w:sz w:val="24"/>
          <w:szCs w:val="24"/>
        </w:rPr>
        <w:t xml:space="preserve"> и 202</w:t>
      </w:r>
      <w:r w:rsidR="00EC2FF9" w:rsidRPr="001D1083">
        <w:rPr>
          <w:rFonts w:ascii="Liberation Serif" w:hAnsi="Liberation Serif"/>
          <w:sz w:val="24"/>
          <w:szCs w:val="24"/>
        </w:rPr>
        <w:t>5</w:t>
      </w:r>
      <w:r w:rsidR="00AE2A1C" w:rsidRPr="001D1083">
        <w:rPr>
          <w:rFonts w:ascii="Liberation Serif" w:hAnsi="Liberation Serif"/>
          <w:sz w:val="24"/>
          <w:szCs w:val="24"/>
        </w:rPr>
        <w:t xml:space="preserve"> годов.</w:t>
      </w:r>
    </w:p>
    <w:p w:rsidR="00DA017A" w:rsidRPr="001D1083" w:rsidRDefault="00DA017A" w:rsidP="00BC130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Liberation Serif" w:hAnsi="Liberation Serif"/>
        </w:rPr>
      </w:pPr>
    </w:p>
    <w:p w:rsidR="00A027A8" w:rsidRPr="001D1083" w:rsidRDefault="00A027A8" w:rsidP="0068359B">
      <w:pPr>
        <w:pStyle w:val="aa"/>
        <w:numPr>
          <w:ilvl w:val="0"/>
          <w:numId w:val="13"/>
        </w:numPr>
        <w:autoSpaceDE w:val="0"/>
        <w:autoSpaceDN w:val="0"/>
        <w:adjustRightInd w:val="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Население</w:t>
      </w:r>
    </w:p>
    <w:p w:rsidR="00BC130A" w:rsidRPr="001D1083" w:rsidRDefault="00F53066" w:rsidP="0068359B">
      <w:pPr>
        <w:pStyle w:val="aa"/>
        <w:autoSpaceDE w:val="0"/>
        <w:autoSpaceDN w:val="0"/>
        <w:adjustRightInd w:val="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По официальным данным Управления Федеральной службы государственной статистики по Свердловской области и Курганской области ч</w:t>
      </w:r>
      <w:r w:rsidR="00A027A8" w:rsidRPr="001D1083">
        <w:rPr>
          <w:rFonts w:ascii="Liberation Serif" w:hAnsi="Liberation Serif"/>
          <w:sz w:val="24"/>
          <w:szCs w:val="24"/>
        </w:rPr>
        <w:t>исленность населения  городского округа Первоуральск по состоянию на 01 января 20</w:t>
      </w:r>
      <w:r w:rsidRPr="001D1083">
        <w:rPr>
          <w:rFonts w:ascii="Liberation Serif" w:hAnsi="Liberation Serif"/>
          <w:sz w:val="24"/>
          <w:szCs w:val="24"/>
        </w:rPr>
        <w:t>2</w:t>
      </w:r>
      <w:r w:rsidR="00944763" w:rsidRPr="001D1083">
        <w:rPr>
          <w:rFonts w:ascii="Liberation Serif" w:hAnsi="Liberation Serif"/>
          <w:sz w:val="24"/>
          <w:szCs w:val="24"/>
        </w:rPr>
        <w:t>2</w:t>
      </w:r>
      <w:r w:rsidR="00A027A8" w:rsidRPr="001D1083">
        <w:rPr>
          <w:rFonts w:ascii="Liberation Serif" w:hAnsi="Liberation Serif"/>
          <w:sz w:val="24"/>
          <w:szCs w:val="24"/>
        </w:rPr>
        <w:t xml:space="preserve"> года составила – </w:t>
      </w:r>
      <w:r w:rsidR="00621178" w:rsidRPr="001D1083">
        <w:rPr>
          <w:rFonts w:ascii="Liberation Serif" w:hAnsi="Liberation Serif"/>
          <w:sz w:val="24"/>
          <w:szCs w:val="24"/>
        </w:rPr>
        <w:br/>
      </w:r>
      <w:r w:rsidR="00944763" w:rsidRPr="001D1083">
        <w:rPr>
          <w:rFonts w:ascii="Liberation Serif" w:hAnsi="Liberation Serif"/>
          <w:sz w:val="24"/>
          <w:szCs w:val="24"/>
        </w:rPr>
        <w:t>139,307</w:t>
      </w:r>
      <w:r w:rsidRPr="001D1083">
        <w:rPr>
          <w:rFonts w:ascii="Liberation Serif" w:hAnsi="Liberation Serif"/>
          <w:sz w:val="24"/>
          <w:szCs w:val="24"/>
        </w:rPr>
        <w:t xml:space="preserve"> тыс. человек</w:t>
      </w:r>
      <w:r w:rsidR="00741862" w:rsidRPr="001D1083">
        <w:rPr>
          <w:rFonts w:ascii="Liberation Serif" w:hAnsi="Liberation Serif"/>
          <w:sz w:val="24"/>
          <w:szCs w:val="24"/>
        </w:rPr>
        <w:t xml:space="preserve">. </w:t>
      </w:r>
      <w:r w:rsidR="00774274" w:rsidRPr="001D1083">
        <w:rPr>
          <w:rFonts w:ascii="Liberation Serif" w:hAnsi="Liberation Serif"/>
          <w:sz w:val="24"/>
          <w:szCs w:val="24"/>
        </w:rPr>
        <w:t>Убыл</w:t>
      </w:r>
      <w:r w:rsidR="00926BB2" w:rsidRPr="001D1083">
        <w:rPr>
          <w:rFonts w:ascii="Liberation Serif" w:hAnsi="Liberation Serif"/>
          <w:sz w:val="24"/>
          <w:szCs w:val="24"/>
        </w:rPr>
        <w:t>ь</w:t>
      </w:r>
      <w:r w:rsidR="00774274" w:rsidRPr="001D1083">
        <w:rPr>
          <w:rFonts w:ascii="Liberation Serif" w:hAnsi="Liberation Serif"/>
          <w:sz w:val="24"/>
          <w:szCs w:val="24"/>
        </w:rPr>
        <w:t xml:space="preserve"> населения за 20</w:t>
      </w:r>
      <w:r w:rsidRPr="001D1083">
        <w:rPr>
          <w:rFonts w:ascii="Liberation Serif" w:hAnsi="Liberation Serif"/>
          <w:sz w:val="24"/>
          <w:szCs w:val="24"/>
        </w:rPr>
        <w:t>2</w:t>
      </w:r>
      <w:r w:rsidR="00944763" w:rsidRPr="001D1083">
        <w:rPr>
          <w:rFonts w:ascii="Liberation Serif" w:hAnsi="Liberation Serif"/>
          <w:sz w:val="24"/>
          <w:szCs w:val="24"/>
        </w:rPr>
        <w:t>1</w:t>
      </w:r>
      <w:r w:rsidR="00774274" w:rsidRPr="001D1083">
        <w:rPr>
          <w:rFonts w:ascii="Liberation Serif" w:hAnsi="Liberation Serif"/>
          <w:sz w:val="24"/>
          <w:szCs w:val="24"/>
        </w:rPr>
        <w:t xml:space="preserve"> г</w:t>
      </w:r>
      <w:r w:rsidR="00063051" w:rsidRPr="001D1083">
        <w:rPr>
          <w:rFonts w:ascii="Liberation Serif" w:hAnsi="Liberation Serif"/>
          <w:sz w:val="24"/>
          <w:szCs w:val="24"/>
        </w:rPr>
        <w:t xml:space="preserve">од составила </w:t>
      </w:r>
      <w:r w:rsidR="004A7D20" w:rsidRPr="001D1083">
        <w:rPr>
          <w:rFonts w:ascii="Liberation Serif" w:hAnsi="Liberation Serif"/>
          <w:sz w:val="24"/>
          <w:szCs w:val="24"/>
        </w:rPr>
        <w:t>2,1</w:t>
      </w:r>
      <w:r w:rsidR="00CC25FF" w:rsidRPr="001D1083">
        <w:rPr>
          <w:rFonts w:ascii="Liberation Serif" w:hAnsi="Liberation Serif"/>
          <w:sz w:val="24"/>
          <w:szCs w:val="24"/>
        </w:rPr>
        <w:t xml:space="preserve"> тыс. человек</w:t>
      </w:r>
      <w:r w:rsidR="00CA611C" w:rsidRPr="001D1083">
        <w:rPr>
          <w:rFonts w:ascii="Liberation Serif" w:hAnsi="Liberation Serif"/>
          <w:sz w:val="24"/>
          <w:szCs w:val="24"/>
        </w:rPr>
        <w:t>, в том числе</w:t>
      </w:r>
      <w:r w:rsidR="00BC130A" w:rsidRPr="001D1083">
        <w:rPr>
          <w:rFonts w:ascii="Liberation Serif" w:hAnsi="Liberation Serif"/>
          <w:sz w:val="24"/>
          <w:szCs w:val="24"/>
        </w:rPr>
        <w:t>:</w:t>
      </w:r>
    </w:p>
    <w:p w:rsidR="00BC130A" w:rsidRPr="001D1083" w:rsidRDefault="00BC130A" w:rsidP="002739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ascii="Liberation Serif" w:hAnsi="Liberation Serif"/>
        </w:rPr>
      </w:pPr>
      <w:proofErr w:type="gramStart"/>
      <w:r w:rsidRPr="001D1083">
        <w:rPr>
          <w:rFonts w:ascii="Liberation Serif" w:hAnsi="Liberation Serif"/>
        </w:rPr>
        <w:t xml:space="preserve">а) </w:t>
      </w:r>
      <w:r w:rsidR="00CA611C" w:rsidRPr="001D1083">
        <w:rPr>
          <w:rFonts w:ascii="Liberation Serif" w:hAnsi="Liberation Serif"/>
        </w:rPr>
        <w:t>е</w:t>
      </w:r>
      <w:r w:rsidR="00A027A8" w:rsidRPr="001D1083">
        <w:rPr>
          <w:rFonts w:ascii="Liberation Serif" w:hAnsi="Liberation Serif"/>
        </w:rPr>
        <w:t xml:space="preserve">стественная убыль </w:t>
      </w:r>
      <w:r w:rsidR="00CA611C" w:rsidRPr="001D1083">
        <w:rPr>
          <w:rFonts w:ascii="Liberation Serif" w:hAnsi="Liberation Serif"/>
        </w:rPr>
        <w:t>–</w:t>
      </w:r>
      <w:r w:rsidR="00A027A8" w:rsidRPr="001D1083">
        <w:rPr>
          <w:rFonts w:ascii="Liberation Serif" w:hAnsi="Liberation Serif"/>
        </w:rPr>
        <w:t xml:space="preserve"> </w:t>
      </w:r>
      <w:r w:rsidR="004A7D20" w:rsidRPr="001D1083">
        <w:rPr>
          <w:rFonts w:ascii="Liberation Serif" w:hAnsi="Liberation Serif"/>
        </w:rPr>
        <w:t>1,5</w:t>
      </w:r>
      <w:r w:rsidR="00CA611C" w:rsidRPr="001D1083">
        <w:rPr>
          <w:rFonts w:ascii="Liberation Serif" w:hAnsi="Liberation Serif"/>
        </w:rPr>
        <w:t xml:space="preserve"> тыс.</w:t>
      </w:r>
      <w:r w:rsidRPr="001D1083">
        <w:rPr>
          <w:rFonts w:ascii="Liberation Serif" w:hAnsi="Liberation Serif"/>
        </w:rPr>
        <w:t xml:space="preserve"> человек (</w:t>
      </w:r>
      <w:r w:rsidR="00A027A8" w:rsidRPr="001D1083">
        <w:rPr>
          <w:rFonts w:ascii="Liberation Serif" w:hAnsi="Liberation Serif"/>
        </w:rPr>
        <w:t>родилось 1,</w:t>
      </w:r>
      <w:r w:rsidR="00B04BA1" w:rsidRPr="001D1083">
        <w:rPr>
          <w:rFonts w:ascii="Liberation Serif" w:hAnsi="Liberation Serif"/>
        </w:rPr>
        <w:t>4</w:t>
      </w:r>
      <w:r w:rsidR="00A027A8" w:rsidRPr="001D1083">
        <w:rPr>
          <w:rFonts w:ascii="Liberation Serif" w:hAnsi="Liberation Serif"/>
        </w:rPr>
        <w:t xml:space="preserve"> тыс. челов</w:t>
      </w:r>
      <w:r w:rsidR="00111A3C" w:rsidRPr="001D1083">
        <w:rPr>
          <w:rFonts w:ascii="Liberation Serif" w:hAnsi="Liberation Serif"/>
        </w:rPr>
        <w:t>ек, умерло</w:t>
      </w:r>
      <w:r w:rsidR="00A027A8" w:rsidRPr="001D1083">
        <w:rPr>
          <w:rFonts w:ascii="Liberation Serif" w:hAnsi="Liberation Serif"/>
        </w:rPr>
        <w:t xml:space="preserve"> - </w:t>
      </w:r>
      <w:r w:rsidR="00621178" w:rsidRPr="001D1083">
        <w:rPr>
          <w:rFonts w:ascii="Liberation Serif" w:hAnsi="Liberation Serif"/>
        </w:rPr>
        <w:br/>
      </w:r>
      <w:r w:rsidR="00A027A8" w:rsidRPr="001D1083">
        <w:rPr>
          <w:rFonts w:ascii="Liberation Serif" w:hAnsi="Liberation Serif"/>
        </w:rPr>
        <w:t>2,</w:t>
      </w:r>
      <w:r w:rsidR="004A7D20" w:rsidRPr="001D1083">
        <w:rPr>
          <w:rFonts w:ascii="Liberation Serif" w:hAnsi="Liberation Serif"/>
        </w:rPr>
        <w:t>9</w:t>
      </w:r>
      <w:r w:rsidR="00A027A8" w:rsidRPr="001D1083">
        <w:rPr>
          <w:rFonts w:ascii="Liberation Serif" w:hAnsi="Liberation Serif"/>
        </w:rPr>
        <w:t xml:space="preserve"> тыс. человек</w:t>
      </w:r>
      <w:r w:rsidRPr="001D1083">
        <w:rPr>
          <w:rFonts w:ascii="Liberation Serif" w:hAnsi="Liberation Serif"/>
        </w:rPr>
        <w:t>);</w:t>
      </w:r>
      <w:proofErr w:type="gramEnd"/>
    </w:p>
    <w:p w:rsidR="00BC130A" w:rsidRPr="001D1083" w:rsidRDefault="00BC130A" w:rsidP="002739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ascii="Liberation Serif" w:hAnsi="Liberation Serif"/>
        </w:rPr>
      </w:pPr>
      <w:proofErr w:type="gramStart"/>
      <w:r w:rsidRPr="001D1083">
        <w:rPr>
          <w:rFonts w:ascii="Liberation Serif" w:hAnsi="Liberation Serif"/>
        </w:rPr>
        <w:t xml:space="preserve">б) </w:t>
      </w:r>
      <w:r w:rsidR="00CA611C" w:rsidRPr="001D1083">
        <w:rPr>
          <w:rFonts w:ascii="Liberation Serif" w:hAnsi="Liberation Serif"/>
        </w:rPr>
        <w:t>миграц</w:t>
      </w:r>
      <w:r w:rsidR="004A7D20" w:rsidRPr="001D1083">
        <w:rPr>
          <w:rFonts w:ascii="Liberation Serif" w:hAnsi="Liberation Serif"/>
        </w:rPr>
        <w:t>ионный отток – 0,6</w:t>
      </w:r>
      <w:r w:rsidRPr="001D1083">
        <w:rPr>
          <w:rFonts w:ascii="Liberation Serif" w:hAnsi="Liberation Serif"/>
        </w:rPr>
        <w:t xml:space="preserve"> тыс. человек</w:t>
      </w:r>
      <w:r w:rsidR="00CA611C" w:rsidRPr="001D1083">
        <w:rPr>
          <w:rFonts w:ascii="Liberation Serif" w:hAnsi="Liberation Serif"/>
        </w:rPr>
        <w:t xml:space="preserve"> </w:t>
      </w:r>
      <w:r w:rsidRPr="001D1083">
        <w:rPr>
          <w:rFonts w:ascii="Liberation Serif" w:hAnsi="Liberation Serif"/>
        </w:rPr>
        <w:t>(</w:t>
      </w:r>
      <w:r w:rsidR="00CA611C" w:rsidRPr="001D1083">
        <w:rPr>
          <w:rFonts w:ascii="Liberation Serif" w:hAnsi="Liberation Serif"/>
        </w:rPr>
        <w:t xml:space="preserve">прибыло: 1,0 тыс. человек, </w:t>
      </w:r>
      <w:r w:rsidR="00B04BA1" w:rsidRPr="001D1083">
        <w:rPr>
          <w:rFonts w:ascii="Liberation Serif" w:hAnsi="Liberation Serif"/>
        </w:rPr>
        <w:t xml:space="preserve">выбыло – </w:t>
      </w:r>
      <w:r w:rsidR="00621178" w:rsidRPr="001D1083">
        <w:rPr>
          <w:rFonts w:ascii="Liberation Serif" w:hAnsi="Liberation Serif"/>
        </w:rPr>
        <w:br/>
      </w:r>
      <w:r w:rsidR="00B04BA1" w:rsidRPr="001D1083">
        <w:rPr>
          <w:rFonts w:ascii="Liberation Serif" w:hAnsi="Liberation Serif"/>
        </w:rPr>
        <w:t>1,</w:t>
      </w:r>
      <w:r w:rsidR="004A7D20" w:rsidRPr="001D1083">
        <w:rPr>
          <w:rFonts w:ascii="Liberation Serif" w:hAnsi="Liberation Serif"/>
        </w:rPr>
        <w:t>6</w:t>
      </w:r>
      <w:r w:rsidR="00CA611C" w:rsidRPr="001D1083">
        <w:rPr>
          <w:rFonts w:ascii="Liberation Serif" w:hAnsi="Liberation Serif"/>
        </w:rPr>
        <w:t xml:space="preserve"> тыс. человек</w:t>
      </w:r>
      <w:r w:rsidRPr="001D1083">
        <w:rPr>
          <w:rFonts w:ascii="Liberation Serif" w:hAnsi="Liberation Serif"/>
        </w:rPr>
        <w:t>)</w:t>
      </w:r>
      <w:r w:rsidR="00CA611C" w:rsidRPr="001D1083">
        <w:rPr>
          <w:rFonts w:ascii="Liberation Serif" w:hAnsi="Liberation Serif"/>
        </w:rPr>
        <w:t>.</w:t>
      </w:r>
      <w:proofErr w:type="gramEnd"/>
    </w:p>
    <w:p w:rsidR="00CA611C" w:rsidRPr="001D1083" w:rsidRDefault="00BC130A" w:rsidP="002739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За первый квартал 202</w:t>
      </w:r>
      <w:r w:rsidR="004A7D20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года убыль населения составила 0,4</w:t>
      </w:r>
      <w:r w:rsidR="004A7D20" w:rsidRPr="001D1083">
        <w:rPr>
          <w:rFonts w:ascii="Liberation Serif" w:hAnsi="Liberation Serif"/>
        </w:rPr>
        <w:t>21</w:t>
      </w:r>
      <w:r w:rsidRPr="001D1083">
        <w:rPr>
          <w:rFonts w:ascii="Liberation Serif" w:hAnsi="Liberation Serif"/>
        </w:rPr>
        <w:t xml:space="preserve"> тыс. человек, что на 1</w:t>
      </w:r>
      <w:r w:rsidR="005B2C65" w:rsidRPr="001D1083">
        <w:rPr>
          <w:rFonts w:ascii="Liberation Serif" w:hAnsi="Liberation Serif"/>
        </w:rPr>
        <w:t>5,1</w:t>
      </w:r>
      <w:r w:rsidRPr="001D1083">
        <w:rPr>
          <w:rFonts w:ascii="Liberation Serif" w:hAnsi="Liberation Serif"/>
        </w:rPr>
        <w:t xml:space="preserve"> процентов </w:t>
      </w:r>
      <w:r w:rsidR="005B2C65" w:rsidRPr="001D1083">
        <w:rPr>
          <w:rFonts w:ascii="Liberation Serif" w:hAnsi="Liberation Serif"/>
        </w:rPr>
        <w:t>меньше</w:t>
      </w:r>
      <w:r w:rsidRPr="001D1083">
        <w:rPr>
          <w:rFonts w:ascii="Liberation Serif" w:hAnsi="Liberation Serif"/>
        </w:rPr>
        <w:t>, чем за аналогичный период 202</w:t>
      </w:r>
      <w:r w:rsidR="005B2C65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года, поэтому прогнозные значения показателей на 202</w:t>
      </w:r>
      <w:r w:rsidR="005B2C65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-202</w:t>
      </w:r>
      <w:r w:rsidR="005B2C65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 были уточнены</w:t>
      </w:r>
      <w:r w:rsidR="00B04BA1" w:rsidRPr="001D1083">
        <w:rPr>
          <w:rFonts w:ascii="Liberation Serif" w:hAnsi="Liberation Serif"/>
        </w:rPr>
        <w:t xml:space="preserve"> с учётом сложившихся тенденций</w:t>
      </w:r>
      <w:r w:rsidR="0068359B" w:rsidRPr="001D1083">
        <w:rPr>
          <w:rFonts w:ascii="Liberation Serif" w:hAnsi="Liberation Serif"/>
        </w:rPr>
        <w:t>:</w:t>
      </w:r>
    </w:p>
    <w:p w:rsidR="00BC130A" w:rsidRPr="001D1083" w:rsidRDefault="00BC130A" w:rsidP="00BC130A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</w:p>
    <w:p w:rsidR="00CD25AB" w:rsidRPr="001D1083" w:rsidRDefault="001F649F" w:rsidP="00CD25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1F649F">
        <w:rPr>
          <w:noProof/>
        </w:rPr>
        <w:lastRenderedPageBreak/>
        <w:drawing>
          <wp:inline distT="0" distB="0" distL="0" distR="0" wp14:anchorId="2F4C9585" wp14:editId="2810E69C">
            <wp:extent cx="5940425" cy="2077329"/>
            <wp:effectExtent l="19050" t="19050" r="22225" b="184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7732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25AB" w:rsidRPr="001D1083" w:rsidRDefault="00CD25A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1D1083" w:rsidRDefault="00111A3C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В </w:t>
      </w:r>
      <w:r w:rsidR="00B82EA6" w:rsidRPr="001D1083">
        <w:rPr>
          <w:rFonts w:ascii="Liberation Serif" w:hAnsi="Liberation Serif"/>
        </w:rPr>
        <w:t>20</w:t>
      </w:r>
      <w:r w:rsidRPr="001D1083">
        <w:rPr>
          <w:rFonts w:ascii="Liberation Serif" w:hAnsi="Liberation Serif"/>
        </w:rPr>
        <w:t>2</w:t>
      </w:r>
      <w:r w:rsidR="00E65BDA" w:rsidRPr="001D1083">
        <w:rPr>
          <w:rFonts w:ascii="Liberation Serif" w:hAnsi="Liberation Serif"/>
        </w:rPr>
        <w:t>3</w:t>
      </w:r>
      <w:r w:rsidR="00B82EA6" w:rsidRPr="001D1083">
        <w:rPr>
          <w:rFonts w:ascii="Liberation Serif" w:hAnsi="Liberation Serif"/>
        </w:rPr>
        <w:t xml:space="preserve"> год</w:t>
      </w:r>
      <w:r w:rsidRPr="001D1083">
        <w:rPr>
          <w:rFonts w:ascii="Liberation Serif" w:hAnsi="Liberation Serif"/>
        </w:rPr>
        <w:t>у и 202</w:t>
      </w:r>
      <w:r w:rsidR="00E65BDA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 xml:space="preserve"> – 202</w:t>
      </w:r>
      <w:r w:rsidR="00E65BDA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годах</w:t>
      </w:r>
      <w:r w:rsidR="00EC0FFB" w:rsidRPr="001D1083">
        <w:rPr>
          <w:rFonts w:ascii="Liberation Serif" w:hAnsi="Liberation Serif"/>
        </w:rPr>
        <w:t>,</w:t>
      </w:r>
      <w:r w:rsidRPr="001D1083">
        <w:rPr>
          <w:rFonts w:ascii="Liberation Serif" w:hAnsi="Liberation Serif"/>
        </w:rPr>
        <w:t xml:space="preserve"> прогнозируется сокращение численности постоянного населения </w:t>
      </w:r>
      <w:r w:rsidR="00D47B8B" w:rsidRPr="001D1083">
        <w:rPr>
          <w:rFonts w:ascii="Liberation Serif" w:hAnsi="Liberation Serif"/>
        </w:rPr>
        <w:t>городского округа</w:t>
      </w:r>
      <w:r w:rsidR="00E65BDA" w:rsidRPr="001D1083">
        <w:rPr>
          <w:rFonts w:ascii="Liberation Serif" w:hAnsi="Liberation Serif"/>
        </w:rPr>
        <w:t>,</w:t>
      </w:r>
      <w:r w:rsidRPr="001D1083">
        <w:rPr>
          <w:rFonts w:ascii="Liberation Serif" w:hAnsi="Liberation Serif"/>
        </w:rPr>
        <w:t xml:space="preserve"> как за счет естественной, так и миграционной убыл</w:t>
      </w:r>
      <w:r w:rsidR="00D47B8B" w:rsidRPr="001D1083">
        <w:rPr>
          <w:rFonts w:ascii="Liberation Serif" w:hAnsi="Liberation Serif"/>
        </w:rPr>
        <w:t>и</w:t>
      </w:r>
      <w:r w:rsidRPr="001D1083">
        <w:rPr>
          <w:rFonts w:ascii="Liberation Serif" w:hAnsi="Liberation Serif"/>
        </w:rPr>
        <w:t xml:space="preserve"> населения. </w:t>
      </w:r>
      <w:r w:rsidR="00604FAF" w:rsidRPr="001D1083">
        <w:rPr>
          <w:rFonts w:ascii="Liberation Serif" w:hAnsi="Liberation Serif"/>
        </w:rPr>
        <w:t>З</w:t>
      </w:r>
      <w:r w:rsidR="00926BB2" w:rsidRPr="001D1083">
        <w:rPr>
          <w:rFonts w:ascii="Liberation Serif" w:hAnsi="Liberation Serif"/>
        </w:rPr>
        <w:t xml:space="preserve">начение показателя </w:t>
      </w:r>
      <w:r w:rsidR="00D47B8B" w:rsidRPr="001D1083">
        <w:rPr>
          <w:rFonts w:ascii="Liberation Serif" w:hAnsi="Liberation Serif"/>
        </w:rPr>
        <w:t>к 202</w:t>
      </w:r>
      <w:r w:rsidR="00E65BDA" w:rsidRPr="001D1083">
        <w:rPr>
          <w:rFonts w:ascii="Liberation Serif" w:hAnsi="Liberation Serif"/>
        </w:rPr>
        <w:t>5</w:t>
      </w:r>
      <w:r w:rsidR="00D47B8B" w:rsidRPr="001D1083">
        <w:rPr>
          <w:rFonts w:ascii="Liberation Serif" w:hAnsi="Liberation Serif"/>
        </w:rPr>
        <w:t xml:space="preserve"> году </w:t>
      </w:r>
      <w:r w:rsidR="00A027A8" w:rsidRPr="001D1083">
        <w:rPr>
          <w:rFonts w:ascii="Liberation Serif" w:hAnsi="Liberation Serif"/>
        </w:rPr>
        <w:t xml:space="preserve">составит – </w:t>
      </w:r>
      <w:r w:rsidR="00E65BDA" w:rsidRPr="001D1083">
        <w:rPr>
          <w:rFonts w:ascii="Liberation Serif" w:hAnsi="Liberation Serif"/>
        </w:rPr>
        <w:t>134,2</w:t>
      </w:r>
      <w:r w:rsidR="001C2F75" w:rsidRPr="001D1083">
        <w:rPr>
          <w:rFonts w:ascii="Liberation Serif" w:hAnsi="Liberation Serif"/>
        </w:rPr>
        <w:t xml:space="preserve"> тысяч человек</w:t>
      </w:r>
      <w:r w:rsidR="00813755" w:rsidRPr="001D1083">
        <w:rPr>
          <w:rFonts w:ascii="Liberation Serif" w:hAnsi="Liberation Serif"/>
        </w:rPr>
        <w:t>.</w:t>
      </w:r>
    </w:p>
    <w:p w:rsidR="00D47B8B" w:rsidRPr="001D1083" w:rsidRDefault="00D47B8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1D1083" w:rsidRDefault="00A027A8" w:rsidP="00220E97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Денежные доходы населения</w:t>
      </w:r>
      <w:r w:rsidR="00B652E4">
        <w:rPr>
          <w:rFonts w:ascii="Liberation Serif" w:hAnsi="Liberation Serif"/>
          <w:sz w:val="24"/>
          <w:szCs w:val="24"/>
        </w:rPr>
        <w:t xml:space="preserve"> </w:t>
      </w:r>
    </w:p>
    <w:p w:rsidR="00A027A8" w:rsidRPr="001D1083" w:rsidRDefault="00A027A8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Основн</w:t>
      </w:r>
      <w:r w:rsidR="00371D03" w:rsidRPr="001D1083">
        <w:rPr>
          <w:rFonts w:ascii="Liberation Serif" w:hAnsi="Liberation Serif"/>
        </w:rPr>
        <w:t>ыми</w:t>
      </w:r>
      <w:r w:rsidRPr="001D1083">
        <w:rPr>
          <w:rFonts w:ascii="Liberation Serif" w:hAnsi="Liberation Serif"/>
        </w:rPr>
        <w:t xml:space="preserve"> составляющ</w:t>
      </w:r>
      <w:r w:rsidR="00371D03" w:rsidRPr="001D1083">
        <w:rPr>
          <w:rFonts w:ascii="Liberation Serif" w:hAnsi="Liberation Serif"/>
        </w:rPr>
        <w:t>ими</w:t>
      </w:r>
      <w:r w:rsidRPr="001D1083">
        <w:rPr>
          <w:rFonts w:ascii="Liberation Serif" w:hAnsi="Liberation Serif"/>
        </w:rPr>
        <w:t xml:space="preserve"> структуры денежных доходов экономически активного населения оста</w:t>
      </w:r>
      <w:r w:rsidR="00C04E2C" w:rsidRPr="001D1083">
        <w:rPr>
          <w:rFonts w:ascii="Liberation Serif" w:hAnsi="Liberation Serif"/>
        </w:rPr>
        <w:t>ю</w:t>
      </w:r>
      <w:r w:rsidRPr="001D1083">
        <w:rPr>
          <w:rFonts w:ascii="Liberation Serif" w:hAnsi="Liberation Serif"/>
        </w:rPr>
        <w:t xml:space="preserve">тся </w:t>
      </w:r>
      <w:r w:rsidR="008B2F10" w:rsidRPr="001D1083">
        <w:rPr>
          <w:rFonts w:ascii="Liberation Serif" w:hAnsi="Liberation Serif"/>
        </w:rPr>
        <w:t>оплата труда и социальные выплаты</w:t>
      </w:r>
      <w:r w:rsidRPr="001D1083">
        <w:rPr>
          <w:rFonts w:ascii="Liberation Serif" w:hAnsi="Liberation Serif"/>
        </w:rPr>
        <w:t>.</w:t>
      </w:r>
    </w:p>
    <w:p w:rsidR="009D271F" w:rsidRPr="001D1083" w:rsidRDefault="001A6047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В</w:t>
      </w:r>
      <w:r w:rsidR="00A027A8" w:rsidRPr="001D1083">
        <w:rPr>
          <w:rFonts w:ascii="Liberation Serif" w:hAnsi="Liberation Serif"/>
        </w:rPr>
        <w:t xml:space="preserve"> 20</w:t>
      </w:r>
      <w:r w:rsidR="009D271F" w:rsidRPr="001D1083">
        <w:rPr>
          <w:rFonts w:ascii="Liberation Serif" w:hAnsi="Liberation Serif"/>
        </w:rPr>
        <w:t>2</w:t>
      </w:r>
      <w:r w:rsidR="007E512B" w:rsidRPr="001D1083">
        <w:rPr>
          <w:rFonts w:ascii="Liberation Serif" w:hAnsi="Liberation Serif"/>
        </w:rPr>
        <w:t>1</w:t>
      </w:r>
      <w:r w:rsidR="00A027A8" w:rsidRPr="001D1083">
        <w:rPr>
          <w:rFonts w:ascii="Liberation Serif" w:hAnsi="Liberation Serif"/>
        </w:rPr>
        <w:t xml:space="preserve"> год</w:t>
      </w:r>
      <w:r w:rsidRPr="001D1083">
        <w:rPr>
          <w:rFonts w:ascii="Liberation Serif" w:hAnsi="Liberation Serif"/>
        </w:rPr>
        <w:t>у</w:t>
      </w:r>
      <w:r w:rsidR="00A027A8" w:rsidRPr="001D1083">
        <w:rPr>
          <w:rFonts w:ascii="Liberation Serif" w:hAnsi="Liberation Serif"/>
        </w:rPr>
        <w:t xml:space="preserve"> фонд начисленной заработной платы работников по полному кругу организаций</w:t>
      </w:r>
      <w:r w:rsidRPr="001D1083">
        <w:rPr>
          <w:rFonts w:ascii="Liberation Serif" w:hAnsi="Liberation Serif"/>
        </w:rPr>
        <w:t xml:space="preserve"> </w:t>
      </w:r>
      <w:r w:rsidR="00CA3034" w:rsidRPr="001D1083">
        <w:rPr>
          <w:rFonts w:ascii="Liberation Serif" w:hAnsi="Liberation Serif"/>
        </w:rPr>
        <w:t xml:space="preserve">составил </w:t>
      </w:r>
      <w:r w:rsidR="007E512B" w:rsidRPr="001D1083">
        <w:rPr>
          <w:rFonts w:ascii="Liberation Serif" w:hAnsi="Liberation Serif"/>
        </w:rPr>
        <w:t>25 813,0</w:t>
      </w:r>
      <w:r w:rsidR="009D271F" w:rsidRPr="001D1083">
        <w:rPr>
          <w:rFonts w:ascii="Liberation Serif" w:hAnsi="Liberation Serif"/>
        </w:rPr>
        <w:t xml:space="preserve"> млн. рублей, что больше факта 20</w:t>
      </w:r>
      <w:r w:rsidR="007E512B" w:rsidRPr="001D1083">
        <w:rPr>
          <w:rFonts w:ascii="Liberation Serif" w:hAnsi="Liberation Serif"/>
        </w:rPr>
        <w:t>20</w:t>
      </w:r>
      <w:r w:rsidR="00CA3034" w:rsidRPr="001D1083">
        <w:rPr>
          <w:rFonts w:ascii="Liberation Serif" w:hAnsi="Liberation Serif"/>
        </w:rPr>
        <w:t xml:space="preserve"> </w:t>
      </w:r>
      <w:r w:rsidR="009D271F" w:rsidRPr="001D1083">
        <w:rPr>
          <w:rFonts w:ascii="Liberation Serif" w:hAnsi="Liberation Serif"/>
        </w:rPr>
        <w:t>года</w:t>
      </w:r>
      <w:r w:rsidRPr="001D1083">
        <w:rPr>
          <w:rFonts w:ascii="Liberation Serif" w:hAnsi="Liberation Serif"/>
        </w:rPr>
        <w:t xml:space="preserve"> на </w:t>
      </w:r>
      <w:r w:rsidR="00CA3034" w:rsidRPr="001D1083">
        <w:rPr>
          <w:rFonts w:ascii="Liberation Serif" w:hAnsi="Liberation Serif"/>
        </w:rPr>
        <w:t>5</w:t>
      </w:r>
      <w:r w:rsidR="00BE4604" w:rsidRPr="001D1083">
        <w:rPr>
          <w:rFonts w:ascii="Liberation Serif" w:hAnsi="Liberation Serif"/>
        </w:rPr>
        <w:t>,9</w:t>
      </w:r>
      <w:r w:rsidR="00CA3034" w:rsidRPr="001D1083">
        <w:rPr>
          <w:rFonts w:ascii="Liberation Serif" w:hAnsi="Liberation Serif"/>
        </w:rPr>
        <w:t>%,</w:t>
      </w:r>
      <w:r w:rsidR="009D271F" w:rsidRPr="001D1083">
        <w:rPr>
          <w:rFonts w:ascii="Liberation Serif" w:hAnsi="Liberation Serif"/>
        </w:rPr>
        <w:t xml:space="preserve"> </w:t>
      </w:r>
      <w:r w:rsidR="006A7496" w:rsidRPr="001D1083">
        <w:rPr>
          <w:rFonts w:ascii="Liberation Serif" w:hAnsi="Liberation Serif"/>
        </w:rPr>
        <w:t>и</w:t>
      </w:r>
      <w:r w:rsidR="00DA41C2" w:rsidRPr="001D1083">
        <w:rPr>
          <w:rFonts w:ascii="Liberation Serif" w:hAnsi="Liberation Serif"/>
        </w:rPr>
        <w:t xml:space="preserve"> ожидаемых</w:t>
      </w:r>
      <w:r w:rsidR="00CA3034" w:rsidRPr="001D1083">
        <w:rPr>
          <w:rFonts w:ascii="Liberation Serif" w:hAnsi="Liberation Serif"/>
        </w:rPr>
        <w:t xml:space="preserve"> значений</w:t>
      </w:r>
      <w:r w:rsidR="000E6BBF" w:rsidRPr="001D1083">
        <w:rPr>
          <w:rFonts w:ascii="Liberation Serif" w:hAnsi="Liberation Serif"/>
        </w:rPr>
        <w:t xml:space="preserve"> 202</w:t>
      </w:r>
      <w:r w:rsidR="00A95C50" w:rsidRPr="001D1083">
        <w:rPr>
          <w:rFonts w:ascii="Liberation Serif" w:hAnsi="Liberation Serif"/>
        </w:rPr>
        <w:t>1</w:t>
      </w:r>
      <w:r w:rsidR="000E6BBF" w:rsidRPr="001D1083">
        <w:rPr>
          <w:rFonts w:ascii="Liberation Serif" w:hAnsi="Liberation Serif"/>
        </w:rPr>
        <w:t xml:space="preserve"> года, </w:t>
      </w:r>
      <w:r w:rsidR="00412D15" w:rsidRPr="001D1083">
        <w:rPr>
          <w:rFonts w:ascii="Liberation Serif" w:hAnsi="Liberation Serif"/>
        </w:rPr>
        <w:t xml:space="preserve">определенных </w:t>
      </w:r>
      <w:r w:rsidR="00CA3034" w:rsidRPr="001D1083">
        <w:rPr>
          <w:rFonts w:ascii="Liberation Serif" w:hAnsi="Liberation Serif"/>
        </w:rPr>
        <w:t>при подготовке прогнозны</w:t>
      </w:r>
      <w:r w:rsidR="000E6BBF" w:rsidRPr="001D1083">
        <w:rPr>
          <w:rFonts w:ascii="Liberation Serif" w:hAnsi="Liberation Serif"/>
        </w:rPr>
        <w:t>х показателей на 202</w:t>
      </w:r>
      <w:r w:rsidR="007E512B" w:rsidRPr="001D1083">
        <w:rPr>
          <w:rFonts w:ascii="Liberation Serif" w:hAnsi="Liberation Serif"/>
        </w:rPr>
        <w:t>2</w:t>
      </w:r>
      <w:r w:rsidR="000E6BBF" w:rsidRPr="001D1083">
        <w:rPr>
          <w:rFonts w:ascii="Liberation Serif" w:hAnsi="Liberation Serif"/>
        </w:rPr>
        <w:t>-202</w:t>
      </w:r>
      <w:r w:rsidR="007E512B" w:rsidRPr="001D1083">
        <w:rPr>
          <w:rFonts w:ascii="Liberation Serif" w:hAnsi="Liberation Serif"/>
        </w:rPr>
        <w:t>4</w:t>
      </w:r>
      <w:r w:rsidR="000E6BBF" w:rsidRPr="001D1083">
        <w:rPr>
          <w:rFonts w:ascii="Liberation Serif" w:hAnsi="Liberation Serif"/>
        </w:rPr>
        <w:t xml:space="preserve"> годы (далее – ожидаемые значения)</w:t>
      </w:r>
      <w:r w:rsidR="00FC773A" w:rsidRPr="001D1083">
        <w:rPr>
          <w:rFonts w:ascii="Liberation Serif" w:hAnsi="Liberation Serif"/>
        </w:rPr>
        <w:t xml:space="preserve"> на </w:t>
      </w:r>
      <w:r w:rsidR="00540091" w:rsidRPr="001D1083">
        <w:rPr>
          <w:rFonts w:ascii="Liberation Serif" w:hAnsi="Liberation Serif"/>
        </w:rPr>
        <w:t>1,8</w:t>
      </w:r>
      <w:r w:rsidR="00CA3034" w:rsidRPr="001D1083">
        <w:rPr>
          <w:rFonts w:ascii="Liberation Serif" w:hAnsi="Liberation Serif"/>
        </w:rPr>
        <w:t>%.</w:t>
      </w:r>
    </w:p>
    <w:p w:rsidR="00E42646" w:rsidRPr="001D1083" w:rsidRDefault="00E42646" w:rsidP="000E6BB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Политика крупных и средних предприятий городского округа Первоуральск, </w:t>
      </w:r>
      <w:r w:rsidR="00412D15" w:rsidRPr="001D1083">
        <w:rPr>
          <w:rFonts w:ascii="Liberation Serif" w:hAnsi="Liberation Serif"/>
        </w:rPr>
        <w:t>проводимая в 202</w:t>
      </w:r>
      <w:r w:rsidR="00A95C50" w:rsidRPr="001D1083">
        <w:rPr>
          <w:rFonts w:ascii="Liberation Serif" w:hAnsi="Liberation Serif"/>
        </w:rPr>
        <w:t>1</w:t>
      </w:r>
      <w:r w:rsidR="00412D15" w:rsidRPr="001D1083">
        <w:rPr>
          <w:rFonts w:ascii="Liberation Serif" w:hAnsi="Liberation Serif"/>
        </w:rPr>
        <w:t xml:space="preserve"> году и </w:t>
      </w:r>
      <w:r w:rsidRPr="001D1083">
        <w:rPr>
          <w:rFonts w:ascii="Liberation Serif" w:hAnsi="Liberation Serif"/>
        </w:rPr>
        <w:t xml:space="preserve">направленная на сохранение персонала и уровня заработной платы работников </w:t>
      </w:r>
      <w:r w:rsidR="00412D15" w:rsidRPr="001D1083">
        <w:rPr>
          <w:rFonts w:ascii="Liberation Serif" w:hAnsi="Liberation Serif"/>
        </w:rPr>
        <w:t xml:space="preserve">в период пандемии и ограничительных мер по нераспространению коронавирусной инфекции </w:t>
      </w:r>
      <w:r w:rsidRPr="001D1083">
        <w:rPr>
          <w:rFonts w:ascii="Liberation Serif" w:hAnsi="Liberation Serif"/>
        </w:rPr>
        <w:t>позволила перевыполнить ожидаемые значения 202</w:t>
      </w:r>
      <w:r w:rsidR="005711C5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</w:t>
      </w:r>
      <w:r w:rsidR="000E6BBF" w:rsidRPr="001D1083">
        <w:rPr>
          <w:rFonts w:ascii="Liberation Serif" w:hAnsi="Liberation Serif"/>
        </w:rPr>
        <w:t>.</w:t>
      </w:r>
      <w:r w:rsidRPr="001D1083">
        <w:rPr>
          <w:rFonts w:ascii="Liberation Serif" w:hAnsi="Liberation Serif"/>
        </w:rPr>
        <w:t xml:space="preserve"> </w:t>
      </w:r>
      <w:r w:rsidR="000E6BBF" w:rsidRPr="001D1083">
        <w:rPr>
          <w:rFonts w:ascii="Liberation Serif" w:hAnsi="Liberation Serif"/>
        </w:rPr>
        <w:t>Так, ф</w:t>
      </w:r>
      <w:r w:rsidRPr="001D1083">
        <w:rPr>
          <w:rFonts w:ascii="Liberation Serif" w:hAnsi="Liberation Serif"/>
        </w:rPr>
        <w:t>он</w:t>
      </w:r>
      <w:r w:rsidR="00EF631A" w:rsidRPr="001D1083">
        <w:rPr>
          <w:rFonts w:ascii="Liberation Serif" w:hAnsi="Liberation Serif"/>
        </w:rPr>
        <w:t xml:space="preserve">д оплаты труда увеличился на </w:t>
      </w:r>
      <w:r w:rsidR="00365188" w:rsidRPr="001D1083">
        <w:rPr>
          <w:rFonts w:ascii="Liberation Serif" w:hAnsi="Liberation Serif"/>
        </w:rPr>
        <w:t>8,1</w:t>
      </w:r>
      <w:r w:rsidR="000E6BBF" w:rsidRPr="001D1083">
        <w:rPr>
          <w:rFonts w:ascii="Liberation Serif" w:hAnsi="Liberation Serif"/>
        </w:rPr>
        <w:t xml:space="preserve">%, а </w:t>
      </w:r>
      <w:r w:rsidRPr="001D1083">
        <w:rPr>
          <w:rFonts w:ascii="Liberation Serif" w:hAnsi="Liberation Serif"/>
        </w:rPr>
        <w:t>уровень н</w:t>
      </w:r>
      <w:r w:rsidR="00365188" w:rsidRPr="001D1083">
        <w:rPr>
          <w:rFonts w:ascii="Liberation Serif" w:hAnsi="Liberation Serif"/>
        </w:rPr>
        <w:t>ачисленной заработной платы на 10,8</w:t>
      </w:r>
      <w:r w:rsidRPr="001D1083">
        <w:rPr>
          <w:rFonts w:ascii="Liberation Serif" w:hAnsi="Liberation Serif"/>
        </w:rPr>
        <w:t>%.</w:t>
      </w:r>
    </w:p>
    <w:p w:rsidR="00120B21" w:rsidRPr="001D1083" w:rsidRDefault="00120B21" w:rsidP="0032535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Объем социальных мер поддержки населения в 202</w:t>
      </w:r>
      <w:r w:rsidR="0020574A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году также увеличился: на </w:t>
      </w:r>
      <w:r w:rsidR="00AD45E4" w:rsidRPr="001D1083">
        <w:rPr>
          <w:rFonts w:ascii="Liberation Serif" w:hAnsi="Liberation Serif"/>
        </w:rPr>
        <w:t>5,9</w:t>
      </w:r>
      <w:r w:rsidRPr="001D1083">
        <w:rPr>
          <w:rFonts w:ascii="Liberation Serif" w:hAnsi="Liberation Serif"/>
        </w:rPr>
        <w:t>% относительно 20</w:t>
      </w:r>
      <w:r w:rsidR="00AD45E4" w:rsidRPr="001D1083">
        <w:rPr>
          <w:rFonts w:ascii="Liberation Serif" w:hAnsi="Liberation Serif"/>
        </w:rPr>
        <w:t>20</w:t>
      </w:r>
      <w:r w:rsidRPr="001D1083">
        <w:rPr>
          <w:rFonts w:ascii="Liberation Serif" w:hAnsi="Liberation Serif"/>
        </w:rPr>
        <w:t xml:space="preserve"> года и на </w:t>
      </w:r>
      <w:r w:rsidR="00AD45E4" w:rsidRPr="001D1083">
        <w:rPr>
          <w:rFonts w:ascii="Liberation Serif" w:hAnsi="Liberation Serif"/>
        </w:rPr>
        <w:t>3,9</w:t>
      </w:r>
      <w:r w:rsidRPr="001D1083">
        <w:rPr>
          <w:rFonts w:ascii="Liberation Serif" w:hAnsi="Liberation Serif"/>
        </w:rPr>
        <w:t>% относительно ожидаемых значений 202</w:t>
      </w:r>
      <w:r w:rsidR="00AD45E4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года. Увеличение произошло за счет:</w:t>
      </w:r>
    </w:p>
    <w:p w:rsidR="008553E4" w:rsidRPr="001D1083" w:rsidRDefault="008553E4" w:rsidP="00325350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1D1083">
        <w:rPr>
          <w:rFonts w:ascii="Liberation Serif" w:hAnsi="Liberation Serif"/>
          <w:sz w:val="24"/>
          <w:szCs w:val="24"/>
        </w:rPr>
        <w:t>единоразовой</w:t>
      </w:r>
      <w:proofErr w:type="spellEnd"/>
      <w:r w:rsidRPr="001D1083">
        <w:rPr>
          <w:rFonts w:ascii="Liberation Serif" w:hAnsi="Liberation Serif"/>
          <w:sz w:val="24"/>
          <w:szCs w:val="24"/>
        </w:rPr>
        <w:t xml:space="preserve"> выплаты семьям с детьми от 6-ти до 18-ти лет по 10,0 тыс. рублей;</w:t>
      </w:r>
    </w:p>
    <w:p w:rsidR="008553E4" w:rsidRPr="001D1083" w:rsidRDefault="008553E4" w:rsidP="00325350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 xml:space="preserve">ежемесячными выплатами неполным малоимущим семьям с детьми от 8-ми до 17-ти лет в размере 50% </w:t>
      </w:r>
      <w:proofErr w:type="gramStart"/>
      <w:r w:rsidRPr="001D1083">
        <w:rPr>
          <w:rFonts w:ascii="Liberation Serif" w:hAnsi="Liberation Serif"/>
          <w:sz w:val="24"/>
          <w:szCs w:val="24"/>
        </w:rPr>
        <w:t>от</w:t>
      </w:r>
      <w:proofErr w:type="gramEnd"/>
      <w:r w:rsidRPr="001D1083">
        <w:rPr>
          <w:rFonts w:ascii="Liberation Serif" w:hAnsi="Liberation Serif"/>
          <w:sz w:val="24"/>
          <w:szCs w:val="24"/>
        </w:rPr>
        <w:t xml:space="preserve"> МРОТ на ребенка;</w:t>
      </w:r>
    </w:p>
    <w:p w:rsidR="008553E4" w:rsidRPr="001D1083" w:rsidRDefault="008553E4" w:rsidP="00325350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 xml:space="preserve">выплатой беременным женщинам, находящихся в сложной ситуации и </w:t>
      </w:r>
      <w:proofErr w:type="gramStart"/>
      <w:r w:rsidRPr="001D1083">
        <w:rPr>
          <w:rFonts w:ascii="Liberation Serif" w:hAnsi="Liberation Serif"/>
          <w:sz w:val="24"/>
          <w:szCs w:val="24"/>
        </w:rPr>
        <w:t>вставшими</w:t>
      </w:r>
      <w:proofErr w:type="gramEnd"/>
      <w:r w:rsidRPr="001D1083">
        <w:rPr>
          <w:rFonts w:ascii="Liberation Serif" w:hAnsi="Liberation Serif"/>
          <w:sz w:val="24"/>
          <w:szCs w:val="24"/>
        </w:rPr>
        <w:t xml:space="preserve"> на учет до 12 месяцев беременности в размере 50% от МРОТ;</w:t>
      </w:r>
    </w:p>
    <w:p w:rsidR="00120B21" w:rsidRPr="001D1083" w:rsidRDefault="00120B21" w:rsidP="00325350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 xml:space="preserve">увеличения пособий по безработице; </w:t>
      </w:r>
    </w:p>
    <w:p w:rsidR="008553E4" w:rsidRPr="001D1083" w:rsidRDefault="00120B21" w:rsidP="00325350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увеличени</w:t>
      </w:r>
      <w:r w:rsidR="00587814" w:rsidRPr="001D1083">
        <w:rPr>
          <w:rFonts w:ascii="Liberation Serif" w:hAnsi="Liberation Serif"/>
          <w:sz w:val="24"/>
          <w:szCs w:val="24"/>
        </w:rPr>
        <w:t>я</w:t>
      </w:r>
      <w:r w:rsidRPr="001D1083">
        <w:rPr>
          <w:rFonts w:ascii="Liberation Serif" w:hAnsi="Liberation Serif"/>
          <w:sz w:val="24"/>
          <w:szCs w:val="24"/>
        </w:rPr>
        <w:t xml:space="preserve"> материальной поддержки безработных;</w:t>
      </w:r>
    </w:p>
    <w:p w:rsidR="00120B21" w:rsidRPr="001D1083" w:rsidRDefault="00120B21" w:rsidP="00325350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увеличени</w:t>
      </w:r>
      <w:r w:rsidR="00587814" w:rsidRPr="001D1083">
        <w:rPr>
          <w:rFonts w:ascii="Liberation Serif" w:hAnsi="Liberation Serif"/>
          <w:sz w:val="24"/>
          <w:szCs w:val="24"/>
        </w:rPr>
        <w:t>я</w:t>
      </w:r>
      <w:r w:rsidRPr="001D1083">
        <w:rPr>
          <w:rFonts w:ascii="Liberation Serif" w:hAnsi="Liberation Serif"/>
          <w:sz w:val="24"/>
          <w:szCs w:val="24"/>
        </w:rPr>
        <w:t xml:space="preserve"> выплат предпринимателям на организацию собственного дела.</w:t>
      </w:r>
    </w:p>
    <w:p w:rsidR="00B55A8E" w:rsidRPr="001D1083" w:rsidRDefault="00B55A8E" w:rsidP="0032535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С учетом достигнутых значений показателей за 202</w:t>
      </w:r>
      <w:r w:rsidR="00363CC3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год, </w:t>
      </w:r>
      <w:r w:rsidR="000E6BBF" w:rsidRPr="001D1083">
        <w:rPr>
          <w:rFonts w:ascii="Liberation Serif" w:hAnsi="Liberation Serif"/>
        </w:rPr>
        <w:t>а также изменений в социальном обеспечении ожидаемые значения показателей 202</w:t>
      </w:r>
      <w:r w:rsidR="00363CC3" w:rsidRPr="001D1083">
        <w:rPr>
          <w:rFonts w:ascii="Liberation Serif" w:hAnsi="Liberation Serif"/>
        </w:rPr>
        <w:t>2</w:t>
      </w:r>
      <w:r w:rsidR="000E6BBF" w:rsidRPr="001D1083">
        <w:rPr>
          <w:rFonts w:ascii="Liberation Serif" w:hAnsi="Liberation Serif"/>
        </w:rPr>
        <w:t xml:space="preserve"> года и </w:t>
      </w:r>
      <w:r w:rsidRPr="001D1083">
        <w:rPr>
          <w:rFonts w:ascii="Liberation Serif" w:hAnsi="Liberation Serif"/>
        </w:rPr>
        <w:t>прогнозные данные на 202</w:t>
      </w:r>
      <w:r w:rsidR="00BF0984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год и плановый период 202</w:t>
      </w:r>
      <w:r w:rsidR="00BF0984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>-202</w:t>
      </w:r>
      <w:r w:rsidR="00BF0984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годов были уточнены:</w:t>
      </w:r>
    </w:p>
    <w:p w:rsidR="000E6BBF" w:rsidRPr="001D1083" w:rsidRDefault="000E6BBF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CD25AB" w:rsidRPr="001D1083" w:rsidRDefault="001F649F" w:rsidP="00CD25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1F649F">
        <w:rPr>
          <w:noProof/>
        </w:rPr>
        <w:lastRenderedPageBreak/>
        <w:drawing>
          <wp:inline distT="0" distB="0" distL="0" distR="0" wp14:anchorId="07E13F59" wp14:editId="67480143">
            <wp:extent cx="5940425" cy="2244356"/>
            <wp:effectExtent l="19050" t="19050" r="22225" b="2286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443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D25AB" w:rsidRPr="001D1083" w:rsidRDefault="00CD25AB" w:rsidP="00CD25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</w:p>
    <w:p w:rsidR="00936E37" w:rsidRPr="001D1083" w:rsidRDefault="00905D62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В </w:t>
      </w:r>
      <w:r w:rsidR="00936E37" w:rsidRPr="001D1083">
        <w:rPr>
          <w:rFonts w:ascii="Liberation Serif" w:hAnsi="Liberation Serif"/>
        </w:rPr>
        <w:t>202</w:t>
      </w:r>
      <w:r w:rsidR="000552E2" w:rsidRPr="001D1083">
        <w:rPr>
          <w:rFonts w:ascii="Liberation Serif" w:hAnsi="Liberation Serif"/>
        </w:rPr>
        <w:t>3</w:t>
      </w:r>
      <w:r w:rsidR="00936E37" w:rsidRPr="001D1083">
        <w:rPr>
          <w:rFonts w:ascii="Liberation Serif" w:hAnsi="Liberation Serif"/>
        </w:rPr>
        <w:t xml:space="preserve"> и </w:t>
      </w:r>
      <w:r w:rsidRPr="001D1083">
        <w:rPr>
          <w:rFonts w:ascii="Liberation Serif" w:hAnsi="Liberation Serif"/>
        </w:rPr>
        <w:t>202</w:t>
      </w:r>
      <w:r w:rsidR="000552E2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 xml:space="preserve"> </w:t>
      </w:r>
      <w:r w:rsidR="00B55A8E" w:rsidRPr="001D1083">
        <w:rPr>
          <w:rFonts w:ascii="Liberation Serif" w:hAnsi="Liberation Serif"/>
        </w:rPr>
        <w:t>–</w:t>
      </w:r>
      <w:r w:rsidRPr="001D1083">
        <w:rPr>
          <w:rFonts w:ascii="Liberation Serif" w:hAnsi="Liberation Serif"/>
        </w:rPr>
        <w:t xml:space="preserve"> 202</w:t>
      </w:r>
      <w:r w:rsidR="000552E2" w:rsidRPr="001D1083">
        <w:rPr>
          <w:rFonts w:ascii="Liberation Serif" w:hAnsi="Liberation Serif"/>
        </w:rPr>
        <w:t>5</w:t>
      </w:r>
      <w:r w:rsidR="00B55A8E" w:rsidRPr="001D1083">
        <w:rPr>
          <w:rFonts w:ascii="Liberation Serif" w:hAnsi="Liberation Serif"/>
        </w:rPr>
        <w:t xml:space="preserve"> годах</w:t>
      </w:r>
      <w:r w:rsidRPr="001D1083">
        <w:rPr>
          <w:rFonts w:ascii="Liberation Serif" w:hAnsi="Liberation Serif"/>
        </w:rPr>
        <w:t xml:space="preserve"> темпы роста </w:t>
      </w:r>
      <w:r w:rsidR="00AD13DD" w:rsidRPr="001D1083">
        <w:rPr>
          <w:rFonts w:ascii="Liberation Serif" w:hAnsi="Liberation Serif"/>
        </w:rPr>
        <w:t>ф</w:t>
      </w:r>
      <w:r w:rsidR="00B55A8E" w:rsidRPr="001D1083">
        <w:rPr>
          <w:rFonts w:ascii="Liberation Serif" w:hAnsi="Liberation Serif"/>
        </w:rPr>
        <w:t>онд</w:t>
      </w:r>
      <w:r w:rsidR="00AD13DD" w:rsidRPr="001D1083">
        <w:rPr>
          <w:rFonts w:ascii="Liberation Serif" w:hAnsi="Liberation Serif"/>
        </w:rPr>
        <w:t>а</w:t>
      </w:r>
      <w:r w:rsidR="00B55A8E" w:rsidRPr="001D1083">
        <w:rPr>
          <w:rFonts w:ascii="Liberation Serif" w:hAnsi="Liberation Serif"/>
        </w:rPr>
        <w:t xml:space="preserve"> начисленной заработной платы, среднемесячн</w:t>
      </w:r>
      <w:r w:rsidR="00AD13DD" w:rsidRPr="001D1083">
        <w:rPr>
          <w:rFonts w:ascii="Liberation Serif" w:hAnsi="Liberation Serif"/>
        </w:rPr>
        <w:t>ой</w:t>
      </w:r>
      <w:r w:rsidR="00B55A8E" w:rsidRPr="001D1083">
        <w:rPr>
          <w:rFonts w:ascii="Liberation Serif" w:hAnsi="Liberation Serif"/>
        </w:rPr>
        <w:t xml:space="preserve"> номинальн</w:t>
      </w:r>
      <w:r w:rsidR="00AD13DD" w:rsidRPr="001D1083">
        <w:rPr>
          <w:rFonts w:ascii="Liberation Serif" w:hAnsi="Liberation Serif"/>
        </w:rPr>
        <w:t>ой</w:t>
      </w:r>
      <w:r w:rsidR="00B55A8E" w:rsidRPr="001D1083">
        <w:rPr>
          <w:rFonts w:ascii="Liberation Serif" w:hAnsi="Liberation Serif"/>
        </w:rPr>
        <w:t xml:space="preserve"> начисленн</w:t>
      </w:r>
      <w:r w:rsidR="00AD13DD" w:rsidRPr="001D1083">
        <w:rPr>
          <w:rFonts w:ascii="Liberation Serif" w:hAnsi="Liberation Serif"/>
        </w:rPr>
        <w:t>ой</w:t>
      </w:r>
      <w:r w:rsidR="00B55A8E" w:rsidRPr="001D1083">
        <w:rPr>
          <w:rFonts w:ascii="Liberation Serif" w:hAnsi="Liberation Serif"/>
        </w:rPr>
        <w:t xml:space="preserve"> заработн</w:t>
      </w:r>
      <w:r w:rsidR="00AD13DD" w:rsidRPr="001D1083">
        <w:rPr>
          <w:rFonts w:ascii="Liberation Serif" w:hAnsi="Liberation Serif"/>
        </w:rPr>
        <w:t>ой</w:t>
      </w:r>
      <w:r w:rsidR="00B55A8E" w:rsidRPr="001D1083">
        <w:rPr>
          <w:rFonts w:ascii="Liberation Serif" w:hAnsi="Liberation Serif"/>
        </w:rPr>
        <w:t xml:space="preserve"> плат</w:t>
      </w:r>
      <w:r w:rsidR="00AD13DD" w:rsidRPr="001D1083">
        <w:rPr>
          <w:rFonts w:ascii="Liberation Serif" w:hAnsi="Liberation Serif"/>
        </w:rPr>
        <w:t>ы</w:t>
      </w:r>
      <w:r w:rsidR="00B55A8E" w:rsidRPr="001D1083">
        <w:rPr>
          <w:rFonts w:ascii="Liberation Serif" w:hAnsi="Liberation Serif"/>
        </w:rPr>
        <w:t xml:space="preserve"> одного работника (по крупным и средним предприятиям), прогнозируются на уровне 10</w:t>
      </w:r>
      <w:r w:rsidR="00325350">
        <w:rPr>
          <w:rFonts w:ascii="Liberation Serif" w:hAnsi="Liberation Serif"/>
        </w:rPr>
        <w:t>3,7</w:t>
      </w:r>
      <w:r w:rsidR="00B55A8E" w:rsidRPr="001D1083">
        <w:rPr>
          <w:rFonts w:ascii="Liberation Serif" w:hAnsi="Liberation Serif"/>
        </w:rPr>
        <w:t xml:space="preserve"> процентов ежегодно. </w:t>
      </w:r>
    </w:p>
    <w:p w:rsidR="00905D62" w:rsidRPr="001D1083" w:rsidRDefault="00B55A8E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Благодаря проведению ежегодной индексации заработной платы предприятиями и организациями городского округа, а также сохранению социальных выплат, гарантированных незащищенным слоям населения уровень </w:t>
      </w:r>
      <w:r w:rsidR="00905D62" w:rsidRPr="001D1083">
        <w:rPr>
          <w:rFonts w:ascii="Liberation Serif" w:hAnsi="Liberation Serif"/>
        </w:rPr>
        <w:t xml:space="preserve">реальных располагаемых денежных доходов населения городского округа </w:t>
      </w:r>
      <w:r w:rsidRPr="001D1083">
        <w:rPr>
          <w:rFonts w:ascii="Liberation Serif" w:hAnsi="Liberation Serif"/>
        </w:rPr>
        <w:t xml:space="preserve">также </w:t>
      </w:r>
      <w:r w:rsidR="00905D62" w:rsidRPr="001D1083">
        <w:rPr>
          <w:rFonts w:ascii="Liberation Serif" w:hAnsi="Liberation Serif"/>
        </w:rPr>
        <w:t>буд</w:t>
      </w:r>
      <w:r w:rsidRPr="001D1083">
        <w:rPr>
          <w:rFonts w:ascii="Liberation Serif" w:hAnsi="Liberation Serif"/>
        </w:rPr>
        <w:t>е</w:t>
      </w:r>
      <w:r w:rsidR="00905D62" w:rsidRPr="001D1083">
        <w:rPr>
          <w:rFonts w:ascii="Liberation Serif" w:hAnsi="Liberation Serif"/>
        </w:rPr>
        <w:t>т иметь положительную динамику.</w:t>
      </w:r>
    </w:p>
    <w:p w:rsidR="00A027A8" w:rsidRPr="001D1083" w:rsidRDefault="00A027A8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1D1083" w:rsidRDefault="00A027A8" w:rsidP="003115E8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Занятость населения</w:t>
      </w:r>
    </w:p>
    <w:p w:rsidR="0061012A" w:rsidRPr="001D1083" w:rsidRDefault="003A6396" w:rsidP="00936E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Численность занятых в экономике в 202</w:t>
      </w:r>
      <w:r w:rsidR="009D1442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году составила 56,</w:t>
      </w:r>
      <w:r w:rsidR="009D1442" w:rsidRPr="001D1083">
        <w:rPr>
          <w:rFonts w:ascii="Liberation Serif" w:hAnsi="Liberation Serif"/>
        </w:rPr>
        <w:t>289 тыс. человек, что на 2,5</w:t>
      </w:r>
      <w:r w:rsidRPr="001D1083">
        <w:rPr>
          <w:rFonts w:ascii="Liberation Serif" w:hAnsi="Liberation Serif"/>
        </w:rPr>
        <w:t xml:space="preserve"> % выше достигнутых показателей 20</w:t>
      </w:r>
      <w:r w:rsidR="009D1442" w:rsidRPr="001D1083">
        <w:rPr>
          <w:rFonts w:ascii="Liberation Serif" w:hAnsi="Liberation Serif"/>
        </w:rPr>
        <w:t>20 года и на 1,1</w:t>
      </w:r>
      <w:r w:rsidRPr="001D1083">
        <w:rPr>
          <w:rFonts w:ascii="Liberation Serif" w:hAnsi="Liberation Serif"/>
        </w:rPr>
        <w:t xml:space="preserve">% </w:t>
      </w:r>
      <w:r w:rsidR="009D1442" w:rsidRPr="001D1083">
        <w:rPr>
          <w:rFonts w:ascii="Liberation Serif" w:hAnsi="Liberation Serif"/>
        </w:rPr>
        <w:t>выше</w:t>
      </w:r>
      <w:r w:rsidRPr="001D1083">
        <w:rPr>
          <w:rFonts w:ascii="Liberation Serif" w:hAnsi="Liberation Serif"/>
        </w:rPr>
        <w:t xml:space="preserve"> ожидаемых значений 202</w:t>
      </w:r>
      <w:r w:rsidR="009D1442" w:rsidRPr="001D1083">
        <w:rPr>
          <w:rFonts w:ascii="Liberation Serif" w:hAnsi="Liberation Serif"/>
        </w:rPr>
        <w:t xml:space="preserve">1 года. </w:t>
      </w:r>
      <w:r w:rsidR="001A3D49" w:rsidRPr="001D1083">
        <w:rPr>
          <w:rFonts w:ascii="Liberation Serif" w:hAnsi="Liberation Serif"/>
        </w:rPr>
        <w:t>У</w:t>
      </w:r>
      <w:r w:rsidRPr="001D1083">
        <w:rPr>
          <w:rFonts w:ascii="Liberation Serif" w:hAnsi="Liberation Serif"/>
        </w:rPr>
        <w:t>ровень зарегистрированной безработицы в 202</w:t>
      </w:r>
      <w:r w:rsidR="009D1442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году </w:t>
      </w:r>
      <w:r w:rsidR="009D1442" w:rsidRPr="001D1083">
        <w:rPr>
          <w:rFonts w:ascii="Liberation Serif" w:hAnsi="Liberation Serif"/>
        </w:rPr>
        <w:t>ниже</w:t>
      </w:r>
      <w:r w:rsidR="0061012A" w:rsidRPr="001D1083">
        <w:rPr>
          <w:rFonts w:ascii="Liberation Serif" w:hAnsi="Liberation Serif"/>
        </w:rPr>
        <w:t xml:space="preserve"> ожидаемых значений на </w:t>
      </w:r>
      <w:r w:rsidR="009D1442" w:rsidRPr="001D1083">
        <w:rPr>
          <w:rFonts w:ascii="Liberation Serif" w:hAnsi="Liberation Serif"/>
        </w:rPr>
        <w:t>0,4</w:t>
      </w:r>
      <w:r w:rsidR="0061012A" w:rsidRPr="001D1083">
        <w:rPr>
          <w:rFonts w:ascii="Liberation Serif" w:hAnsi="Liberation Serif"/>
        </w:rPr>
        <w:t xml:space="preserve"> процентных пункта.</w:t>
      </w:r>
    </w:p>
    <w:p w:rsidR="003A6396" w:rsidRPr="001D1083" w:rsidRDefault="003A6396" w:rsidP="00936E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По итогам 1-го полугодия 202</w:t>
      </w:r>
      <w:r w:rsidR="002467FF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года значение показателя </w:t>
      </w:r>
      <w:r w:rsidR="0061012A" w:rsidRPr="001D1083">
        <w:rPr>
          <w:rFonts w:ascii="Liberation Serif" w:hAnsi="Liberation Serif"/>
        </w:rPr>
        <w:t xml:space="preserve">численность занятых в экономике </w:t>
      </w:r>
      <w:r w:rsidRPr="001D1083">
        <w:rPr>
          <w:rFonts w:ascii="Liberation Serif" w:hAnsi="Liberation Serif"/>
        </w:rPr>
        <w:t>сложилос</w:t>
      </w:r>
      <w:r w:rsidR="0061012A" w:rsidRPr="001D1083">
        <w:rPr>
          <w:rFonts w:ascii="Liberation Serif" w:hAnsi="Liberation Serif"/>
        </w:rPr>
        <w:t xml:space="preserve">ь на уровне 56,240 тыс. человек, а уровень зарегистрированной  безработицы </w:t>
      </w:r>
      <w:r w:rsidR="00936E37" w:rsidRPr="001D1083">
        <w:rPr>
          <w:rFonts w:ascii="Liberation Serif" w:hAnsi="Liberation Serif"/>
        </w:rPr>
        <w:t xml:space="preserve">снизился и </w:t>
      </w:r>
      <w:r w:rsidR="0061012A" w:rsidRPr="001D1083">
        <w:rPr>
          <w:rFonts w:ascii="Liberation Serif" w:hAnsi="Liberation Serif"/>
        </w:rPr>
        <w:t xml:space="preserve">составил </w:t>
      </w:r>
      <w:r w:rsidR="002467FF" w:rsidRPr="001D1083">
        <w:rPr>
          <w:rFonts w:ascii="Liberation Serif" w:hAnsi="Liberation Serif"/>
        </w:rPr>
        <w:t>0,78 процентов</w:t>
      </w:r>
      <w:r w:rsidR="0061012A" w:rsidRPr="001D1083">
        <w:rPr>
          <w:rFonts w:ascii="Liberation Serif" w:hAnsi="Liberation Serif"/>
        </w:rPr>
        <w:t>.</w:t>
      </w:r>
    </w:p>
    <w:p w:rsidR="0061012A" w:rsidRPr="001D1083" w:rsidRDefault="0061012A" w:rsidP="00936E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С учетом достигнутых значений показателей за 1-ое полугодие 202</w:t>
      </w:r>
      <w:r w:rsidR="002467FF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года, </w:t>
      </w:r>
      <w:r w:rsidR="004C1F37" w:rsidRPr="001D1083">
        <w:rPr>
          <w:rFonts w:ascii="Liberation Serif" w:hAnsi="Liberation Serif"/>
        </w:rPr>
        <w:t>ожидаемые значения показателей 202</w:t>
      </w:r>
      <w:r w:rsidR="002467FF" w:rsidRPr="001D1083">
        <w:rPr>
          <w:rFonts w:ascii="Liberation Serif" w:hAnsi="Liberation Serif"/>
        </w:rPr>
        <w:t>2</w:t>
      </w:r>
      <w:r w:rsidR="004C1F37" w:rsidRPr="001D1083">
        <w:rPr>
          <w:rFonts w:ascii="Liberation Serif" w:hAnsi="Liberation Serif"/>
        </w:rPr>
        <w:t xml:space="preserve"> года и </w:t>
      </w:r>
      <w:r w:rsidRPr="001D1083">
        <w:rPr>
          <w:rFonts w:ascii="Liberation Serif" w:hAnsi="Liberation Serif"/>
        </w:rPr>
        <w:t>прогнозные данные на 202</w:t>
      </w:r>
      <w:r w:rsidR="002467FF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год и плановый период 202</w:t>
      </w:r>
      <w:r w:rsidR="002467FF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>-202</w:t>
      </w:r>
      <w:r w:rsidR="002467FF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годов были уточнены:</w:t>
      </w:r>
    </w:p>
    <w:p w:rsidR="00261668" w:rsidRPr="001D1083" w:rsidRDefault="00261668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</w:p>
    <w:p w:rsidR="00261668" w:rsidRPr="001D1083" w:rsidRDefault="001F649F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1F649F">
        <w:rPr>
          <w:noProof/>
        </w:rPr>
        <w:drawing>
          <wp:inline distT="0" distB="0" distL="0" distR="0" wp14:anchorId="02BFF83F" wp14:editId="19A3347F">
            <wp:extent cx="5940425" cy="1347066"/>
            <wp:effectExtent l="19050" t="19050" r="22225" b="2476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470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02104" w:rsidRPr="001D1083" w:rsidRDefault="0061012A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Учитывая изменения в пенсионном законодательстве в федеральный закон от </w:t>
      </w:r>
      <w:r w:rsidR="00621178" w:rsidRPr="001D1083">
        <w:rPr>
          <w:rFonts w:ascii="Liberation Serif" w:hAnsi="Liberation Serif"/>
        </w:rPr>
        <w:br/>
      </w:r>
      <w:r w:rsidRPr="001D1083">
        <w:rPr>
          <w:rFonts w:ascii="Liberation Serif" w:hAnsi="Liberation Serif"/>
        </w:rPr>
        <w:t>03 октября 2018 года N 350-ФЗ «О внесении изменений в отельные законодательные акты Российской Федерации по вопросам назначения и выплаты пенсий», прогнозируется увеличение численности населения в трудоспособном возрасте.</w:t>
      </w:r>
    </w:p>
    <w:p w:rsidR="00A027A8" w:rsidRPr="001D1083" w:rsidRDefault="00A027A8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1D1083" w:rsidRDefault="00A027A8" w:rsidP="00375A2E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Потребительский рынок</w:t>
      </w:r>
    </w:p>
    <w:p w:rsidR="00D85804" w:rsidRPr="001D1083" w:rsidRDefault="00D85804" w:rsidP="007009C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Благодаря сохранению уровня заработной платы работникам, мерам социальной поддержки</w:t>
      </w:r>
      <w:r w:rsidR="003203FF" w:rsidRPr="001D1083">
        <w:rPr>
          <w:rFonts w:ascii="Liberation Serif" w:hAnsi="Liberation Serif"/>
        </w:rPr>
        <w:t>,</w:t>
      </w:r>
      <w:r w:rsidRPr="001D1083">
        <w:rPr>
          <w:rFonts w:ascii="Liberation Serif" w:hAnsi="Liberation Serif"/>
        </w:rPr>
        <w:t xml:space="preserve"> уровень доходов населения не снизился</w:t>
      </w:r>
      <w:r w:rsidR="003203FF" w:rsidRPr="001D1083">
        <w:rPr>
          <w:rFonts w:ascii="Liberation Serif" w:hAnsi="Liberation Serif"/>
        </w:rPr>
        <w:t>. К</w:t>
      </w:r>
      <w:r w:rsidRPr="001D1083">
        <w:rPr>
          <w:rFonts w:ascii="Liberation Serif" w:hAnsi="Liberation Serif"/>
        </w:rPr>
        <w:t>ак следствие, показатели, относящиеся к сфере потребительского рынка, сложились на более высоком уровне. Так, оборот розничной торговли вырос на 5,7% относительно 2020 года и на 14% выше ожидаемых значений. Рынок общественного питания адаптировался к условиям работы в пандемию 2021 года, а значение показателя «Оборот общественного питания» увеличилось на 9,9% по сравнению с 2020 годом.</w:t>
      </w:r>
    </w:p>
    <w:p w:rsidR="007009C6" w:rsidRPr="001D1083" w:rsidRDefault="007009C6" w:rsidP="007009C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С учетом достигнутых значений показателей за 202</w:t>
      </w:r>
      <w:r w:rsidR="00354135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год, </w:t>
      </w:r>
      <w:r w:rsidR="00E33C44" w:rsidRPr="001D1083">
        <w:rPr>
          <w:rFonts w:ascii="Liberation Serif" w:hAnsi="Liberation Serif"/>
        </w:rPr>
        <w:t>ожидаемые значения показателей 202</w:t>
      </w:r>
      <w:r w:rsidR="00354135" w:rsidRPr="001D1083">
        <w:rPr>
          <w:rFonts w:ascii="Liberation Serif" w:hAnsi="Liberation Serif"/>
        </w:rPr>
        <w:t>2</w:t>
      </w:r>
      <w:r w:rsidR="00E33C44" w:rsidRPr="001D1083">
        <w:rPr>
          <w:rFonts w:ascii="Liberation Serif" w:hAnsi="Liberation Serif"/>
        </w:rPr>
        <w:t xml:space="preserve"> года и </w:t>
      </w:r>
      <w:r w:rsidRPr="001D1083">
        <w:rPr>
          <w:rFonts w:ascii="Liberation Serif" w:hAnsi="Liberation Serif"/>
        </w:rPr>
        <w:t>прогнозные данные на 202</w:t>
      </w:r>
      <w:r w:rsidR="00354135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год и плановый период </w:t>
      </w:r>
      <w:r w:rsidR="00621178" w:rsidRPr="001D1083">
        <w:rPr>
          <w:rFonts w:ascii="Liberation Serif" w:hAnsi="Liberation Serif"/>
        </w:rPr>
        <w:br/>
      </w:r>
      <w:r w:rsidRPr="001D1083">
        <w:rPr>
          <w:rFonts w:ascii="Liberation Serif" w:hAnsi="Liberation Serif"/>
        </w:rPr>
        <w:t>202</w:t>
      </w:r>
      <w:r w:rsidR="00354135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>-202</w:t>
      </w:r>
      <w:r w:rsidR="00354135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годов были уточнены:</w:t>
      </w:r>
    </w:p>
    <w:p w:rsidR="00261668" w:rsidRPr="001D1083" w:rsidRDefault="00261668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</w:p>
    <w:p w:rsidR="00261668" w:rsidRPr="001D1083" w:rsidRDefault="00325350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325350">
        <w:rPr>
          <w:noProof/>
        </w:rPr>
        <w:drawing>
          <wp:inline distT="0" distB="0" distL="0" distR="0" wp14:anchorId="33AA062E" wp14:editId="1CBBD087">
            <wp:extent cx="5940425" cy="2261308"/>
            <wp:effectExtent l="19050" t="19050" r="22225" b="2476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613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31885" w:rsidRPr="001D1083" w:rsidRDefault="00831885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7B5511" w:rsidRPr="001D1083" w:rsidRDefault="00162677" w:rsidP="00DE6B1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Потребительский рынок подвержен влиянию инфляционных процессов. </w:t>
      </w:r>
      <w:proofErr w:type="gramStart"/>
      <w:r w:rsidRPr="001D1083">
        <w:rPr>
          <w:rFonts w:ascii="Liberation Serif" w:hAnsi="Liberation Serif"/>
        </w:rPr>
        <w:t xml:space="preserve">В </w:t>
      </w:r>
      <w:r w:rsidR="00621178" w:rsidRPr="001D1083">
        <w:rPr>
          <w:rFonts w:ascii="Liberation Serif" w:hAnsi="Liberation Serif"/>
        </w:rPr>
        <w:br/>
      </w:r>
      <w:r w:rsidRPr="001D1083">
        <w:rPr>
          <w:rFonts w:ascii="Liberation Serif" w:hAnsi="Liberation Serif"/>
        </w:rPr>
        <w:t>202</w:t>
      </w:r>
      <w:r w:rsidR="00DE6B10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году ожидается увеличение объемов оборота розничной торговли и общественного пи</w:t>
      </w:r>
      <w:r w:rsidR="007B5511" w:rsidRPr="001D1083">
        <w:rPr>
          <w:rFonts w:ascii="Liberation Serif" w:hAnsi="Liberation Serif"/>
        </w:rPr>
        <w:t xml:space="preserve">тания за счет инфляции на </w:t>
      </w:r>
      <w:r w:rsidR="00325350">
        <w:rPr>
          <w:rFonts w:ascii="Liberation Serif" w:hAnsi="Liberation Serif"/>
        </w:rPr>
        <w:t>110</w:t>
      </w:r>
      <w:r w:rsidR="007B5511" w:rsidRPr="001D1083">
        <w:rPr>
          <w:rFonts w:ascii="Liberation Serif" w:hAnsi="Liberation Serif"/>
        </w:rPr>
        <w:t>% и восстановление физического объема потребления (за счет ожидаемого роста реальных располагаемых доходов населения), что отразится на увеличении показателя</w:t>
      </w:r>
      <w:r w:rsidRPr="001D1083">
        <w:rPr>
          <w:rFonts w:ascii="Liberation Serif" w:hAnsi="Liberation Serif"/>
        </w:rPr>
        <w:t xml:space="preserve"> в сопоставимых ценах к предыдущему году на </w:t>
      </w:r>
      <w:r w:rsidR="00325350">
        <w:rPr>
          <w:rFonts w:ascii="Liberation Serif" w:hAnsi="Liberation Serif"/>
        </w:rPr>
        <w:t>1</w:t>
      </w:r>
      <w:r w:rsidR="006812D7" w:rsidRPr="001D1083">
        <w:rPr>
          <w:rFonts w:ascii="Liberation Serif" w:hAnsi="Liberation Serif"/>
        </w:rPr>
        <w:t>10,4</w:t>
      </w:r>
      <w:r w:rsidR="00936E37" w:rsidRPr="001D1083">
        <w:rPr>
          <w:rFonts w:ascii="Liberation Serif" w:hAnsi="Liberation Serif"/>
        </w:rPr>
        <w:t>%</w:t>
      </w:r>
      <w:r w:rsidRPr="001D1083">
        <w:rPr>
          <w:rFonts w:ascii="Liberation Serif" w:hAnsi="Liberation Serif"/>
        </w:rPr>
        <w:t>. В</w:t>
      </w:r>
      <w:r w:rsidR="00F36841" w:rsidRPr="001D1083">
        <w:rPr>
          <w:rFonts w:ascii="Liberation Serif" w:hAnsi="Liberation Serif"/>
        </w:rPr>
        <w:t xml:space="preserve"> 202</w:t>
      </w:r>
      <w:r w:rsidR="006812D7" w:rsidRPr="001D1083">
        <w:rPr>
          <w:rFonts w:ascii="Liberation Serif" w:hAnsi="Liberation Serif"/>
        </w:rPr>
        <w:t>3</w:t>
      </w:r>
      <w:r w:rsidR="00F36841" w:rsidRPr="001D1083">
        <w:rPr>
          <w:rFonts w:ascii="Liberation Serif" w:hAnsi="Liberation Serif"/>
        </w:rPr>
        <w:t xml:space="preserve"> и 202</w:t>
      </w:r>
      <w:r w:rsidR="006812D7" w:rsidRPr="001D1083">
        <w:rPr>
          <w:rFonts w:ascii="Liberation Serif" w:hAnsi="Liberation Serif"/>
        </w:rPr>
        <w:t>4</w:t>
      </w:r>
      <w:r w:rsidR="00F36841" w:rsidRPr="001D1083">
        <w:rPr>
          <w:rFonts w:ascii="Liberation Serif" w:hAnsi="Liberation Serif"/>
        </w:rPr>
        <w:t>-202</w:t>
      </w:r>
      <w:r w:rsidR="006812D7" w:rsidRPr="001D1083">
        <w:rPr>
          <w:rFonts w:ascii="Liberation Serif" w:hAnsi="Liberation Serif"/>
        </w:rPr>
        <w:t>5</w:t>
      </w:r>
      <w:r w:rsidR="00F36841" w:rsidRPr="001D1083">
        <w:rPr>
          <w:rFonts w:ascii="Liberation Serif" w:hAnsi="Liberation Serif"/>
        </w:rPr>
        <w:t xml:space="preserve"> годах прогнозируется увеличение объемов розничного товарообор</w:t>
      </w:r>
      <w:r w:rsidRPr="001D1083">
        <w:rPr>
          <w:rFonts w:ascii="Liberation Serif" w:hAnsi="Liberation Serif"/>
        </w:rPr>
        <w:t>ота в среднегодовом исчислении за счет инфляционной составляющей</w:t>
      </w:r>
      <w:proofErr w:type="gramEnd"/>
      <w:r w:rsidRPr="001D1083">
        <w:rPr>
          <w:rFonts w:ascii="Liberation Serif" w:hAnsi="Liberation Serif"/>
        </w:rPr>
        <w:t xml:space="preserve"> </w:t>
      </w:r>
      <w:r w:rsidR="00F36841" w:rsidRPr="001D1083">
        <w:rPr>
          <w:rFonts w:ascii="Liberation Serif" w:hAnsi="Liberation Serif"/>
        </w:rPr>
        <w:t xml:space="preserve">на </w:t>
      </w:r>
      <w:r w:rsidR="00325350">
        <w:rPr>
          <w:rFonts w:ascii="Liberation Serif" w:hAnsi="Liberation Serif"/>
        </w:rPr>
        <w:t>104</w:t>
      </w:r>
      <w:r w:rsidRPr="001D1083">
        <w:rPr>
          <w:rFonts w:ascii="Liberation Serif" w:hAnsi="Liberation Serif"/>
        </w:rPr>
        <w:t>%.</w:t>
      </w:r>
    </w:p>
    <w:p w:rsidR="007B5511" w:rsidRPr="001D1083" w:rsidRDefault="007B5511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750CE5" w:rsidRPr="001D1083" w:rsidRDefault="00750CE5" w:rsidP="0068359B">
      <w:pPr>
        <w:pStyle w:val="aa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Промышленность</w:t>
      </w:r>
    </w:p>
    <w:p w:rsidR="00A87C8E" w:rsidRPr="001D1083" w:rsidRDefault="00F15F82" w:rsidP="0068359B">
      <w:pPr>
        <w:pStyle w:val="aa"/>
        <w:autoSpaceDE w:val="0"/>
        <w:autoSpaceDN w:val="0"/>
        <w:adjustRightInd w:val="0"/>
        <w:ind w:left="0" w:firstLine="851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О</w:t>
      </w:r>
      <w:r w:rsidR="00B90131" w:rsidRPr="001D1083">
        <w:rPr>
          <w:rFonts w:ascii="Liberation Serif" w:hAnsi="Liberation Serif"/>
          <w:sz w:val="24"/>
          <w:szCs w:val="24"/>
        </w:rPr>
        <w:t xml:space="preserve">сновной объем промышленного производства городского округа обеспечивают </w:t>
      </w:r>
      <w:r w:rsidR="009A7B49" w:rsidRPr="001D1083">
        <w:rPr>
          <w:rFonts w:ascii="Liberation Serif" w:hAnsi="Liberation Serif"/>
          <w:sz w:val="24"/>
          <w:szCs w:val="24"/>
        </w:rPr>
        <w:t xml:space="preserve">ведущие </w:t>
      </w:r>
      <w:r w:rsidR="00B90131" w:rsidRPr="001D1083">
        <w:rPr>
          <w:rFonts w:ascii="Liberation Serif" w:hAnsi="Liberation Serif"/>
          <w:sz w:val="24"/>
          <w:szCs w:val="24"/>
        </w:rPr>
        <w:t>предприятия</w:t>
      </w:r>
      <w:r w:rsidR="009A7B49" w:rsidRPr="001D1083">
        <w:rPr>
          <w:rFonts w:ascii="Liberation Serif" w:hAnsi="Liberation Serif"/>
          <w:sz w:val="24"/>
          <w:szCs w:val="24"/>
        </w:rPr>
        <w:t xml:space="preserve"> отрасли</w:t>
      </w:r>
      <w:r w:rsidR="00B90131" w:rsidRPr="001D1083">
        <w:rPr>
          <w:rFonts w:ascii="Liberation Serif" w:hAnsi="Liberation Serif"/>
          <w:sz w:val="24"/>
          <w:szCs w:val="24"/>
        </w:rPr>
        <w:t xml:space="preserve">: </w:t>
      </w:r>
      <w:r w:rsidR="00D32255" w:rsidRPr="001D1083">
        <w:rPr>
          <w:rFonts w:ascii="Liberation Serif" w:hAnsi="Liberation Serif"/>
          <w:sz w:val="24"/>
          <w:szCs w:val="24"/>
        </w:rPr>
        <w:t>акционерное общество</w:t>
      </w:r>
      <w:r w:rsidR="00B90131" w:rsidRPr="001D1083">
        <w:rPr>
          <w:rFonts w:ascii="Liberation Serif" w:hAnsi="Liberation Serif"/>
          <w:sz w:val="24"/>
          <w:szCs w:val="24"/>
        </w:rPr>
        <w:t xml:space="preserve"> «Первоуральский новотрубный завод», </w:t>
      </w:r>
      <w:r w:rsidR="00D32255" w:rsidRPr="001D1083">
        <w:rPr>
          <w:rFonts w:ascii="Liberation Serif" w:hAnsi="Liberation Serif"/>
          <w:sz w:val="24"/>
          <w:szCs w:val="24"/>
        </w:rPr>
        <w:t>Акционерное общество</w:t>
      </w:r>
      <w:r w:rsidR="00B90131" w:rsidRPr="001D1083">
        <w:rPr>
          <w:rFonts w:ascii="Liberation Serif" w:hAnsi="Liberation Serif"/>
          <w:sz w:val="24"/>
          <w:szCs w:val="24"/>
        </w:rPr>
        <w:t xml:space="preserve"> «Русский хром 1915», </w:t>
      </w:r>
      <w:r w:rsidR="00D32255" w:rsidRPr="001D1083">
        <w:rPr>
          <w:rFonts w:ascii="Liberation Serif" w:hAnsi="Liberation Serif"/>
          <w:sz w:val="24"/>
          <w:szCs w:val="24"/>
        </w:rPr>
        <w:t>открытое акционерное общество</w:t>
      </w:r>
      <w:r w:rsidR="00B90131" w:rsidRPr="001D1083">
        <w:rPr>
          <w:rFonts w:ascii="Liberation Serif" w:hAnsi="Liberation Serif"/>
          <w:sz w:val="24"/>
          <w:szCs w:val="24"/>
        </w:rPr>
        <w:t xml:space="preserve"> «Динур», </w:t>
      </w:r>
      <w:r w:rsidR="00D32255" w:rsidRPr="001D1083">
        <w:rPr>
          <w:rFonts w:ascii="Liberation Serif" w:hAnsi="Liberation Serif"/>
          <w:sz w:val="24"/>
          <w:szCs w:val="24"/>
        </w:rPr>
        <w:t>открытое акционерное общество</w:t>
      </w:r>
      <w:r w:rsidR="00B90131" w:rsidRPr="001D1083">
        <w:rPr>
          <w:rFonts w:ascii="Liberation Serif" w:hAnsi="Liberation Serif"/>
          <w:sz w:val="24"/>
          <w:szCs w:val="24"/>
        </w:rPr>
        <w:t xml:space="preserve"> «Уралтрубпром», </w:t>
      </w:r>
      <w:r w:rsidR="00D32255" w:rsidRPr="001D1083">
        <w:rPr>
          <w:rFonts w:ascii="Liberation Serif" w:hAnsi="Liberation Serif"/>
          <w:sz w:val="24"/>
          <w:szCs w:val="24"/>
        </w:rPr>
        <w:t>общество с ограниченной ответственностью</w:t>
      </w:r>
      <w:r w:rsidR="00B90131" w:rsidRPr="001D1083">
        <w:rPr>
          <w:rFonts w:ascii="Liberation Serif" w:hAnsi="Liberation Serif"/>
          <w:sz w:val="24"/>
          <w:szCs w:val="24"/>
        </w:rPr>
        <w:t xml:space="preserve"> «Киберсталь», осуществляющие деятельность в сфере обрабатывающего производства.</w:t>
      </w:r>
    </w:p>
    <w:p w:rsidR="00FA52BF" w:rsidRPr="001D1083" w:rsidRDefault="009A7B49" w:rsidP="00FA52BF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В 202</w:t>
      </w:r>
      <w:r w:rsidR="006812D7" w:rsidRPr="001D1083">
        <w:rPr>
          <w:rFonts w:ascii="Liberation Serif" w:hAnsi="Liberation Serif"/>
          <w:sz w:val="24"/>
          <w:szCs w:val="24"/>
        </w:rPr>
        <w:t>1</w:t>
      </w:r>
      <w:r w:rsidRPr="001D1083">
        <w:rPr>
          <w:rFonts w:ascii="Liberation Serif" w:hAnsi="Liberation Serif"/>
          <w:sz w:val="24"/>
          <w:szCs w:val="24"/>
        </w:rPr>
        <w:t xml:space="preserve"> году</w:t>
      </w:r>
      <w:r w:rsidR="006812D7" w:rsidRPr="001D1083">
        <w:rPr>
          <w:rFonts w:ascii="Liberation Serif" w:hAnsi="Liberation Serif"/>
          <w:sz w:val="24"/>
          <w:szCs w:val="24"/>
        </w:rPr>
        <w:t>,</w:t>
      </w:r>
      <w:r w:rsidRPr="001D1083">
        <w:rPr>
          <w:rFonts w:ascii="Liberation Serif" w:hAnsi="Liberation Serif"/>
          <w:sz w:val="24"/>
          <w:szCs w:val="24"/>
        </w:rPr>
        <w:t xml:space="preserve"> </w:t>
      </w:r>
      <w:r w:rsidR="006812D7" w:rsidRPr="001D1083">
        <w:rPr>
          <w:rFonts w:ascii="Liberation Serif" w:hAnsi="Liberation Serif"/>
          <w:sz w:val="24"/>
          <w:szCs w:val="24"/>
        </w:rPr>
        <w:t>несмотря на</w:t>
      </w:r>
      <w:r w:rsidR="0065471B" w:rsidRPr="001D1083">
        <w:rPr>
          <w:rFonts w:ascii="Liberation Serif" w:hAnsi="Liberation Serif"/>
          <w:sz w:val="24"/>
          <w:szCs w:val="24"/>
        </w:rPr>
        <w:t xml:space="preserve"> кризисные явления, связанные с коронавирусной инфекцией</w:t>
      </w:r>
      <w:r w:rsidR="006812D7" w:rsidRPr="001D1083">
        <w:rPr>
          <w:rFonts w:ascii="Liberation Serif" w:hAnsi="Liberation Serif"/>
          <w:sz w:val="24"/>
          <w:szCs w:val="24"/>
        </w:rPr>
        <w:t>,</w:t>
      </w:r>
      <w:r w:rsidR="0065471B" w:rsidRPr="001D1083">
        <w:rPr>
          <w:rFonts w:ascii="Liberation Serif" w:hAnsi="Liberation Serif"/>
          <w:sz w:val="24"/>
          <w:szCs w:val="24"/>
        </w:rPr>
        <w:t xml:space="preserve"> </w:t>
      </w:r>
      <w:r w:rsidR="006812D7" w:rsidRPr="001D1083">
        <w:rPr>
          <w:rFonts w:ascii="Liberation Serif" w:hAnsi="Liberation Serif"/>
          <w:sz w:val="24"/>
          <w:szCs w:val="24"/>
        </w:rPr>
        <w:t>объем</w:t>
      </w:r>
      <w:r w:rsidR="0065471B" w:rsidRPr="001D1083">
        <w:rPr>
          <w:rFonts w:ascii="Liberation Serif" w:hAnsi="Liberation Serif"/>
          <w:sz w:val="24"/>
          <w:szCs w:val="24"/>
        </w:rPr>
        <w:t xml:space="preserve"> </w:t>
      </w:r>
      <w:r w:rsidR="006812D7" w:rsidRPr="001D1083">
        <w:rPr>
          <w:rFonts w:ascii="Liberation Serif" w:hAnsi="Liberation Serif"/>
          <w:sz w:val="24"/>
          <w:szCs w:val="24"/>
        </w:rPr>
        <w:t>отгруженной продукции</w:t>
      </w:r>
      <w:r w:rsidR="0065471B" w:rsidRPr="001D1083">
        <w:rPr>
          <w:rFonts w:ascii="Liberation Serif" w:hAnsi="Liberation Serif"/>
          <w:sz w:val="24"/>
          <w:szCs w:val="24"/>
        </w:rPr>
        <w:t xml:space="preserve"> </w:t>
      </w:r>
      <w:r w:rsidR="006432D0" w:rsidRPr="001D1083">
        <w:rPr>
          <w:rFonts w:ascii="Liberation Serif" w:hAnsi="Liberation Serif"/>
          <w:sz w:val="24"/>
          <w:szCs w:val="24"/>
        </w:rPr>
        <w:t xml:space="preserve">по крупным и средним организациям </w:t>
      </w:r>
      <w:r w:rsidR="006812D7" w:rsidRPr="001D1083">
        <w:rPr>
          <w:rFonts w:ascii="Liberation Serif" w:hAnsi="Liberation Serif"/>
          <w:sz w:val="24"/>
          <w:szCs w:val="24"/>
        </w:rPr>
        <w:t>п</w:t>
      </w:r>
      <w:r w:rsidR="00B436BF" w:rsidRPr="001D1083">
        <w:rPr>
          <w:rFonts w:ascii="Liberation Serif" w:hAnsi="Liberation Serif"/>
          <w:sz w:val="24"/>
          <w:szCs w:val="24"/>
        </w:rPr>
        <w:t xml:space="preserve">о официальным данным Управления Федеральной службы государственной статистики по Свердловской области и Курганской области сложился </w:t>
      </w:r>
      <w:r w:rsidR="006432D0" w:rsidRPr="001D1083">
        <w:rPr>
          <w:rFonts w:ascii="Liberation Serif" w:hAnsi="Liberation Serif"/>
          <w:sz w:val="24"/>
          <w:szCs w:val="24"/>
        </w:rPr>
        <w:t xml:space="preserve">выше </w:t>
      </w:r>
      <w:r w:rsidR="00B436BF" w:rsidRPr="001D1083">
        <w:rPr>
          <w:rFonts w:ascii="Liberation Serif" w:hAnsi="Liberation Serif"/>
          <w:sz w:val="24"/>
          <w:szCs w:val="24"/>
        </w:rPr>
        <w:t xml:space="preserve">на </w:t>
      </w:r>
      <w:r w:rsidR="006432D0" w:rsidRPr="001D1083">
        <w:rPr>
          <w:rFonts w:ascii="Liberation Serif" w:hAnsi="Liberation Serif"/>
          <w:sz w:val="24"/>
          <w:szCs w:val="24"/>
        </w:rPr>
        <w:t>16,2</w:t>
      </w:r>
      <w:r w:rsidR="00B436BF" w:rsidRPr="001D1083">
        <w:rPr>
          <w:rFonts w:ascii="Liberation Serif" w:hAnsi="Liberation Serif"/>
          <w:sz w:val="24"/>
          <w:szCs w:val="24"/>
        </w:rPr>
        <w:t>% ожидаемых значений</w:t>
      </w:r>
      <w:r w:rsidR="002538AD" w:rsidRPr="001D1083">
        <w:rPr>
          <w:rFonts w:ascii="Liberation Serif" w:hAnsi="Liberation Serif"/>
          <w:sz w:val="24"/>
          <w:szCs w:val="24"/>
        </w:rPr>
        <w:t xml:space="preserve"> и на </w:t>
      </w:r>
      <w:r w:rsidR="006432D0" w:rsidRPr="001D1083">
        <w:rPr>
          <w:rFonts w:ascii="Liberation Serif" w:hAnsi="Liberation Serif"/>
          <w:sz w:val="24"/>
          <w:szCs w:val="24"/>
        </w:rPr>
        <w:t>25,8</w:t>
      </w:r>
      <w:r w:rsidR="00A87C8E" w:rsidRPr="001D1083">
        <w:rPr>
          <w:rFonts w:ascii="Liberation Serif" w:hAnsi="Liberation Serif"/>
          <w:sz w:val="24"/>
          <w:szCs w:val="24"/>
        </w:rPr>
        <w:t xml:space="preserve"> % по сравнению с 20</w:t>
      </w:r>
      <w:r w:rsidR="006432D0" w:rsidRPr="001D1083">
        <w:rPr>
          <w:rFonts w:ascii="Liberation Serif" w:hAnsi="Liberation Serif"/>
          <w:sz w:val="24"/>
          <w:szCs w:val="24"/>
        </w:rPr>
        <w:t>20</w:t>
      </w:r>
      <w:r w:rsidR="00A87C8E" w:rsidRPr="001D1083">
        <w:rPr>
          <w:rFonts w:ascii="Liberation Serif" w:hAnsi="Liberation Serif"/>
          <w:sz w:val="24"/>
          <w:szCs w:val="24"/>
        </w:rPr>
        <w:t xml:space="preserve"> годом.</w:t>
      </w:r>
    </w:p>
    <w:p w:rsidR="00A87C8E" w:rsidRPr="001D1083" w:rsidRDefault="00A87C8E" w:rsidP="00A87C8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С учетом достигну</w:t>
      </w:r>
      <w:r w:rsidR="00814F0B" w:rsidRPr="001D1083">
        <w:rPr>
          <w:rFonts w:ascii="Liberation Serif" w:hAnsi="Liberation Serif"/>
        </w:rPr>
        <w:t>тых значений показателей за 2021</w:t>
      </w:r>
      <w:r w:rsidRPr="001D1083">
        <w:rPr>
          <w:rFonts w:ascii="Liberation Serif" w:hAnsi="Liberation Serif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городского округа ожидаемые показатели 202</w:t>
      </w:r>
      <w:r w:rsidR="00814F0B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года, а также прогнозные данные на </w:t>
      </w:r>
      <w:r w:rsidR="00621178" w:rsidRPr="001D1083">
        <w:rPr>
          <w:rFonts w:ascii="Liberation Serif" w:hAnsi="Liberation Serif"/>
        </w:rPr>
        <w:br/>
      </w:r>
      <w:r w:rsidRPr="001D1083">
        <w:rPr>
          <w:rFonts w:ascii="Liberation Serif" w:hAnsi="Liberation Serif"/>
        </w:rPr>
        <w:t>202</w:t>
      </w:r>
      <w:r w:rsidR="00814F0B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год и плановый период 202</w:t>
      </w:r>
      <w:r w:rsidR="00814F0B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>-202</w:t>
      </w:r>
      <w:r w:rsidR="00814F0B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годов были уточнены:</w:t>
      </w:r>
    </w:p>
    <w:p w:rsidR="00831885" w:rsidRPr="001D1083" w:rsidRDefault="00831885" w:rsidP="00A87C8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5158E3" w:rsidRPr="001D1083" w:rsidRDefault="001F649F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1F649F">
        <w:rPr>
          <w:noProof/>
        </w:rPr>
        <w:drawing>
          <wp:inline distT="0" distB="0" distL="0" distR="0" wp14:anchorId="487AAD84" wp14:editId="255F7AB8">
            <wp:extent cx="5940425" cy="3715958"/>
            <wp:effectExtent l="19050" t="19050" r="22225" b="184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595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31885" w:rsidRPr="001D1083" w:rsidRDefault="00831885" w:rsidP="0033655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33655B" w:rsidRPr="001D1083" w:rsidRDefault="0033655B" w:rsidP="0033655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В 202</w:t>
      </w:r>
      <w:r w:rsidR="00B4672D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году ожидается увеличение объема отгруженных товаров собственного производства на </w:t>
      </w:r>
      <w:r w:rsidR="00B4672D" w:rsidRPr="001D1083">
        <w:rPr>
          <w:rFonts w:ascii="Liberation Serif" w:hAnsi="Liberation Serif"/>
        </w:rPr>
        <w:t>17,3</w:t>
      </w:r>
      <w:r w:rsidRPr="001D1083">
        <w:rPr>
          <w:rFonts w:ascii="Liberation Serif" w:hAnsi="Liberation Serif"/>
        </w:rPr>
        <w:t>% относительно достигнутых значений 202</w:t>
      </w:r>
      <w:r w:rsidR="00B4672D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 за счет показателей обрабатывающих производств. </w:t>
      </w:r>
      <w:r w:rsidR="00D32255" w:rsidRPr="001D1083">
        <w:rPr>
          <w:rFonts w:ascii="Liberation Serif" w:hAnsi="Liberation Serif"/>
        </w:rPr>
        <w:t>Акционерное общество</w:t>
      </w:r>
      <w:r w:rsidRPr="001D1083">
        <w:rPr>
          <w:rFonts w:ascii="Liberation Serif" w:hAnsi="Liberation Serif"/>
        </w:rPr>
        <w:t xml:space="preserve"> «Первоуральский новотрубный завод» планирует увеличение объема производства и увеличение объема отгруженных товаров до </w:t>
      </w:r>
      <w:r w:rsidR="00B4672D" w:rsidRPr="001D1083">
        <w:rPr>
          <w:rFonts w:ascii="Liberation Serif" w:hAnsi="Liberation Serif"/>
        </w:rPr>
        <w:t>105 923,1</w:t>
      </w:r>
      <w:r w:rsidRPr="001D1083">
        <w:rPr>
          <w:rFonts w:ascii="Liberation Serif" w:hAnsi="Liberation Serif"/>
        </w:rPr>
        <w:t xml:space="preserve"> млн. рублей, что на </w:t>
      </w:r>
      <w:r w:rsidR="00B4672D" w:rsidRPr="001D1083">
        <w:rPr>
          <w:rFonts w:ascii="Liberation Serif" w:hAnsi="Liberation Serif"/>
        </w:rPr>
        <w:t>16,2</w:t>
      </w:r>
      <w:r w:rsidRPr="001D1083">
        <w:rPr>
          <w:rFonts w:ascii="Liberation Serif" w:hAnsi="Liberation Serif"/>
        </w:rPr>
        <w:t>% больше показателей 202</w:t>
      </w:r>
      <w:r w:rsidR="00B4672D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года.</w:t>
      </w:r>
    </w:p>
    <w:p w:rsidR="0033655B" w:rsidRPr="001D1083" w:rsidRDefault="0033655B" w:rsidP="0033655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В 202</w:t>
      </w:r>
      <w:r w:rsidR="00F436A3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и 202</w:t>
      </w:r>
      <w:r w:rsidR="00F436A3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>-202</w:t>
      </w:r>
      <w:r w:rsidR="00F436A3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годах значение показателей объема отгруженных товаров собственного производства также будут иметь положительную динамику по всем видам экономической деятельности.</w:t>
      </w:r>
    </w:p>
    <w:p w:rsidR="0033655B" w:rsidRPr="001D1083" w:rsidRDefault="0033655B" w:rsidP="0033655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BC7AE5" w:rsidRPr="001D1083" w:rsidRDefault="00C06105" w:rsidP="0033655B">
      <w:pPr>
        <w:pStyle w:val="aa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Сельское хозяйство</w:t>
      </w:r>
    </w:p>
    <w:p w:rsidR="00566A12" w:rsidRPr="001D1083" w:rsidRDefault="00566A12" w:rsidP="009A7B49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Сфера сельского хозяйства в городском округе представлена: </w:t>
      </w:r>
    </w:p>
    <w:p w:rsidR="00566A12" w:rsidRPr="001D1083" w:rsidRDefault="00566A12" w:rsidP="009A7B49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а) сельскохозяйственными </w:t>
      </w:r>
      <w:r w:rsidR="00D32255" w:rsidRPr="001D1083">
        <w:rPr>
          <w:rFonts w:ascii="Liberation Serif" w:hAnsi="Liberation Serif"/>
        </w:rPr>
        <w:t xml:space="preserve">производственными </w:t>
      </w:r>
      <w:r w:rsidRPr="001D1083">
        <w:rPr>
          <w:rFonts w:ascii="Liberation Serif" w:hAnsi="Liberation Serif"/>
        </w:rPr>
        <w:t xml:space="preserve">кооперативами «Первоуральский» и «Битимский», </w:t>
      </w:r>
      <w:r w:rsidRPr="001D1083">
        <w:rPr>
          <w:rStyle w:val="4"/>
          <w:rFonts w:ascii="Liberation Serif" w:hAnsi="Liberation Serif"/>
          <w:sz w:val="24"/>
          <w:szCs w:val="24"/>
        </w:rPr>
        <w:t>Основным видом их деятельности является разведение крупного рогатого скота, а также выращивание зерновых технических и прочих сельскохозяйственных культур, картофелеводство, овощеводство, розничная торговля.</w:t>
      </w:r>
      <w:r w:rsidRPr="001D1083">
        <w:rPr>
          <w:rFonts w:ascii="Liberation Serif" w:hAnsi="Liberation Serif"/>
        </w:rPr>
        <w:t xml:space="preserve"> </w:t>
      </w:r>
    </w:p>
    <w:p w:rsidR="00566A12" w:rsidRPr="001D1083" w:rsidRDefault="00566A12" w:rsidP="009A7B49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б) несколькими фермерскими хозяйствами: </w:t>
      </w:r>
      <w:r w:rsidR="00D32255" w:rsidRPr="001D1083">
        <w:rPr>
          <w:rFonts w:ascii="Liberation Serif" w:hAnsi="Liberation Serif"/>
        </w:rPr>
        <w:t>индивидуальный предприниматель</w:t>
      </w:r>
      <w:r w:rsidRPr="001D1083">
        <w:rPr>
          <w:rFonts w:ascii="Liberation Serif" w:hAnsi="Liberation Serif"/>
        </w:rPr>
        <w:t xml:space="preserve"> «Геворкян С.В.», </w:t>
      </w:r>
      <w:r w:rsidR="00D32255" w:rsidRPr="001D1083">
        <w:rPr>
          <w:rFonts w:ascii="Liberation Serif" w:hAnsi="Liberation Serif"/>
        </w:rPr>
        <w:t>индивидуальный предприниматель</w:t>
      </w:r>
      <w:r w:rsidRPr="001D1083">
        <w:rPr>
          <w:rFonts w:ascii="Liberation Serif" w:hAnsi="Liberation Serif"/>
        </w:rPr>
        <w:t xml:space="preserve"> «Овсепян Н.А.», </w:t>
      </w:r>
      <w:r w:rsidR="00D32255" w:rsidRPr="001D1083">
        <w:rPr>
          <w:rFonts w:ascii="Liberation Serif" w:hAnsi="Liberation Serif"/>
        </w:rPr>
        <w:t>индивидуальный предприниматель</w:t>
      </w:r>
      <w:r w:rsidRPr="001D1083">
        <w:rPr>
          <w:rFonts w:ascii="Liberation Serif" w:hAnsi="Liberation Serif"/>
        </w:rPr>
        <w:t xml:space="preserve"> «</w:t>
      </w:r>
      <w:proofErr w:type="spellStart"/>
      <w:r w:rsidRPr="001D1083">
        <w:rPr>
          <w:rFonts w:ascii="Liberation Serif" w:hAnsi="Liberation Serif"/>
        </w:rPr>
        <w:t>Киракосян</w:t>
      </w:r>
      <w:proofErr w:type="spellEnd"/>
      <w:r w:rsidRPr="001D1083">
        <w:rPr>
          <w:rFonts w:ascii="Liberation Serif" w:hAnsi="Liberation Serif"/>
        </w:rPr>
        <w:t xml:space="preserve"> М.Д.»,</w:t>
      </w:r>
      <w:r w:rsidRPr="001D1083">
        <w:rPr>
          <w:rStyle w:val="4"/>
          <w:rFonts w:ascii="Liberation Serif" w:hAnsi="Liberation Serif"/>
          <w:sz w:val="24"/>
          <w:szCs w:val="24"/>
        </w:rPr>
        <w:t xml:space="preserve"> специализирующихся на разведении крупного рогатого скота для производства мясной и молочной продукции.  Данные хозяйства</w:t>
      </w:r>
      <w:r w:rsidRPr="001D1083">
        <w:rPr>
          <w:rFonts w:ascii="Liberation Serif" w:hAnsi="Liberation Serif"/>
        </w:rPr>
        <w:t xml:space="preserve"> реализуют молочную, мясную, овощную продукцию собственного производства, как через собственные объекты торговли, так и через торговые сети всех уровней, расположенные на территории городского округа. </w:t>
      </w:r>
    </w:p>
    <w:p w:rsidR="00566A12" w:rsidRPr="001D1083" w:rsidRDefault="00566A12" w:rsidP="009A7B49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По итогам 202</w:t>
      </w:r>
      <w:r w:rsidR="0039135A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 объем отгруженных товаров сельскохозяйственными организациями </w:t>
      </w:r>
      <w:r w:rsidR="0039135A" w:rsidRPr="001D1083">
        <w:rPr>
          <w:rFonts w:ascii="Liberation Serif" w:hAnsi="Liberation Serif"/>
        </w:rPr>
        <w:t>увеличился</w:t>
      </w:r>
      <w:r w:rsidRPr="001D1083">
        <w:rPr>
          <w:rFonts w:ascii="Liberation Serif" w:hAnsi="Liberation Serif"/>
        </w:rPr>
        <w:t xml:space="preserve"> на </w:t>
      </w:r>
      <w:r w:rsidR="0039135A" w:rsidRPr="001D1083">
        <w:rPr>
          <w:rFonts w:ascii="Liberation Serif" w:hAnsi="Liberation Serif"/>
        </w:rPr>
        <w:t>20,8</w:t>
      </w:r>
      <w:r w:rsidRPr="001D1083">
        <w:rPr>
          <w:rFonts w:ascii="Liberation Serif" w:hAnsi="Liberation Serif"/>
        </w:rPr>
        <w:t xml:space="preserve"> процента по сравнению с 20</w:t>
      </w:r>
      <w:r w:rsidR="0039135A" w:rsidRPr="001D1083">
        <w:rPr>
          <w:rFonts w:ascii="Liberation Serif" w:hAnsi="Liberation Serif"/>
        </w:rPr>
        <w:t>20</w:t>
      </w:r>
      <w:r w:rsidRPr="001D1083">
        <w:rPr>
          <w:rFonts w:ascii="Liberation Serif" w:hAnsi="Liberation Serif"/>
        </w:rPr>
        <w:t xml:space="preserve"> годом и ожидаемыми показателями 202</w:t>
      </w:r>
      <w:r w:rsidR="0039135A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 и составил 1</w:t>
      </w:r>
      <w:r w:rsidR="0039135A" w:rsidRPr="001D1083">
        <w:rPr>
          <w:rFonts w:ascii="Liberation Serif" w:hAnsi="Liberation Serif"/>
        </w:rPr>
        <w:t> 933,0</w:t>
      </w:r>
      <w:r w:rsidRPr="001D1083">
        <w:rPr>
          <w:rFonts w:ascii="Liberation Serif" w:hAnsi="Liberation Serif"/>
        </w:rPr>
        <w:t xml:space="preserve"> млн. рублей. </w:t>
      </w:r>
    </w:p>
    <w:p w:rsidR="00566A12" w:rsidRPr="001D1083" w:rsidRDefault="007B76DA" w:rsidP="009A7B4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С учетом достигнутых значений показателей за 202</w:t>
      </w:r>
      <w:r w:rsidR="0039135A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</w:t>
      </w:r>
      <w:r w:rsidR="0039135A" w:rsidRPr="001D1083">
        <w:rPr>
          <w:rFonts w:ascii="Liberation Serif" w:hAnsi="Liberation Serif"/>
        </w:rPr>
        <w:t>,</w:t>
      </w:r>
      <w:r w:rsidRPr="001D1083">
        <w:rPr>
          <w:rFonts w:ascii="Liberation Serif" w:hAnsi="Liberation Serif"/>
        </w:rPr>
        <w:t xml:space="preserve"> ожидаемые показатели 202</w:t>
      </w:r>
      <w:r w:rsidR="0039135A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года, а также прогнозные данные на 202</w:t>
      </w:r>
      <w:r w:rsidR="0039135A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год и плановый период 202</w:t>
      </w:r>
      <w:r w:rsidR="0039135A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>-202</w:t>
      </w:r>
      <w:r w:rsidR="0039135A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годов были уточнены:</w:t>
      </w:r>
    </w:p>
    <w:p w:rsidR="00BC49B6" w:rsidRPr="001D1083" w:rsidRDefault="00BC49B6" w:rsidP="009A7B4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261668" w:rsidRPr="001D1083" w:rsidRDefault="001F649F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1F649F">
        <w:rPr>
          <w:noProof/>
        </w:rPr>
        <w:drawing>
          <wp:inline distT="0" distB="0" distL="0" distR="0" wp14:anchorId="3510D40B" wp14:editId="61A387A8">
            <wp:extent cx="5940425" cy="1437699"/>
            <wp:effectExtent l="19050" t="19050" r="22225" b="1016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376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61668" w:rsidRPr="001D1083" w:rsidRDefault="00261668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750CE5" w:rsidRPr="001D1083" w:rsidRDefault="00750CE5" w:rsidP="00956B92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Финансы</w:t>
      </w:r>
    </w:p>
    <w:p w:rsidR="00A02DE5" w:rsidRPr="001D1083" w:rsidRDefault="00DC755C" w:rsidP="0029477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Оценка финансового результата по крупным и средним предприятиям производилась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городского округа</w:t>
      </w:r>
      <w:r w:rsidR="00294770" w:rsidRPr="001D1083">
        <w:rPr>
          <w:rFonts w:ascii="Liberation Serif" w:hAnsi="Liberation Serif"/>
        </w:rPr>
        <w:t xml:space="preserve">. Основную долю в значении показателя занимает результат деятельности градообразующего предприятия </w:t>
      </w:r>
      <w:r w:rsidR="00D32255" w:rsidRPr="001D1083">
        <w:rPr>
          <w:rFonts w:ascii="Liberation Serif" w:hAnsi="Liberation Serif"/>
        </w:rPr>
        <w:t>акционерно</w:t>
      </w:r>
      <w:r w:rsidR="00316DC4" w:rsidRPr="001D1083">
        <w:rPr>
          <w:rFonts w:ascii="Liberation Serif" w:hAnsi="Liberation Serif"/>
        </w:rPr>
        <w:t>го</w:t>
      </w:r>
      <w:r w:rsidR="00D32255" w:rsidRPr="001D1083">
        <w:rPr>
          <w:rFonts w:ascii="Liberation Serif" w:hAnsi="Liberation Serif"/>
        </w:rPr>
        <w:t xml:space="preserve"> обществ</w:t>
      </w:r>
      <w:r w:rsidR="00316DC4" w:rsidRPr="001D1083">
        <w:rPr>
          <w:rFonts w:ascii="Liberation Serif" w:hAnsi="Liberation Serif"/>
        </w:rPr>
        <w:t>а</w:t>
      </w:r>
      <w:r w:rsidR="00294770" w:rsidRPr="001D1083">
        <w:rPr>
          <w:rFonts w:ascii="Liberation Serif" w:hAnsi="Liberation Serif"/>
        </w:rPr>
        <w:t xml:space="preserve"> «Первоуральский новотрубный завод». </w:t>
      </w:r>
    </w:p>
    <w:p w:rsidR="00294770" w:rsidRPr="001D1083" w:rsidRDefault="00294770" w:rsidP="0029477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1D1083">
        <w:rPr>
          <w:rFonts w:ascii="Liberation Serif" w:hAnsi="Liberation Serif"/>
        </w:rPr>
        <w:t>В 202</w:t>
      </w:r>
      <w:r w:rsidR="00EB1F55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году из за ограничительных мер, связанных с новой коронавирусной инфекцией, а также  снижением загрузки градообразующего предприятия ожидалось снижение финансового результата организаций городского округа Первоуральск на </w:t>
      </w:r>
      <w:r w:rsidR="00D416CA" w:rsidRPr="001D1083">
        <w:rPr>
          <w:rFonts w:ascii="Liberation Serif" w:hAnsi="Liberation Serif"/>
        </w:rPr>
        <w:br/>
      </w:r>
      <w:r w:rsidR="00EB1F55" w:rsidRPr="001D1083">
        <w:rPr>
          <w:rFonts w:ascii="Liberation Serif" w:hAnsi="Liberation Serif"/>
        </w:rPr>
        <w:t>30,4</w:t>
      </w:r>
      <w:r w:rsidRPr="001D1083">
        <w:rPr>
          <w:rFonts w:ascii="Liberation Serif" w:hAnsi="Liberation Serif"/>
        </w:rPr>
        <w:t xml:space="preserve"> процентов относительно 20</w:t>
      </w:r>
      <w:r w:rsidR="00EB1F55" w:rsidRPr="001D1083">
        <w:rPr>
          <w:rFonts w:ascii="Liberation Serif" w:hAnsi="Liberation Serif"/>
        </w:rPr>
        <w:t>20</w:t>
      </w:r>
      <w:r w:rsidRPr="001D1083">
        <w:rPr>
          <w:rFonts w:ascii="Liberation Serif" w:hAnsi="Liberation Serif"/>
        </w:rPr>
        <w:t xml:space="preserve"> года.</w:t>
      </w:r>
      <w:r w:rsidR="00923340" w:rsidRPr="001D1083">
        <w:rPr>
          <w:rFonts w:ascii="Liberation Serif" w:hAnsi="Liberation Serif"/>
        </w:rPr>
        <w:t xml:space="preserve"> </w:t>
      </w:r>
      <w:proofErr w:type="gramEnd"/>
    </w:p>
    <w:p w:rsidR="00B90131" w:rsidRPr="001D1083" w:rsidRDefault="00923340" w:rsidP="00B90131">
      <w:pPr>
        <w:pStyle w:val="aa"/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По официальным данным Управления Федеральной службы государственной статистики по Свердловской области и Курганской области сальдированный финансовый результат (прибыль-убыток) по крупным и средним предприятиям за 202</w:t>
      </w:r>
      <w:r w:rsidR="00EB1F55" w:rsidRPr="001D1083">
        <w:rPr>
          <w:rFonts w:ascii="Liberation Serif" w:hAnsi="Liberation Serif"/>
          <w:sz w:val="24"/>
          <w:szCs w:val="24"/>
        </w:rPr>
        <w:t>1</w:t>
      </w:r>
      <w:r w:rsidRPr="001D1083">
        <w:rPr>
          <w:rFonts w:ascii="Liberation Serif" w:hAnsi="Liberation Serif"/>
          <w:sz w:val="24"/>
          <w:szCs w:val="24"/>
        </w:rPr>
        <w:t xml:space="preserve"> год составил </w:t>
      </w:r>
      <w:r w:rsidR="00EB1F55" w:rsidRPr="001D1083">
        <w:rPr>
          <w:rFonts w:ascii="Liberation Serif" w:hAnsi="Liberation Serif"/>
          <w:sz w:val="24"/>
          <w:szCs w:val="24"/>
        </w:rPr>
        <w:br/>
        <w:t>10 594</w:t>
      </w:r>
      <w:r w:rsidRPr="001D1083">
        <w:rPr>
          <w:rFonts w:ascii="Liberation Serif" w:hAnsi="Liberation Serif"/>
          <w:sz w:val="24"/>
          <w:szCs w:val="24"/>
        </w:rPr>
        <w:t xml:space="preserve"> тыс. рублей.</w:t>
      </w:r>
    </w:p>
    <w:p w:rsidR="00923340" w:rsidRPr="001D1083" w:rsidRDefault="00923340" w:rsidP="0092334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С учетом достигнутых значений показателей за 202</w:t>
      </w:r>
      <w:r w:rsidR="00EB1F55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городского округа ожидаемые показатели 202</w:t>
      </w:r>
      <w:r w:rsidR="00EB1F55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года, а также прогнозные данные на </w:t>
      </w:r>
      <w:r w:rsidR="00621178" w:rsidRPr="001D1083">
        <w:rPr>
          <w:rFonts w:ascii="Liberation Serif" w:hAnsi="Liberation Serif"/>
        </w:rPr>
        <w:br/>
      </w:r>
      <w:r w:rsidRPr="001D1083">
        <w:rPr>
          <w:rFonts w:ascii="Liberation Serif" w:hAnsi="Liberation Serif"/>
        </w:rPr>
        <w:t>202</w:t>
      </w:r>
      <w:r w:rsidR="00EB1F55" w:rsidRPr="001D1083">
        <w:rPr>
          <w:rFonts w:ascii="Liberation Serif" w:hAnsi="Liberation Serif"/>
        </w:rPr>
        <w:t>3</w:t>
      </w:r>
      <w:r w:rsidRPr="001D1083">
        <w:rPr>
          <w:rFonts w:ascii="Liberation Serif" w:hAnsi="Liberation Serif"/>
        </w:rPr>
        <w:t xml:space="preserve"> год и плановый период 202</w:t>
      </w:r>
      <w:r w:rsidR="00EB1F55" w:rsidRPr="001D1083">
        <w:rPr>
          <w:rFonts w:ascii="Liberation Serif" w:hAnsi="Liberation Serif"/>
        </w:rPr>
        <w:t>4</w:t>
      </w:r>
      <w:r w:rsidRPr="001D1083">
        <w:rPr>
          <w:rFonts w:ascii="Liberation Serif" w:hAnsi="Liberation Serif"/>
        </w:rPr>
        <w:t>-202</w:t>
      </w:r>
      <w:r w:rsidR="00EB1F55" w:rsidRPr="001D1083">
        <w:rPr>
          <w:rFonts w:ascii="Liberation Serif" w:hAnsi="Liberation Serif"/>
        </w:rPr>
        <w:t>5</w:t>
      </w:r>
      <w:r w:rsidRPr="001D1083">
        <w:rPr>
          <w:rFonts w:ascii="Liberation Serif" w:hAnsi="Liberation Serif"/>
        </w:rPr>
        <w:t xml:space="preserve"> годов были уточнены:</w:t>
      </w:r>
    </w:p>
    <w:p w:rsidR="0068359B" w:rsidRPr="001D1083" w:rsidRDefault="0068359B" w:rsidP="0092334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750CE5" w:rsidRPr="001D1083" w:rsidRDefault="001F649F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1F649F">
        <w:rPr>
          <w:noProof/>
        </w:rPr>
        <w:drawing>
          <wp:inline distT="0" distB="0" distL="0" distR="0" wp14:anchorId="10E38D58" wp14:editId="04B21FF8">
            <wp:extent cx="5940425" cy="1347066"/>
            <wp:effectExtent l="19050" t="19050" r="22225" b="2476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470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B1F55" w:rsidRPr="001D1083" w:rsidRDefault="00EB1F55" w:rsidP="004B52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</w:rPr>
      </w:pPr>
    </w:p>
    <w:p w:rsidR="004B52BB" w:rsidRPr="001D1083" w:rsidRDefault="004B52BB" w:rsidP="00EB1F5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В 202</w:t>
      </w:r>
      <w:r w:rsidR="00EB1F55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году ожидается </w:t>
      </w:r>
      <w:r w:rsidR="00EB1F55" w:rsidRPr="001D1083">
        <w:rPr>
          <w:rFonts w:ascii="Liberation Serif" w:hAnsi="Liberation Serif"/>
        </w:rPr>
        <w:t>повышение</w:t>
      </w:r>
      <w:r w:rsidRPr="001D1083">
        <w:rPr>
          <w:rFonts w:ascii="Liberation Serif" w:hAnsi="Liberation Serif"/>
        </w:rPr>
        <w:t xml:space="preserve"> финансового результата организаций городского округа Первоуральск на 3</w:t>
      </w:r>
      <w:r w:rsidR="00EB1F55" w:rsidRPr="001D1083">
        <w:rPr>
          <w:rFonts w:ascii="Liberation Serif" w:hAnsi="Liberation Serif"/>
        </w:rPr>
        <w:t>1,9</w:t>
      </w:r>
      <w:r w:rsidRPr="001D1083">
        <w:rPr>
          <w:rFonts w:ascii="Liberation Serif" w:hAnsi="Liberation Serif"/>
        </w:rPr>
        <w:t xml:space="preserve"> процентов относительно 202</w:t>
      </w:r>
      <w:r w:rsidR="00EB1F55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</w:t>
      </w:r>
      <w:r w:rsidR="00EB1F55" w:rsidRPr="001D1083">
        <w:rPr>
          <w:rFonts w:ascii="Liberation Serif" w:hAnsi="Liberation Serif"/>
        </w:rPr>
        <w:t>.</w:t>
      </w:r>
      <w:r w:rsidRPr="001D1083">
        <w:rPr>
          <w:rFonts w:ascii="Liberation Serif" w:hAnsi="Liberation Serif"/>
        </w:rPr>
        <w:t xml:space="preserve"> </w:t>
      </w:r>
      <w:r w:rsidR="00EB1F55" w:rsidRPr="001D1083">
        <w:rPr>
          <w:rFonts w:ascii="Liberation Serif" w:hAnsi="Liberation Serif"/>
        </w:rPr>
        <w:t>Повышение</w:t>
      </w:r>
      <w:r w:rsidRPr="001D1083">
        <w:rPr>
          <w:rFonts w:ascii="Liberation Serif" w:hAnsi="Liberation Serif"/>
        </w:rPr>
        <w:t xml:space="preserve"> показателя обусловлено </w:t>
      </w:r>
      <w:r w:rsidR="00EB1F55" w:rsidRPr="001D1083">
        <w:rPr>
          <w:rFonts w:ascii="Liberation Serif" w:hAnsi="Liberation Serif"/>
        </w:rPr>
        <w:t>увеличением</w:t>
      </w:r>
      <w:r w:rsidRPr="001D1083">
        <w:rPr>
          <w:rFonts w:ascii="Liberation Serif" w:hAnsi="Liberation Serif"/>
        </w:rPr>
        <w:t xml:space="preserve"> прибыли градообразующего предприятия </w:t>
      </w:r>
      <w:r w:rsidR="00D32255" w:rsidRPr="001D1083">
        <w:rPr>
          <w:rFonts w:ascii="Liberation Serif" w:hAnsi="Liberation Serif"/>
        </w:rPr>
        <w:t>–</w:t>
      </w:r>
      <w:r w:rsidRPr="001D1083">
        <w:rPr>
          <w:rFonts w:ascii="Liberation Serif" w:hAnsi="Liberation Serif"/>
        </w:rPr>
        <w:t xml:space="preserve"> </w:t>
      </w:r>
      <w:r w:rsidR="00D32255" w:rsidRPr="001D1083">
        <w:rPr>
          <w:rFonts w:ascii="Liberation Serif" w:hAnsi="Liberation Serif"/>
        </w:rPr>
        <w:t>акционерно</w:t>
      </w:r>
      <w:r w:rsidR="00316DC4" w:rsidRPr="001D1083">
        <w:rPr>
          <w:rFonts w:ascii="Liberation Serif" w:hAnsi="Liberation Serif"/>
        </w:rPr>
        <w:t>го</w:t>
      </w:r>
      <w:r w:rsidR="00D32255" w:rsidRPr="001D1083">
        <w:rPr>
          <w:rFonts w:ascii="Liberation Serif" w:hAnsi="Liberation Serif"/>
        </w:rPr>
        <w:t xml:space="preserve"> обществ</w:t>
      </w:r>
      <w:r w:rsidR="00316DC4" w:rsidRPr="001D1083">
        <w:rPr>
          <w:rFonts w:ascii="Liberation Serif" w:hAnsi="Liberation Serif"/>
        </w:rPr>
        <w:t>а</w:t>
      </w:r>
      <w:r w:rsidRPr="001D1083">
        <w:rPr>
          <w:rFonts w:ascii="Liberation Serif" w:hAnsi="Liberation Serif"/>
        </w:rPr>
        <w:t xml:space="preserve"> «Первоуральский новотрубный завод» на </w:t>
      </w:r>
      <w:r w:rsidR="00EB1F55" w:rsidRPr="001D1083">
        <w:rPr>
          <w:rFonts w:ascii="Liberation Serif" w:hAnsi="Liberation Serif"/>
        </w:rPr>
        <w:t xml:space="preserve">5 849 </w:t>
      </w:r>
      <w:r w:rsidRPr="001D1083">
        <w:rPr>
          <w:rFonts w:ascii="Liberation Serif" w:hAnsi="Liberation Serif"/>
        </w:rPr>
        <w:t>млн. рублей</w:t>
      </w:r>
      <w:r w:rsidR="00EB1F55" w:rsidRPr="001D1083">
        <w:rPr>
          <w:rFonts w:ascii="Liberation Serif" w:hAnsi="Liberation Serif"/>
        </w:rPr>
        <w:t xml:space="preserve"> в связи с увеличением объемов реализации, увеличением удельной доходности труб </w:t>
      </w:r>
      <w:r w:rsidR="00EB1F55" w:rsidRPr="001D1083">
        <w:rPr>
          <w:rFonts w:ascii="Liberation Serif" w:hAnsi="Liberation Serif"/>
        </w:rPr>
        <w:br/>
      </w:r>
      <w:proofErr w:type="gramStart"/>
      <w:r w:rsidR="00EB1F55" w:rsidRPr="001D1083">
        <w:rPr>
          <w:rFonts w:ascii="Liberation Serif" w:hAnsi="Liberation Serif"/>
        </w:rPr>
        <w:t xml:space="preserve">( </w:t>
      </w:r>
      <w:proofErr w:type="gramEnd"/>
      <w:r w:rsidR="00EB1F55" w:rsidRPr="001D1083">
        <w:rPr>
          <w:rFonts w:ascii="Liberation Serif" w:hAnsi="Liberation Serif"/>
        </w:rPr>
        <w:t>фактор роста цен на трубу перекрывает рост цен входящего сырья)</w:t>
      </w:r>
      <w:r w:rsidRPr="001D1083">
        <w:rPr>
          <w:rFonts w:ascii="Liberation Serif" w:hAnsi="Liberation Serif"/>
        </w:rPr>
        <w:t>.</w:t>
      </w:r>
    </w:p>
    <w:p w:rsidR="004B52BB" w:rsidRPr="001D1083" w:rsidRDefault="00A41117" w:rsidP="004B52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 xml:space="preserve">В 2023 и 2024-2025 годах </w:t>
      </w:r>
      <w:r w:rsidR="004B52BB" w:rsidRPr="001D1083">
        <w:rPr>
          <w:rFonts w:ascii="Liberation Serif" w:hAnsi="Liberation Serif"/>
        </w:rPr>
        <w:t xml:space="preserve">сальдированный финансовый результат </w:t>
      </w:r>
      <w:r w:rsidRPr="001D1083">
        <w:rPr>
          <w:rFonts w:ascii="Liberation Serif" w:hAnsi="Liberation Serif"/>
        </w:rPr>
        <w:t>также будет иметь положительную динамику.</w:t>
      </w:r>
    </w:p>
    <w:p w:rsidR="004B52BB" w:rsidRPr="001D1083" w:rsidRDefault="004B52BB" w:rsidP="004B52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</w:rPr>
      </w:pPr>
    </w:p>
    <w:p w:rsidR="008D0AA9" w:rsidRPr="001D1083" w:rsidRDefault="00676D88" w:rsidP="004B52BB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1D1083">
        <w:rPr>
          <w:rFonts w:ascii="Liberation Serif" w:hAnsi="Liberation Serif"/>
          <w:sz w:val="24"/>
          <w:szCs w:val="24"/>
        </w:rPr>
        <w:t>Инвестиции</w:t>
      </w:r>
    </w:p>
    <w:p w:rsidR="007C0AEF" w:rsidRPr="001D1083" w:rsidRDefault="00C37CE7" w:rsidP="00D767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По итогам 202</w:t>
      </w:r>
      <w:r w:rsidR="009106A5" w:rsidRPr="001D1083">
        <w:rPr>
          <w:rFonts w:ascii="Liberation Serif" w:hAnsi="Liberation Serif"/>
        </w:rPr>
        <w:t>1</w:t>
      </w:r>
      <w:r w:rsidRPr="001D1083">
        <w:rPr>
          <w:rFonts w:ascii="Liberation Serif" w:hAnsi="Liberation Serif"/>
        </w:rPr>
        <w:t xml:space="preserve"> года объем</w:t>
      </w:r>
      <w:r w:rsidR="007C0AEF" w:rsidRPr="001D1083">
        <w:rPr>
          <w:rFonts w:ascii="Liberation Serif" w:hAnsi="Liberation Serif"/>
        </w:rPr>
        <w:t xml:space="preserve"> инвестиций в основной капитал </w:t>
      </w:r>
      <w:r w:rsidRPr="001D1083">
        <w:rPr>
          <w:rFonts w:ascii="Liberation Serif" w:hAnsi="Liberation Serif"/>
        </w:rPr>
        <w:t xml:space="preserve">по крупным и средним организациям городского округа Первоуральск составил </w:t>
      </w:r>
      <w:r w:rsidR="009106A5" w:rsidRPr="001D1083">
        <w:rPr>
          <w:rFonts w:ascii="Liberation Serif" w:hAnsi="Liberation Serif"/>
        </w:rPr>
        <w:t>5 734</w:t>
      </w:r>
      <w:r w:rsidRPr="001D1083">
        <w:rPr>
          <w:rFonts w:ascii="Liberation Serif" w:hAnsi="Liberation Serif"/>
        </w:rPr>
        <w:t xml:space="preserve"> млн. рублей, что на </w:t>
      </w:r>
      <w:r w:rsidR="00621178" w:rsidRPr="001D1083">
        <w:rPr>
          <w:rFonts w:ascii="Liberation Serif" w:hAnsi="Liberation Serif"/>
        </w:rPr>
        <w:br/>
      </w:r>
      <w:r w:rsidRPr="001D1083">
        <w:rPr>
          <w:rFonts w:ascii="Liberation Serif" w:hAnsi="Liberation Serif"/>
        </w:rPr>
        <w:t>7</w:t>
      </w:r>
      <w:r w:rsidR="00FC044B" w:rsidRPr="001D1083">
        <w:rPr>
          <w:rFonts w:ascii="Liberation Serif" w:hAnsi="Liberation Serif"/>
        </w:rPr>
        <w:t>9</w:t>
      </w:r>
      <w:r w:rsidRPr="001D1083">
        <w:rPr>
          <w:rFonts w:ascii="Liberation Serif" w:hAnsi="Liberation Serif"/>
        </w:rPr>
        <w:t xml:space="preserve">% </w:t>
      </w:r>
      <w:r w:rsidR="00FC044B" w:rsidRPr="001D1083">
        <w:rPr>
          <w:rFonts w:ascii="Liberation Serif" w:hAnsi="Liberation Serif"/>
        </w:rPr>
        <w:t>больше</w:t>
      </w:r>
      <w:r w:rsidRPr="001D1083">
        <w:rPr>
          <w:rFonts w:ascii="Liberation Serif" w:hAnsi="Liberation Serif"/>
        </w:rPr>
        <w:t xml:space="preserve"> уровня прошлого года и на </w:t>
      </w:r>
      <w:r w:rsidR="00FC044B" w:rsidRPr="001D1083">
        <w:rPr>
          <w:rFonts w:ascii="Liberation Serif" w:hAnsi="Liberation Serif"/>
        </w:rPr>
        <w:t>58</w:t>
      </w:r>
      <w:r w:rsidRPr="001D1083">
        <w:rPr>
          <w:rFonts w:ascii="Liberation Serif" w:hAnsi="Liberation Serif"/>
        </w:rPr>
        <w:t xml:space="preserve">% </w:t>
      </w:r>
      <w:r w:rsidR="00FC044B" w:rsidRPr="001D1083">
        <w:rPr>
          <w:rFonts w:ascii="Liberation Serif" w:hAnsi="Liberation Serif"/>
        </w:rPr>
        <w:t>выше ожидаемых значений.</w:t>
      </w:r>
    </w:p>
    <w:p w:rsidR="00C37CE7" w:rsidRPr="001D1083" w:rsidRDefault="007C0AEF" w:rsidP="00D767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Н</w:t>
      </w:r>
      <w:r w:rsidR="00C37CE7" w:rsidRPr="001D1083">
        <w:rPr>
          <w:rFonts w:ascii="Liberation Serif" w:hAnsi="Liberation Serif"/>
        </w:rPr>
        <w:t>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городского округа</w:t>
      </w:r>
      <w:r w:rsidR="00B11B7F" w:rsidRPr="001D1083">
        <w:rPr>
          <w:rFonts w:ascii="Liberation Serif" w:hAnsi="Liberation Serif"/>
        </w:rPr>
        <w:t>,</w:t>
      </w:r>
      <w:r w:rsidR="00C37CE7" w:rsidRPr="001D1083">
        <w:rPr>
          <w:rFonts w:ascii="Liberation Serif" w:hAnsi="Liberation Serif"/>
        </w:rPr>
        <w:t xml:space="preserve"> ожидаемые показатели 202</w:t>
      </w:r>
      <w:r w:rsidR="00B11B7F" w:rsidRPr="001D1083">
        <w:rPr>
          <w:rFonts w:ascii="Liberation Serif" w:hAnsi="Liberation Serif"/>
        </w:rPr>
        <w:t>2</w:t>
      </w:r>
      <w:r w:rsidR="00C37CE7" w:rsidRPr="001D1083">
        <w:rPr>
          <w:rFonts w:ascii="Liberation Serif" w:hAnsi="Liberation Serif"/>
        </w:rPr>
        <w:t xml:space="preserve"> года, а также прогнозные данные на 202</w:t>
      </w:r>
      <w:r w:rsidR="00B11B7F" w:rsidRPr="001D1083">
        <w:rPr>
          <w:rFonts w:ascii="Liberation Serif" w:hAnsi="Liberation Serif"/>
        </w:rPr>
        <w:t>3</w:t>
      </w:r>
      <w:r w:rsidR="00C37CE7" w:rsidRPr="001D1083">
        <w:rPr>
          <w:rFonts w:ascii="Liberation Serif" w:hAnsi="Liberation Serif"/>
        </w:rPr>
        <w:t xml:space="preserve"> год и плановый период 202</w:t>
      </w:r>
      <w:r w:rsidR="00B11B7F" w:rsidRPr="001D1083">
        <w:rPr>
          <w:rFonts w:ascii="Liberation Serif" w:hAnsi="Liberation Serif"/>
        </w:rPr>
        <w:t>4</w:t>
      </w:r>
      <w:r w:rsidR="00C37CE7" w:rsidRPr="001D1083">
        <w:rPr>
          <w:rFonts w:ascii="Liberation Serif" w:hAnsi="Liberation Serif"/>
        </w:rPr>
        <w:t>-202</w:t>
      </w:r>
      <w:r w:rsidR="00B11B7F" w:rsidRPr="001D1083">
        <w:rPr>
          <w:rFonts w:ascii="Liberation Serif" w:hAnsi="Liberation Serif"/>
        </w:rPr>
        <w:t>5</w:t>
      </w:r>
      <w:r w:rsidR="00C37CE7" w:rsidRPr="001D1083">
        <w:rPr>
          <w:rFonts w:ascii="Liberation Serif" w:hAnsi="Liberation Serif"/>
        </w:rPr>
        <w:t xml:space="preserve"> годов были уточнены:</w:t>
      </w:r>
    </w:p>
    <w:p w:rsidR="004D0398" w:rsidRPr="001D1083" w:rsidRDefault="004D0398" w:rsidP="00D767A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B35AAF" w:rsidRPr="001D1083" w:rsidRDefault="001F649F" w:rsidP="00AA08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1F649F">
        <w:rPr>
          <w:noProof/>
        </w:rPr>
        <w:drawing>
          <wp:inline distT="0" distB="0" distL="0" distR="0" wp14:anchorId="19543D59" wp14:editId="4FC22C10">
            <wp:extent cx="5940425" cy="1253721"/>
            <wp:effectExtent l="19050" t="19050" r="22225" b="2286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372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03E9" w:rsidRPr="001D1083" w:rsidRDefault="006203E9" w:rsidP="00D767A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</w:p>
    <w:p w:rsidR="00362E1F" w:rsidRPr="001D1083" w:rsidRDefault="00D06F5E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D1083">
        <w:rPr>
          <w:rFonts w:ascii="Liberation Serif" w:hAnsi="Liberation Serif"/>
        </w:rPr>
        <w:t>Оценивая 20</w:t>
      </w:r>
      <w:r w:rsidR="00681872" w:rsidRPr="001D1083">
        <w:rPr>
          <w:rFonts w:ascii="Liberation Serif" w:hAnsi="Liberation Serif"/>
        </w:rPr>
        <w:t>2</w:t>
      </w:r>
      <w:r w:rsidR="00B11B7F" w:rsidRPr="001D1083">
        <w:rPr>
          <w:rFonts w:ascii="Liberation Serif" w:hAnsi="Liberation Serif"/>
        </w:rPr>
        <w:t>2</w:t>
      </w:r>
      <w:r w:rsidRPr="001D1083">
        <w:rPr>
          <w:rFonts w:ascii="Liberation Serif" w:hAnsi="Liberation Serif"/>
        </w:rPr>
        <w:t xml:space="preserve"> год, ожидается, что объем инвестиций в основной капитал </w:t>
      </w:r>
      <w:r w:rsidR="00B35AAF" w:rsidRPr="001D1083">
        <w:rPr>
          <w:rFonts w:ascii="Liberation Serif" w:hAnsi="Liberation Serif"/>
        </w:rPr>
        <w:t xml:space="preserve">в фактических ценах </w:t>
      </w:r>
      <w:r w:rsidR="00B11B7F" w:rsidRPr="001D1083">
        <w:rPr>
          <w:rFonts w:ascii="Liberation Serif" w:hAnsi="Liberation Serif"/>
        </w:rPr>
        <w:t>уменьшится</w:t>
      </w:r>
      <w:r w:rsidRPr="001D1083">
        <w:rPr>
          <w:rFonts w:ascii="Liberation Serif" w:hAnsi="Liberation Serif"/>
        </w:rPr>
        <w:t xml:space="preserve"> на </w:t>
      </w:r>
      <w:r w:rsidR="00B11B7F" w:rsidRPr="001D1083">
        <w:rPr>
          <w:rFonts w:ascii="Liberation Serif" w:hAnsi="Liberation Serif"/>
        </w:rPr>
        <w:t xml:space="preserve">15,5 </w:t>
      </w:r>
      <w:r w:rsidRPr="001D1083">
        <w:rPr>
          <w:rFonts w:ascii="Liberation Serif" w:hAnsi="Liberation Serif"/>
        </w:rPr>
        <w:t xml:space="preserve">процентов </w:t>
      </w:r>
      <w:r w:rsidR="008D777D" w:rsidRPr="001D1083">
        <w:rPr>
          <w:rFonts w:ascii="Liberation Serif" w:hAnsi="Liberation Serif"/>
        </w:rPr>
        <w:t xml:space="preserve">относительно </w:t>
      </w:r>
      <w:r w:rsidRPr="001D1083">
        <w:rPr>
          <w:rFonts w:ascii="Liberation Serif" w:hAnsi="Liberation Serif"/>
        </w:rPr>
        <w:t>20</w:t>
      </w:r>
      <w:r w:rsidR="00B11B7F" w:rsidRPr="001D1083">
        <w:rPr>
          <w:rFonts w:ascii="Liberation Serif" w:hAnsi="Liberation Serif"/>
        </w:rPr>
        <w:t>21</w:t>
      </w:r>
      <w:r w:rsidRPr="001D1083">
        <w:rPr>
          <w:rFonts w:ascii="Liberation Serif" w:hAnsi="Liberation Serif"/>
        </w:rPr>
        <w:t xml:space="preserve"> года. </w:t>
      </w:r>
      <w:proofErr w:type="gramStart"/>
      <w:r w:rsidRPr="001D1083">
        <w:rPr>
          <w:rFonts w:ascii="Liberation Serif" w:hAnsi="Liberation Serif"/>
        </w:rPr>
        <w:t>Увеличение объема инвестиций в основной капитал</w:t>
      </w:r>
      <w:r w:rsidR="008D777D" w:rsidRPr="001D1083">
        <w:rPr>
          <w:rFonts w:ascii="Liberation Serif" w:hAnsi="Liberation Serif"/>
        </w:rPr>
        <w:t xml:space="preserve"> в </w:t>
      </w:r>
      <w:r w:rsidR="00325350">
        <w:rPr>
          <w:rFonts w:ascii="Liberation Serif" w:hAnsi="Liberation Serif"/>
        </w:rPr>
        <w:t xml:space="preserve">период </w:t>
      </w:r>
      <w:r w:rsidR="00AA08AB" w:rsidRPr="001D1083">
        <w:rPr>
          <w:rFonts w:ascii="Liberation Serif" w:hAnsi="Liberation Serif"/>
        </w:rPr>
        <w:t>202</w:t>
      </w:r>
      <w:r w:rsidR="00B11B7F" w:rsidRPr="001D1083">
        <w:rPr>
          <w:rFonts w:ascii="Liberation Serif" w:hAnsi="Liberation Serif"/>
        </w:rPr>
        <w:t>3</w:t>
      </w:r>
      <w:r w:rsidR="00AA08AB" w:rsidRPr="001D1083">
        <w:rPr>
          <w:rFonts w:ascii="Liberation Serif" w:hAnsi="Liberation Serif"/>
        </w:rPr>
        <w:t xml:space="preserve"> </w:t>
      </w:r>
      <w:r w:rsidR="00325350">
        <w:rPr>
          <w:rFonts w:ascii="Liberation Serif" w:hAnsi="Liberation Serif"/>
        </w:rPr>
        <w:t xml:space="preserve">- </w:t>
      </w:r>
      <w:r w:rsidR="00B11B7F" w:rsidRPr="001D1083">
        <w:rPr>
          <w:rFonts w:ascii="Liberation Serif" w:hAnsi="Liberation Serif"/>
        </w:rPr>
        <w:t>202</w:t>
      </w:r>
      <w:r w:rsidR="00325350">
        <w:rPr>
          <w:rFonts w:ascii="Liberation Serif" w:hAnsi="Liberation Serif"/>
        </w:rPr>
        <w:t>5</w:t>
      </w:r>
      <w:r w:rsidR="008D777D" w:rsidRPr="001D1083">
        <w:rPr>
          <w:rFonts w:ascii="Liberation Serif" w:hAnsi="Liberation Serif"/>
        </w:rPr>
        <w:t xml:space="preserve"> годах</w:t>
      </w:r>
      <w:r w:rsidRPr="001D1083">
        <w:rPr>
          <w:rFonts w:ascii="Liberation Serif" w:hAnsi="Liberation Serif"/>
        </w:rPr>
        <w:t>, обусловлено реализацией к</w:t>
      </w:r>
      <w:r w:rsidR="007C0AEF" w:rsidRPr="001D1083">
        <w:rPr>
          <w:rFonts w:ascii="Liberation Serif" w:hAnsi="Liberation Serif"/>
        </w:rPr>
        <w:t>рупных инвестиционных проектов</w:t>
      </w:r>
      <w:r w:rsidR="008D777D" w:rsidRPr="001D1083">
        <w:rPr>
          <w:rFonts w:ascii="Liberation Serif" w:hAnsi="Liberation Serif"/>
        </w:rPr>
        <w:t xml:space="preserve"> ведущими предприятиями города: </w:t>
      </w:r>
      <w:r w:rsidR="00B11B7F" w:rsidRPr="001D1083">
        <w:rPr>
          <w:rFonts w:ascii="Liberation Serif" w:hAnsi="Liberation Serif"/>
        </w:rPr>
        <w:t xml:space="preserve">открытым акционерным обществом «Киберсталь», </w:t>
      </w:r>
      <w:r w:rsidR="008D777D" w:rsidRPr="001D1083">
        <w:rPr>
          <w:rFonts w:ascii="Liberation Serif" w:hAnsi="Liberation Serif"/>
        </w:rPr>
        <w:t>Фили</w:t>
      </w:r>
      <w:r w:rsidR="009E45A9" w:rsidRPr="001D1083">
        <w:rPr>
          <w:rFonts w:ascii="Liberation Serif" w:hAnsi="Liberation Serif"/>
        </w:rPr>
        <w:t>ал</w:t>
      </w:r>
      <w:r w:rsidR="004D0398" w:rsidRPr="001D1083">
        <w:rPr>
          <w:rFonts w:ascii="Liberation Serif" w:hAnsi="Liberation Serif"/>
        </w:rPr>
        <w:t>ом</w:t>
      </w:r>
      <w:r w:rsidR="009E45A9" w:rsidRPr="001D1083">
        <w:rPr>
          <w:rFonts w:ascii="Liberation Serif" w:hAnsi="Liberation Serif"/>
        </w:rPr>
        <w:t xml:space="preserve"> «Свердловский» </w:t>
      </w:r>
      <w:r w:rsidR="00D32255" w:rsidRPr="001D1083">
        <w:rPr>
          <w:rFonts w:ascii="Liberation Serif" w:hAnsi="Liberation Serif"/>
        </w:rPr>
        <w:t>публичного акционерного общества</w:t>
      </w:r>
      <w:r w:rsidR="009E45A9" w:rsidRPr="001D1083">
        <w:rPr>
          <w:rFonts w:ascii="Liberation Serif" w:hAnsi="Liberation Serif"/>
        </w:rPr>
        <w:t xml:space="preserve"> «Т Плюс»</w:t>
      </w:r>
      <w:r w:rsidR="004D0398" w:rsidRPr="001D1083">
        <w:rPr>
          <w:rFonts w:ascii="Liberation Serif" w:hAnsi="Liberation Serif"/>
        </w:rPr>
        <w:t>.</w:t>
      </w:r>
      <w:proofErr w:type="gramEnd"/>
      <w:r w:rsidR="009E45A9" w:rsidRPr="001D1083">
        <w:rPr>
          <w:rFonts w:ascii="Liberation Serif" w:hAnsi="Liberation Serif"/>
        </w:rPr>
        <w:t xml:space="preserve"> </w:t>
      </w:r>
      <w:r w:rsidR="00325350">
        <w:rPr>
          <w:rFonts w:ascii="Liberation Serif" w:hAnsi="Liberation Serif"/>
        </w:rPr>
        <w:t>О</w:t>
      </w:r>
      <w:r w:rsidR="00362E1F" w:rsidRPr="001D1083">
        <w:rPr>
          <w:rFonts w:ascii="Liberation Serif" w:hAnsi="Liberation Serif"/>
        </w:rPr>
        <w:t>бъем инвестиций в основной капитал к 202</w:t>
      </w:r>
      <w:r w:rsidR="00B11B7F" w:rsidRPr="001D1083">
        <w:rPr>
          <w:rFonts w:ascii="Liberation Serif" w:hAnsi="Liberation Serif"/>
        </w:rPr>
        <w:t>5</w:t>
      </w:r>
      <w:r w:rsidR="00325350">
        <w:rPr>
          <w:rFonts w:ascii="Liberation Serif" w:hAnsi="Liberation Serif"/>
        </w:rPr>
        <w:t xml:space="preserve"> году </w:t>
      </w:r>
      <w:r w:rsidR="00B11B7F" w:rsidRPr="001D1083">
        <w:rPr>
          <w:rFonts w:ascii="Liberation Serif" w:hAnsi="Liberation Serif"/>
        </w:rPr>
        <w:t xml:space="preserve">составит </w:t>
      </w:r>
      <w:r w:rsidR="00325350">
        <w:rPr>
          <w:rFonts w:ascii="Liberation Serif" w:hAnsi="Liberation Serif"/>
        </w:rPr>
        <w:t>5 433</w:t>
      </w:r>
      <w:r w:rsidR="00B11B7F" w:rsidRPr="001D1083">
        <w:rPr>
          <w:rFonts w:ascii="Liberation Serif" w:hAnsi="Liberation Serif"/>
        </w:rPr>
        <w:t xml:space="preserve"> </w:t>
      </w:r>
      <w:r w:rsidR="00362E1F" w:rsidRPr="001D1083">
        <w:rPr>
          <w:rFonts w:ascii="Liberation Serif" w:hAnsi="Liberation Serif"/>
        </w:rPr>
        <w:t xml:space="preserve">млн. рублей. </w:t>
      </w:r>
    </w:p>
    <w:sectPr w:rsidR="00362E1F" w:rsidRPr="001D1083" w:rsidSect="00F94D8B">
      <w:headerReference w:type="even" r:id="rId17"/>
      <w:headerReference w:type="default" r:id="rId18"/>
      <w:pgSz w:w="11907" w:h="16840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C4" w:rsidRDefault="00316DC4">
      <w:r>
        <w:separator/>
      </w:r>
    </w:p>
  </w:endnote>
  <w:endnote w:type="continuationSeparator" w:id="0">
    <w:p w:rsidR="00316DC4" w:rsidRDefault="0031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C4" w:rsidRDefault="00316DC4">
      <w:r>
        <w:separator/>
      </w:r>
    </w:p>
  </w:footnote>
  <w:footnote w:type="continuationSeparator" w:id="0">
    <w:p w:rsidR="00316DC4" w:rsidRDefault="00316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C4" w:rsidRDefault="00316DC4" w:rsidP="00772C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DC4" w:rsidRDefault="00316DC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DC4" w:rsidRPr="00676D88" w:rsidRDefault="00316DC4" w:rsidP="00C2774A">
    <w:pPr>
      <w:pStyle w:val="a4"/>
      <w:framePr w:wrap="around" w:vAnchor="text" w:hAnchor="margin" w:xAlign="center" w:y="1"/>
      <w:rPr>
        <w:rStyle w:val="a5"/>
      </w:rPr>
    </w:pPr>
    <w:r w:rsidRPr="00676D88">
      <w:rPr>
        <w:rStyle w:val="a5"/>
      </w:rPr>
      <w:fldChar w:fldCharType="begin"/>
    </w:r>
    <w:r w:rsidRPr="00676D88">
      <w:rPr>
        <w:rStyle w:val="a5"/>
      </w:rPr>
      <w:instrText xml:space="preserve">PAGE  </w:instrText>
    </w:r>
    <w:r w:rsidRPr="00676D88">
      <w:rPr>
        <w:rStyle w:val="a5"/>
      </w:rPr>
      <w:fldChar w:fldCharType="separate"/>
    </w:r>
    <w:r w:rsidR="00746FD7">
      <w:rPr>
        <w:rStyle w:val="a5"/>
        <w:noProof/>
      </w:rPr>
      <w:t>7</w:t>
    </w:r>
    <w:r w:rsidRPr="00676D88">
      <w:rPr>
        <w:rStyle w:val="a5"/>
      </w:rPr>
      <w:fldChar w:fldCharType="end"/>
    </w:r>
  </w:p>
  <w:p w:rsidR="00316DC4" w:rsidRDefault="00316DC4" w:rsidP="005606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636"/>
    <w:multiLevelType w:val="hybridMultilevel"/>
    <w:tmpl w:val="CDD88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C5476"/>
    <w:multiLevelType w:val="hybridMultilevel"/>
    <w:tmpl w:val="7F683D3C"/>
    <w:lvl w:ilvl="0" w:tplc="F86A93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A1A93"/>
    <w:multiLevelType w:val="hybridMultilevel"/>
    <w:tmpl w:val="6C70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20CEC"/>
    <w:multiLevelType w:val="hybridMultilevel"/>
    <w:tmpl w:val="3118B8A2"/>
    <w:lvl w:ilvl="0" w:tplc="CAB2C0EA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A53BD"/>
    <w:multiLevelType w:val="multilevel"/>
    <w:tmpl w:val="93EA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D276F"/>
    <w:multiLevelType w:val="multilevel"/>
    <w:tmpl w:val="09460A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4AE114D"/>
    <w:multiLevelType w:val="hybridMultilevel"/>
    <w:tmpl w:val="F482AB08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9D3664A"/>
    <w:multiLevelType w:val="hybridMultilevel"/>
    <w:tmpl w:val="D1D8D0C0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8FD2794"/>
    <w:multiLevelType w:val="hybridMultilevel"/>
    <w:tmpl w:val="3E54A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D3CF4"/>
    <w:multiLevelType w:val="hybridMultilevel"/>
    <w:tmpl w:val="058AF604"/>
    <w:lvl w:ilvl="0" w:tplc="A50EA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786C33"/>
    <w:multiLevelType w:val="hybridMultilevel"/>
    <w:tmpl w:val="88664712"/>
    <w:lvl w:ilvl="0" w:tplc="0C543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C41BE3"/>
    <w:multiLevelType w:val="multilevel"/>
    <w:tmpl w:val="7F1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8503EB"/>
    <w:multiLevelType w:val="hybridMultilevel"/>
    <w:tmpl w:val="78BEB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1286101"/>
    <w:multiLevelType w:val="hybridMultilevel"/>
    <w:tmpl w:val="5E08F3E6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77537A33"/>
    <w:multiLevelType w:val="hybridMultilevel"/>
    <w:tmpl w:val="F7423252"/>
    <w:lvl w:ilvl="0" w:tplc="404638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21096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D771DE8"/>
    <w:multiLevelType w:val="hybridMultilevel"/>
    <w:tmpl w:val="5024CF68"/>
    <w:lvl w:ilvl="0" w:tplc="103E82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4"/>
  </w:num>
  <w:num w:numId="5">
    <w:abstractNumId w:val="13"/>
  </w:num>
  <w:num w:numId="6">
    <w:abstractNumId w:val="2"/>
  </w:num>
  <w:num w:numId="7">
    <w:abstractNumId w:val="0"/>
  </w:num>
  <w:num w:numId="8">
    <w:abstractNumId w:val="12"/>
  </w:num>
  <w:num w:numId="9">
    <w:abstractNumId w:val="8"/>
  </w:num>
  <w:num w:numId="10">
    <w:abstractNumId w:val="3"/>
  </w:num>
  <w:num w:numId="11">
    <w:abstractNumId w:val="16"/>
  </w:num>
  <w:num w:numId="12">
    <w:abstractNumId w:val="1"/>
  </w:num>
  <w:num w:numId="13">
    <w:abstractNumId w:val="5"/>
  </w:num>
  <w:num w:numId="14">
    <w:abstractNumId w:val="15"/>
  </w:num>
  <w:num w:numId="15">
    <w:abstractNumId w:val="14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5D"/>
    <w:rsid w:val="000001E8"/>
    <w:rsid w:val="00001529"/>
    <w:rsid w:val="00005262"/>
    <w:rsid w:val="00005C19"/>
    <w:rsid w:val="000118D5"/>
    <w:rsid w:val="000118FB"/>
    <w:rsid w:val="00012076"/>
    <w:rsid w:val="00016810"/>
    <w:rsid w:val="00016D2C"/>
    <w:rsid w:val="000178EF"/>
    <w:rsid w:val="00020D5B"/>
    <w:rsid w:val="00022481"/>
    <w:rsid w:val="00025B45"/>
    <w:rsid w:val="00026894"/>
    <w:rsid w:val="000270E8"/>
    <w:rsid w:val="00034B2A"/>
    <w:rsid w:val="00041C4A"/>
    <w:rsid w:val="000425B5"/>
    <w:rsid w:val="0004367D"/>
    <w:rsid w:val="000440C7"/>
    <w:rsid w:val="00044DE5"/>
    <w:rsid w:val="00044F3B"/>
    <w:rsid w:val="000455BA"/>
    <w:rsid w:val="00045ACF"/>
    <w:rsid w:val="0004688A"/>
    <w:rsid w:val="000470E0"/>
    <w:rsid w:val="000500EA"/>
    <w:rsid w:val="000520D5"/>
    <w:rsid w:val="000552E2"/>
    <w:rsid w:val="000568BC"/>
    <w:rsid w:val="000571A1"/>
    <w:rsid w:val="00063051"/>
    <w:rsid w:val="00065DAF"/>
    <w:rsid w:val="00067EBB"/>
    <w:rsid w:val="0007026C"/>
    <w:rsid w:val="00072E91"/>
    <w:rsid w:val="00074F27"/>
    <w:rsid w:val="00076A25"/>
    <w:rsid w:val="000809EF"/>
    <w:rsid w:val="000816BE"/>
    <w:rsid w:val="00086F72"/>
    <w:rsid w:val="000901E2"/>
    <w:rsid w:val="0009599A"/>
    <w:rsid w:val="000A35D7"/>
    <w:rsid w:val="000A64E7"/>
    <w:rsid w:val="000B0CE0"/>
    <w:rsid w:val="000B1A27"/>
    <w:rsid w:val="000B7A6C"/>
    <w:rsid w:val="000C05B1"/>
    <w:rsid w:val="000C07FC"/>
    <w:rsid w:val="000C1723"/>
    <w:rsid w:val="000C1B7D"/>
    <w:rsid w:val="000C2F86"/>
    <w:rsid w:val="000C31BE"/>
    <w:rsid w:val="000C4F2A"/>
    <w:rsid w:val="000C7731"/>
    <w:rsid w:val="000C7C7F"/>
    <w:rsid w:val="000C7E80"/>
    <w:rsid w:val="000D157D"/>
    <w:rsid w:val="000D5FEA"/>
    <w:rsid w:val="000E0726"/>
    <w:rsid w:val="000E1C26"/>
    <w:rsid w:val="000E4E10"/>
    <w:rsid w:val="000E6BBF"/>
    <w:rsid w:val="000F1415"/>
    <w:rsid w:val="000F6482"/>
    <w:rsid w:val="000F67D5"/>
    <w:rsid w:val="000F7349"/>
    <w:rsid w:val="000F7A3A"/>
    <w:rsid w:val="0010052F"/>
    <w:rsid w:val="001045CD"/>
    <w:rsid w:val="00111A3C"/>
    <w:rsid w:val="00117855"/>
    <w:rsid w:val="00120B21"/>
    <w:rsid w:val="00121AE4"/>
    <w:rsid w:val="0012325B"/>
    <w:rsid w:val="001277B8"/>
    <w:rsid w:val="00127B09"/>
    <w:rsid w:val="00130B78"/>
    <w:rsid w:val="00131358"/>
    <w:rsid w:val="00132FDF"/>
    <w:rsid w:val="00137E07"/>
    <w:rsid w:val="00144FAB"/>
    <w:rsid w:val="00144FB9"/>
    <w:rsid w:val="00146DDC"/>
    <w:rsid w:val="001515DE"/>
    <w:rsid w:val="0015243C"/>
    <w:rsid w:val="00153E13"/>
    <w:rsid w:val="0015443D"/>
    <w:rsid w:val="001600EE"/>
    <w:rsid w:val="00162159"/>
    <w:rsid w:val="00162677"/>
    <w:rsid w:val="00162E2A"/>
    <w:rsid w:val="00165CB4"/>
    <w:rsid w:val="00166D72"/>
    <w:rsid w:val="00167FA8"/>
    <w:rsid w:val="00170791"/>
    <w:rsid w:val="00171DD4"/>
    <w:rsid w:val="00173E3B"/>
    <w:rsid w:val="00175CFE"/>
    <w:rsid w:val="001761D5"/>
    <w:rsid w:val="00176DC1"/>
    <w:rsid w:val="00177F38"/>
    <w:rsid w:val="00180E80"/>
    <w:rsid w:val="001812AC"/>
    <w:rsid w:val="00181382"/>
    <w:rsid w:val="001833C5"/>
    <w:rsid w:val="00183B2A"/>
    <w:rsid w:val="00185F34"/>
    <w:rsid w:val="00191ACB"/>
    <w:rsid w:val="0019238E"/>
    <w:rsid w:val="0019365B"/>
    <w:rsid w:val="00195D21"/>
    <w:rsid w:val="001A0AC7"/>
    <w:rsid w:val="001A1456"/>
    <w:rsid w:val="001A3110"/>
    <w:rsid w:val="001A3D49"/>
    <w:rsid w:val="001A6047"/>
    <w:rsid w:val="001B04BE"/>
    <w:rsid w:val="001B4A95"/>
    <w:rsid w:val="001B527A"/>
    <w:rsid w:val="001B5EAF"/>
    <w:rsid w:val="001B794B"/>
    <w:rsid w:val="001C2287"/>
    <w:rsid w:val="001C2F75"/>
    <w:rsid w:val="001C4C97"/>
    <w:rsid w:val="001C6326"/>
    <w:rsid w:val="001D1083"/>
    <w:rsid w:val="001D6053"/>
    <w:rsid w:val="001D7A28"/>
    <w:rsid w:val="001D7B60"/>
    <w:rsid w:val="001E3A36"/>
    <w:rsid w:val="001E4CC4"/>
    <w:rsid w:val="001F0095"/>
    <w:rsid w:val="001F1662"/>
    <w:rsid w:val="001F21E6"/>
    <w:rsid w:val="001F3F33"/>
    <w:rsid w:val="001F649F"/>
    <w:rsid w:val="0020574A"/>
    <w:rsid w:val="002057FA"/>
    <w:rsid w:val="0020730B"/>
    <w:rsid w:val="00210CB5"/>
    <w:rsid w:val="00211BEE"/>
    <w:rsid w:val="00213C85"/>
    <w:rsid w:val="00213CAC"/>
    <w:rsid w:val="002164C9"/>
    <w:rsid w:val="00220473"/>
    <w:rsid w:val="00220E97"/>
    <w:rsid w:val="0022153E"/>
    <w:rsid w:val="002232D9"/>
    <w:rsid w:val="00226713"/>
    <w:rsid w:val="002269E5"/>
    <w:rsid w:val="00230CA7"/>
    <w:rsid w:val="00231746"/>
    <w:rsid w:val="002322FD"/>
    <w:rsid w:val="00234D57"/>
    <w:rsid w:val="002421D1"/>
    <w:rsid w:val="00242D86"/>
    <w:rsid w:val="002447CA"/>
    <w:rsid w:val="0024646D"/>
    <w:rsid w:val="002466AD"/>
    <w:rsid w:val="002467FF"/>
    <w:rsid w:val="00247237"/>
    <w:rsid w:val="002508C6"/>
    <w:rsid w:val="00250AB3"/>
    <w:rsid w:val="002513A3"/>
    <w:rsid w:val="002538AD"/>
    <w:rsid w:val="00255C4D"/>
    <w:rsid w:val="00261668"/>
    <w:rsid w:val="0026306C"/>
    <w:rsid w:val="00265292"/>
    <w:rsid w:val="00265FA1"/>
    <w:rsid w:val="002667CE"/>
    <w:rsid w:val="00272720"/>
    <w:rsid w:val="002734F3"/>
    <w:rsid w:val="00273550"/>
    <w:rsid w:val="002739BC"/>
    <w:rsid w:val="002758DC"/>
    <w:rsid w:val="00276E1C"/>
    <w:rsid w:val="00283C12"/>
    <w:rsid w:val="00285557"/>
    <w:rsid w:val="0028589E"/>
    <w:rsid w:val="0028754B"/>
    <w:rsid w:val="00291F1C"/>
    <w:rsid w:val="00294770"/>
    <w:rsid w:val="002978C4"/>
    <w:rsid w:val="002A16F4"/>
    <w:rsid w:val="002A1D26"/>
    <w:rsid w:val="002A2993"/>
    <w:rsid w:val="002A2E34"/>
    <w:rsid w:val="002A6605"/>
    <w:rsid w:val="002B154C"/>
    <w:rsid w:val="002C0135"/>
    <w:rsid w:val="002C1E95"/>
    <w:rsid w:val="002C5E31"/>
    <w:rsid w:val="002C6501"/>
    <w:rsid w:val="002C7430"/>
    <w:rsid w:val="002C7F09"/>
    <w:rsid w:val="002D166A"/>
    <w:rsid w:val="002D6997"/>
    <w:rsid w:val="002D735B"/>
    <w:rsid w:val="002E0ECD"/>
    <w:rsid w:val="002E20CD"/>
    <w:rsid w:val="002E5099"/>
    <w:rsid w:val="002E5CE9"/>
    <w:rsid w:val="002F0CD9"/>
    <w:rsid w:val="002F1CB0"/>
    <w:rsid w:val="002F27A9"/>
    <w:rsid w:val="002F332D"/>
    <w:rsid w:val="003029CF"/>
    <w:rsid w:val="00304337"/>
    <w:rsid w:val="003104D6"/>
    <w:rsid w:val="003115E8"/>
    <w:rsid w:val="00311D2F"/>
    <w:rsid w:val="00311E89"/>
    <w:rsid w:val="00314CDF"/>
    <w:rsid w:val="00315710"/>
    <w:rsid w:val="003168CC"/>
    <w:rsid w:val="00316DC4"/>
    <w:rsid w:val="003203FF"/>
    <w:rsid w:val="00325313"/>
    <w:rsid w:val="00325350"/>
    <w:rsid w:val="0032730F"/>
    <w:rsid w:val="00331F78"/>
    <w:rsid w:val="003339B6"/>
    <w:rsid w:val="003340BD"/>
    <w:rsid w:val="0033655B"/>
    <w:rsid w:val="0034017E"/>
    <w:rsid w:val="00340AF0"/>
    <w:rsid w:val="0034187A"/>
    <w:rsid w:val="00344A26"/>
    <w:rsid w:val="00346EAF"/>
    <w:rsid w:val="00347303"/>
    <w:rsid w:val="00347E44"/>
    <w:rsid w:val="00350178"/>
    <w:rsid w:val="003518F8"/>
    <w:rsid w:val="003529D5"/>
    <w:rsid w:val="00353087"/>
    <w:rsid w:val="00354135"/>
    <w:rsid w:val="00362E1F"/>
    <w:rsid w:val="00363CC3"/>
    <w:rsid w:val="00363D60"/>
    <w:rsid w:val="00365188"/>
    <w:rsid w:val="0036533C"/>
    <w:rsid w:val="00365B90"/>
    <w:rsid w:val="00371078"/>
    <w:rsid w:val="003715AE"/>
    <w:rsid w:val="00371D03"/>
    <w:rsid w:val="00373F9A"/>
    <w:rsid w:val="003747D6"/>
    <w:rsid w:val="003750A8"/>
    <w:rsid w:val="00375A2E"/>
    <w:rsid w:val="00375CB7"/>
    <w:rsid w:val="00375F69"/>
    <w:rsid w:val="00376DC1"/>
    <w:rsid w:val="0038432E"/>
    <w:rsid w:val="00384A1F"/>
    <w:rsid w:val="003877E2"/>
    <w:rsid w:val="0039103E"/>
    <w:rsid w:val="0039135A"/>
    <w:rsid w:val="00393BA8"/>
    <w:rsid w:val="00396891"/>
    <w:rsid w:val="003A6396"/>
    <w:rsid w:val="003B1148"/>
    <w:rsid w:val="003B3D13"/>
    <w:rsid w:val="003B4229"/>
    <w:rsid w:val="003B43E4"/>
    <w:rsid w:val="003C1EBF"/>
    <w:rsid w:val="003C3BFD"/>
    <w:rsid w:val="003C719F"/>
    <w:rsid w:val="003C7AF3"/>
    <w:rsid w:val="003D3959"/>
    <w:rsid w:val="003D4776"/>
    <w:rsid w:val="003D636A"/>
    <w:rsid w:val="003D6985"/>
    <w:rsid w:val="003D78BA"/>
    <w:rsid w:val="003D7D2E"/>
    <w:rsid w:val="003E0A1F"/>
    <w:rsid w:val="003E3740"/>
    <w:rsid w:val="003E37E3"/>
    <w:rsid w:val="003E60D0"/>
    <w:rsid w:val="003E7B2E"/>
    <w:rsid w:val="003F0FC1"/>
    <w:rsid w:val="003F4203"/>
    <w:rsid w:val="003F4BB8"/>
    <w:rsid w:val="003F7989"/>
    <w:rsid w:val="003F7B8B"/>
    <w:rsid w:val="0040201A"/>
    <w:rsid w:val="00402753"/>
    <w:rsid w:val="00404ABF"/>
    <w:rsid w:val="00406DA3"/>
    <w:rsid w:val="00407B0F"/>
    <w:rsid w:val="00411519"/>
    <w:rsid w:val="00412009"/>
    <w:rsid w:val="00412D15"/>
    <w:rsid w:val="00412D4A"/>
    <w:rsid w:val="00412DE7"/>
    <w:rsid w:val="00413401"/>
    <w:rsid w:val="004135F8"/>
    <w:rsid w:val="00414996"/>
    <w:rsid w:val="00421772"/>
    <w:rsid w:val="00425C4E"/>
    <w:rsid w:val="00426B0E"/>
    <w:rsid w:val="00427FB9"/>
    <w:rsid w:val="00430369"/>
    <w:rsid w:val="00430C7E"/>
    <w:rsid w:val="004315DA"/>
    <w:rsid w:val="00432118"/>
    <w:rsid w:val="00432230"/>
    <w:rsid w:val="004323BE"/>
    <w:rsid w:val="00432A1B"/>
    <w:rsid w:val="00433AF2"/>
    <w:rsid w:val="004369D9"/>
    <w:rsid w:val="00436AC1"/>
    <w:rsid w:val="004401EF"/>
    <w:rsid w:val="004410AE"/>
    <w:rsid w:val="00446348"/>
    <w:rsid w:val="0045047A"/>
    <w:rsid w:val="00452143"/>
    <w:rsid w:val="00453C93"/>
    <w:rsid w:val="004543EA"/>
    <w:rsid w:val="004602D0"/>
    <w:rsid w:val="00460467"/>
    <w:rsid w:val="004606E5"/>
    <w:rsid w:val="00462FBC"/>
    <w:rsid w:val="00466617"/>
    <w:rsid w:val="00466D8C"/>
    <w:rsid w:val="00480422"/>
    <w:rsid w:val="004816BB"/>
    <w:rsid w:val="00482F42"/>
    <w:rsid w:val="00483106"/>
    <w:rsid w:val="00483B7C"/>
    <w:rsid w:val="004846DF"/>
    <w:rsid w:val="004847A5"/>
    <w:rsid w:val="00484C0C"/>
    <w:rsid w:val="00485F5E"/>
    <w:rsid w:val="0048743D"/>
    <w:rsid w:val="00490D43"/>
    <w:rsid w:val="00490E06"/>
    <w:rsid w:val="00491B13"/>
    <w:rsid w:val="00492286"/>
    <w:rsid w:val="004925D4"/>
    <w:rsid w:val="004A1084"/>
    <w:rsid w:val="004A1E8F"/>
    <w:rsid w:val="004A240C"/>
    <w:rsid w:val="004A28EC"/>
    <w:rsid w:val="004A3DC6"/>
    <w:rsid w:val="004A5411"/>
    <w:rsid w:val="004A71A6"/>
    <w:rsid w:val="004A7D20"/>
    <w:rsid w:val="004B0A50"/>
    <w:rsid w:val="004B1CCB"/>
    <w:rsid w:val="004B2B3B"/>
    <w:rsid w:val="004B52BB"/>
    <w:rsid w:val="004C0F60"/>
    <w:rsid w:val="004C1F37"/>
    <w:rsid w:val="004C3882"/>
    <w:rsid w:val="004C41A6"/>
    <w:rsid w:val="004C5E52"/>
    <w:rsid w:val="004C61E0"/>
    <w:rsid w:val="004D0398"/>
    <w:rsid w:val="004D0D0E"/>
    <w:rsid w:val="004D211B"/>
    <w:rsid w:val="004D42CB"/>
    <w:rsid w:val="004E018F"/>
    <w:rsid w:val="004E3FAC"/>
    <w:rsid w:val="004E7A33"/>
    <w:rsid w:val="004F0722"/>
    <w:rsid w:val="004F0C50"/>
    <w:rsid w:val="00503D9C"/>
    <w:rsid w:val="0050563B"/>
    <w:rsid w:val="00506C83"/>
    <w:rsid w:val="005072FD"/>
    <w:rsid w:val="0051206D"/>
    <w:rsid w:val="00513C62"/>
    <w:rsid w:val="00514B16"/>
    <w:rsid w:val="005158E3"/>
    <w:rsid w:val="00515FCF"/>
    <w:rsid w:val="00522F15"/>
    <w:rsid w:val="00523FC4"/>
    <w:rsid w:val="00524769"/>
    <w:rsid w:val="00524A9E"/>
    <w:rsid w:val="00524FF9"/>
    <w:rsid w:val="0052537E"/>
    <w:rsid w:val="0052588C"/>
    <w:rsid w:val="00525D63"/>
    <w:rsid w:val="00526A2B"/>
    <w:rsid w:val="0052732F"/>
    <w:rsid w:val="00531E10"/>
    <w:rsid w:val="00532054"/>
    <w:rsid w:val="00532C25"/>
    <w:rsid w:val="00533856"/>
    <w:rsid w:val="00534123"/>
    <w:rsid w:val="00534946"/>
    <w:rsid w:val="00536245"/>
    <w:rsid w:val="005374E1"/>
    <w:rsid w:val="00540091"/>
    <w:rsid w:val="0054267C"/>
    <w:rsid w:val="00544EC7"/>
    <w:rsid w:val="0054535F"/>
    <w:rsid w:val="00545945"/>
    <w:rsid w:val="005505D0"/>
    <w:rsid w:val="005529A7"/>
    <w:rsid w:val="00556AE3"/>
    <w:rsid w:val="00560603"/>
    <w:rsid w:val="00560849"/>
    <w:rsid w:val="00560D7A"/>
    <w:rsid w:val="00563E28"/>
    <w:rsid w:val="00563ECB"/>
    <w:rsid w:val="00564DA7"/>
    <w:rsid w:val="00566A12"/>
    <w:rsid w:val="00567098"/>
    <w:rsid w:val="005704BB"/>
    <w:rsid w:val="005711C5"/>
    <w:rsid w:val="00577756"/>
    <w:rsid w:val="00577A9D"/>
    <w:rsid w:val="00580BAD"/>
    <w:rsid w:val="00587814"/>
    <w:rsid w:val="00590AFF"/>
    <w:rsid w:val="0059101E"/>
    <w:rsid w:val="005944A0"/>
    <w:rsid w:val="005947D4"/>
    <w:rsid w:val="00594F59"/>
    <w:rsid w:val="00596A0F"/>
    <w:rsid w:val="005A24F1"/>
    <w:rsid w:val="005A36C5"/>
    <w:rsid w:val="005A3944"/>
    <w:rsid w:val="005B19CF"/>
    <w:rsid w:val="005B2C65"/>
    <w:rsid w:val="005C011C"/>
    <w:rsid w:val="005C1E47"/>
    <w:rsid w:val="005D772B"/>
    <w:rsid w:val="005D7983"/>
    <w:rsid w:val="005E1401"/>
    <w:rsid w:val="005E43C9"/>
    <w:rsid w:val="005E43EF"/>
    <w:rsid w:val="005E5CE6"/>
    <w:rsid w:val="005E788E"/>
    <w:rsid w:val="005F1CB4"/>
    <w:rsid w:val="005F2414"/>
    <w:rsid w:val="005F2734"/>
    <w:rsid w:val="005F50E5"/>
    <w:rsid w:val="005F5A1E"/>
    <w:rsid w:val="006001D8"/>
    <w:rsid w:val="00600624"/>
    <w:rsid w:val="00600E48"/>
    <w:rsid w:val="0060132F"/>
    <w:rsid w:val="00603413"/>
    <w:rsid w:val="0060468D"/>
    <w:rsid w:val="00604FAF"/>
    <w:rsid w:val="006052A9"/>
    <w:rsid w:val="00605726"/>
    <w:rsid w:val="00605AD0"/>
    <w:rsid w:val="00606205"/>
    <w:rsid w:val="0060763D"/>
    <w:rsid w:val="006076C0"/>
    <w:rsid w:val="0061012A"/>
    <w:rsid w:val="006132AD"/>
    <w:rsid w:val="006134F7"/>
    <w:rsid w:val="006174EA"/>
    <w:rsid w:val="006203E9"/>
    <w:rsid w:val="00621178"/>
    <w:rsid w:val="00622623"/>
    <w:rsid w:val="006239B6"/>
    <w:rsid w:val="00624E8F"/>
    <w:rsid w:val="00625B3C"/>
    <w:rsid w:val="00625B9E"/>
    <w:rsid w:val="00633FAD"/>
    <w:rsid w:val="006432D0"/>
    <w:rsid w:val="00646E7D"/>
    <w:rsid w:val="00646F77"/>
    <w:rsid w:val="00651FFF"/>
    <w:rsid w:val="006530CD"/>
    <w:rsid w:val="00653D63"/>
    <w:rsid w:val="0065471B"/>
    <w:rsid w:val="006556E5"/>
    <w:rsid w:val="00655821"/>
    <w:rsid w:val="00660335"/>
    <w:rsid w:val="00666170"/>
    <w:rsid w:val="00667095"/>
    <w:rsid w:val="00676D88"/>
    <w:rsid w:val="006812D7"/>
    <w:rsid w:val="006817AA"/>
    <w:rsid w:val="00681872"/>
    <w:rsid w:val="0068359B"/>
    <w:rsid w:val="006837F6"/>
    <w:rsid w:val="0068689C"/>
    <w:rsid w:val="00690218"/>
    <w:rsid w:val="00690F5E"/>
    <w:rsid w:val="00694AFD"/>
    <w:rsid w:val="006964EC"/>
    <w:rsid w:val="00696D80"/>
    <w:rsid w:val="00697781"/>
    <w:rsid w:val="006A24FD"/>
    <w:rsid w:val="006A430B"/>
    <w:rsid w:val="006A7496"/>
    <w:rsid w:val="006A7872"/>
    <w:rsid w:val="006B3842"/>
    <w:rsid w:val="006C1154"/>
    <w:rsid w:val="006C1851"/>
    <w:rsid w:val="006C6018"/>
    <w:rsid w:val="006D059C"/>
    <w:rsid w:val="006D06E3"/>
    <w:rsid w:val="006D502E"/>
    <w:rsid w:val="006E17AE"/>
    <w:rsid w:val="006E1B6A"/>
    <w:rsid w:val="006E440B"/>
    <w:rsid w:val="006E5B4F"/>
    <w:rsid w:val="006E6454"/>
    <w:rsid w:val="006E6F54"/>
    <w:rsid w:val="006F25FE"/>
    <w:rsid w:val="006F3131"/>
    <w:rsid w:val="006F4F19"/>
    <w:rsid w:val="006F79DD"/>
    <w:rsid w:val="007000C5"/>
    <w:rsid w:val="00700398"/>
    <w:rsid w:val="007009C6"/>
    <w:rsid w:val="00703FB5"/>
    <w:rsid w:val="00704ADA"/>
    <w:rsid w:val="00704BEE"/>
    <w:rsid w:val="00705631"/>
    <w:rsid w:val="007063F6"/>
    <w:rsid w:val="00706C3B"/>
    <w:rsid w:val="00707113"/>
    <w:rsid w:val="00711335"/>
    <w:rsid w:val="007113C5"/>
    <w:rsid w:val="00712204"/>
    <w:rsid w:val="00712834"/>
    <w:rsid w:val="00714540"/>
    <w:rsid w:val="00715593"/>
    <w:rsid w:val="00717A41"/>
    <w:rsid w:val="00723408"/>
    <w:rsid w:val="00723524"/>
    <w:rsid w:val="007316DD"/>
    <w:rsid w:val="00735B31"/>
    <w:rsid w:val="00735E1F"/>
    <w:rsid w:val="007368F1"/>
    <w:rsid w:val="00741862"/>
    <w:rsid w:val="0074359D"/>
    <w:rsid w:val="00744EF5"/>
    <w:rsid w:val="007463CC"/>
    <w:rsid w:val="00746AF6"/>
    <w:rsid w:val="00746B93"/>
    <w:rsid w:val="00746FD7"/>
    <w:rsid w:val="00747216"/>
    <w:rsid w:val="00750CE5"/>
    <w:rsid w:val="00751861"/>
    <w:rsid w:val="007528C8"/>
    <w:rsid w:val="00752D4B"/>
    <w:rsid w:val="007614E1"/>
    <w:rsid w:val="00761B75"/>
    <w:rsid w:val="007639DB"/>
    <w:rsid w:val="00763F86"/>
    <w:rsid w:val="00764963"/>
    <w:rsid w:val="00766C1B"/>
    <w:rsid w:val="007670F8"/>
    <w:rsid w:val="00770CB3"/>
    <w:rsid w:val="00772CF7"/>
    <w:rsid w:val="00774274"/>
    <w:rsid w:val="00780632"/>
    <w:rsid w:val="0078146E"/>
    <w:rsid w:val="00782124"/>
    <w:rsid w:val="00782178"/>
    <w:rsid w:val="00783825"/>
    <w:rsid w:val="00784257"/>
    <w:rsid w:val="0078699B"/>
    <w:rsid w:val="007900E3"/>
    <w:rsid w:val="0079687E"/>
    <w:rsid w:val="00796D3C"/>
    <w:rsid w:val="007975A8"/>
    <w:rsid w:val="007A097C"/>
    <w:rsid w:val="007A56CF"/>
    <w:rsid w:val="007A5CD1"/>
    <w:rsid w:val="007A7804"/>
    <w:rsid w:val="007B149E"/>
    <w:rsid w:val="007B3062"/>
    <w:rsid w:val="007B3AA7"/>
    <w:rsid w:val="007B4A68"/>
    <w:rsid w:val="007B5342"/>
    <w:rsid w:val="007B5511"/>
    <w:rsid w:val="007B5A8B"/>
    <w:rsid w:val="007B5BAA"/>
    <w:rsid w:val="007B76DA"/>
    <w:rsid w:val="007C0AEF"/>
    <w:rsid w:val="007C3BDD"/>
    <w:rsid w:val="007C6152"/>
    <w:rsid w:val="007C74B7"/>
    <w:rsid w:val="007D0F81"/>
    <w:rsid w:val="007D3468"/>
    <w:rsid w:val="007D49A6"/>
    <w:rsid w:val="007D69D9"/>
    <w:rsid w:val="007E103D"/>
    <w:rsid w:val="007E4EE9"/>
    <w:rsid w:val="007E512B"/>
    <w:rsid w:val="007E5F8E"/>
    <w:rsid w:val="007F0923"/>
    <w:rsid w:val="007F39A0"/>
    <w:rsid w:val="007F3ADE"/>
    <w:rsid w:val="007F5F56"/>
    <w:rsid w:val="0080253D"/>
    <w:rsid w:val="00810ED3"/>
    <w:rsid w:val="0081298A"/>
    <w:rsid w:val="00813755"/>
    <w:rsid w:val="008149AC"/>
    <w:rsid w:val="00814F0B"/>
    <w:rsid w:val="00817140"/>
    <w:rsid w:val="008216BF"/>
    <w:rsid w:val="0082262C"/>
    <w:rsid w:val="00824232"/>
    <w:rsid w:val="0082511D"/>
    <w:rsid w:val="00825DAF"/>
    <w:rsid w:val="00826937"/>
    <w:rsid w:val="00827840"/>
    <w:rsid w:val="00831885"/>
    <w:rsid w:val="00832C0C"/>
    <w:rsid w:val="0083388E"/>
    <w:rsid w:val="00833AAD"/>
    <w:rsid w:val="00833BBD"/>
    <w:rsid w:val="00837A08"/>
    <w:rsid w:val="008415E0"/>
    <w:rsid w:val="00845C35"/>
    <w:rsid w:val="00850A27"/>
    <w:rsid w:val="00851C7F"/>
    <w:rsid w:val="0085240D"/>
    <w:rsid w:val="00852C55"/>
    <w:rsid w:val="00854CA1"/>
    <w:rsid w:val="008553E4"/>
    <w:rsid w:val="00865DED"/>
    <w:rsid w:val="00867E78"/>
    <w:rsid w:val="008726AF"/>
    <w:rsid w:val="00872CEA"/>
    <w:rsid w:val="0087323D"/>
    <w:rsid w:val="0087358A"/>
    <w:rsid w:val="008737E9"/>
    <w:rsid w:val="008750DE"/>
    <w:rsid w:val="00875F13"/>
    <w:rsid w:val="00876E77"/>
    <w:rsid w:val="00881CFC"/>
    <w:rsid w:val="008837A1"/>
    <w:rsid w:val="00883896"/>
    <w:rsid w:val="00891ACD"/>
    <w:rsid w:val="00891D8B"/>
    <w:rsid w:val="00892666"/>
    <w:rsid w:val="00896055"/>
    <w:rsid w:val="00896DA2"/>
    <w:rsid w:val="008A07A2"/>
    <w:rsid w:val="008A63AC"/>
    <w:rsid w:val="008A7749"/>
    <w:rsid w:val="008B2F10"/>
    <w:rsid w:val="008B4C0F"/>
    <w:rsid w:val="008B4E6F"/>
    <w:rsid w:val="008B4F88"/>
    <w:rsid w:val="008C42F5"/>
    <w:rsid w:val="008D0843"/>
    <w:rsid w:val="008D0AA9"/>
    <w:rsid w:val="008D3BEE"/>
    <w:rsid w:val="008D4055"/>
    <w:rsid w:val="008D6EEA"/>
    <w:rsid w:val="008D777D"/>
    <w:rsid w:val="008D79D6"/>
    <w:rsid w:val="008F416D"/>
    <w:rsid w:val="008F5294"/>
    <w:rsid w:val="0090077D"/>
    <w:rsid w:val="00902A2E"/>
    <w:rsid w:val="00905D62"/>
    <w:rsid w:val="00906DD4"/>
    <w:rsid w:val="0090709B"/>
    <w:rsid w:val="009103B3"/>
    <w:rsid w:val="009106A5"/>
    <w:rsid w:val="0091089F"/>
    <w:rsid w:val="00913655"/>
    <w:rsid w:val="00913A29"/>
    <w:rsid w:val="00913C62"/>
    <w:rsid w:val="00914F1F"/>
    <w:rsid w:val="009211AF"/>
    <w:rsid w:val="00923340"/>
    <w:rsid w:val="00923A6B"/>
    <w:rsid w:val="00925610"/>
    <w:rsid w:val="009263DE"/>
    <w:rsid w:val="00926BB2"/>
    <w:rsid w:val="009276CD"/>
    <w:rsid w:val="0093010A"/>
    <w:rsid w:val="00936E37"/>
    <w:rsid w:val="0094096A"/>
    <w:rsid w:val="00941CD3"/>
    <w:rsid w:val="0094279D"/>
    <w:rsid w:val="00942B90"/>
    <w:rsid w:val="00944763"/>
    <w:rsid w:val="0094774B"/>
    <w:rsid w:val="009516C3"/>
    <w:rsid w:val="00951A33"/>
    <w:rsid w:val="00951AA3"/>
    <w:rsid w:val="00955534"/>
    <w:rsid w:val="0095650B"/>
    <w:rsid w:val="00956B92"/>
    <w:rsid w:val="0095746A"/>
    <w:rsid w:val="009579C7"/>
    <w:rsid w:val="0096093F"/>
    <w:rsid w:val="00960C89"/>
    <w:rsid w:val="0096337D"/>
    <w:rsid w:val="00964AF9"/>
    <w:rsid w:val="00965FCC"/>
    <w:rsid w:val="009747E4"/>
    <w:rsid w:val="00974AA7"/>
    <w:rsid w:val="009836D5"/>
    <w:rsid w:val="00985A75"/>
    <w:rsid w:val="00991458"/>
    <w:rsid w:val="00992281"/>
    <w:rsid w:val="009957F0"/>
    <w:rsid w:val="00996470"/>
    <w:rsid w:val="009A243D"/>
    <w:rsid w:val="009A3879"/>
    <w:rsid w:val="009A7B49"/>
    <w:rsid w:val="009A7B9F"/>
    <w:rsid w:val="009B62AA"/>
    <w:rsid w:val="009B6AF9"/>
    <w:rsid w:val="009C3549"/>
    <w:rsid w:val="009C482E"/>
    <w:rsid w:val="009C578B"/>
    <w:rsid w:val="009D1442"/>
    <w:rsid w:val="009D271F"/>
    <w:rsid w:val="009D28AE"/>
    <w:rsid w:val="009D3009"/>
    <w:rsid w:val="009E08A6"/>
    <w:rsid w:val="009E3001"/>
    <w:rsid w:val="009E45A9"/>
    <w:rsid w:val="009E5ADE"/>
    <w:rsid w:val="009E6552"/>
    <w:rsid w:val="009E74A2"/>
    <w:rsid w:val="009F0943"/>
    <w:rsid w:val="009F15E5"/>
    <w:rsid w:val="009F5E5D"/>
    <w:rsid w:val="00A027A8"/>
    <w:rsid w:val="00A02DE5"/>
    <w:rsid w:val="00A03969"/>
    <w:rsid w:val="00A062B0"/>
    <w:rsid w:val="00A07A7B"/>
    <w:rsid w:val="00A12366"/>
    <w:rsid w:val="00A13B87"/>
    <w:rsid w:val="00A15011"/>
    <w:rsid w:val="00A1539C"/>
    <w:rsid w:val="00A160BD"/>
    <w:rsid w:val="00A22731"/>
    <w:rsid w:val="00A22ACB"/>
    <w:rsid w:val="00A24A88"/>
    <w:rsid w:val="00A24B0B"/>
    <w:rsid w:val="00A25A9F"/>
    <w:rsid w:val="00A26F16"/>
    <w:rsid w:val="00A31958"/>
    <w:rsid w:val="00A323E5"/>
    <w:rsid w:val="00A32418"/>
    <w:rsid w:val="00A32576"/>
    <w:rsid w:val="00A32D77"/>
    <w:rsid w:val="00A33372"/>
    <w:rsid w:val="00A35BF7"/>
    <w:rsid w:val="00A36372"/>
    <w:rsid w:val="00A37C40"/>
    <w:rsid w:val="00A4055A"/>
    <w:rsid w:val="00A40B35"/>
    <w:rsid w:val="00A41117"/>
    <w:rsid w:val="00A411AE"/>
    <w:rsid w:val="00A445C4"/>
    <w:rsid w:val="00A4498B"/>
    <w:rsid w:val="00A459B4"/>
    <w:rsid w:val="00A465A4"/>
    <w:rsid w:val="00A507FB"/>
    <w:rsid w:val="00A5121C"/>
    <w:rsid w:val="00A51EF1"/>
    <w:rsid w:val="00A5326E"/>
    <w:rsid w:val="00A57D50"/>
    <w:rsid w:val="00A63D66"/>
    <w:rsid w:val="00A735F9"/>
    <w:rsid w:val="00A74280"/>
    <w:rsid w:val="00A7634E"/>
    <w:rsid w:val="00A81AE7"/>
    <w:rsid w:val="00A82AF1"/>
    <w:rsid w:val="00A86DA1"/>
    <w:rsid w:val="00A871BF"/>
    <w:rsid w:val="00A87C8E"/>
    <w:rsid w:val="00A94513"/>
    <w:rsid w:val="00A948F9"/>
    <w:rsid w:val="00A95C50"/>
    <w:rsid w:val="00A96C0F"/>
    <w:rsid w:val="00A9737F"/>
    <w:rsid w:val="00AA08AB"/>
    <w:rsid w:val="00AB0CD2"/>
    <w:rsid w:val="00AB443D"/>
    <w:rsid w:val="00AC00AE"/>
    <w:rsid w:val="00AC2018"/>
    <w:rsid w:val="00AC2E9C"/>
    <w:rsid w:val="00AC2FEB"/>
    <w:rsid w:val="00AC4690"/>
    <w:rsid w:val="00AC56CA"/>
    <w:rsid w:val="00AC63BD"/>
    <w:rsid w:val="00AD08B9"/>
    <w:rsid w:val="00AD13DD"/>
    <w:rsid w:val="00AD1C44"/>
    <w:rsid w:val="00AD42D9"/>
    <w:rsid w:val="00AD45E4"/>
    <w:rsid w:val="00AD5578"/>
    <w:rsid w:val="00AD7162"/>
    <w:rsid w:val="00AD7230"/>
    <w:rsid w:val="00AE0575"/>
    <w:rsid w:val="00AE1E87"/>
    <w:rsid w:val="00AE2A1C"/>
    <w:rsid w:val="00AE33CC"/>
    <w:rsid w:val="00AE43AA"/>
    <w:rsid w:val="00AE50FC"/>
    <w:rsid w:val="00AE58E8"/>
    <w:rsid w:val="00AE6A81"/>
    <w:rsid w:val="00AF34B2"/>
    <w:rsid w:val="00AF44DA"/>
    <w:rsid w:val="00AF6C90"/>
    <w:rsid w:val="00AF76D2"/>
    <w:rsid w:val="00B00A4B"/>
    <w:rsid w:val="00B02D1B"/>
    <w:rsid w:val="00B04954"/>
    <w:rsid w:val="00B04BA1"/>
    <w:rsid w:val="00B05F87"/>
    <w:rsid w:val="00B06F08"/>
    <w:rsid w:val="00B105D9"/>
    <w:rsid w:val="00B10A93"/>
    <w:rsid w:val="00B11B7F"/>
    <w:rsid w:val="00B13AE3"/>
    <w:rsid w:val="00B13D37"/>
    <w:rsid w:val="00B14C5C"/>
    <w:rsid w:val="00B167DA"/>
    <w:rsid w:val="00B245FB"/>
    <w:rsid w:val="00B2559C"/>
    <w:rsid w:val="00B26078"/>
    <w:rsid w:val="00B26AF3"/>
    <w:rsid w:val="00B26B7F"/>
    <w:rsid w:val="00B30E6B"/>
    <w:rsid w:val="00B3303B"/>
    <w:rsid w:val="00B33358"/>
    <w:rsid w:val="00B33C53"/>
    <w:rsid w:val="00B3486C"/>
    <w:rsid w:val="00B34F43"/>
    <w:rsid w:val="00B35AAF"/>
    <w:rsid w:val="00B37B77"/>
    <w:rsid w:val="00B37C3B"/>
    <w:rsid w:val="00B41F53"/>
    <w:rsid w:val="00B43436"/>
    <w:rsid w:val="00B436BF"/>
    <w:rsid w:val="00B44131"/>
    <w:rsid w:val="00B44CB9"/>
    <w:rsid w:val="00B4672D"/>
    <w:rsid w:val="00B47093"/>
    <w:rsid w:val="00B47851"/>
    <w:rsid w:val="00B500B0"/>
    <w:rsid w:val="00B5246D"/>
    <w:rsid w:val="00B52FE0"/>
    <w:rsid w:val="00B55A8E"/>
    <w:rsid w:val="00B56EEF"/>
    <w:rsid w:val="00B61DF0"/>
    <w:rsid w:val="00B652E4"/>
    <w:rsid w:val="00B6789F"/>
    <w:rsid w:val="00B67A9A"/>
    <w:rsid w:val="00B70459"/>
    <w:rsid w:val="00B71D6A"/>
    <w:rsid w:val="00B726A9"/>
    <w:rsid w:val="00B733BA"/>
    <w:rsid w:val="00B74256"/>
    <w:rsid w:val="00B74ECE"/>
    <w:rsid w:val="00B74F1E"/>
    <w:rsid w:val="00B75719"/>
    <w:rsid w:val="00B75E42"/>
    <w:rsid w:val="00B76E6F"/>
    <w:rsid w:val="00B8179A"/>
    <w:rsid w:val="00B82BC6"/>
    <w:rsid w:val="00B82EA6"/>
    <w:rsid w:val="00B90131"/>
    <w:rsid w:val="00B90741"/>
    <w:rsid w:val="00B9734C"/>
    <w:rsid w:val="00BA1AF5"/>
    <w:rsid w:val="00BA48D3"/>
    <w:rsid w:val="00BA630D"/>
    <w:rsid w:val="00BA6738"/>
    <w:rsid w:val="00BB0C16"/>
    <w:rsid w:val="00BB2930"/>
    <w:rsid w:val="00BB6AED"/>
    <w:rsid w:val="00BB7F99"/>
    <w:rsid w:val="00BC130A"/>
    <w:rsid w:val="00BC1F62"/>
    <w:rsid w:val="00BC3009"/>
    <w:rsid w:val="00BC3F01"/>
    <w:rsid w:val="00BC49B6"/>
    <w:rsid w:val="00BC7AE5"/>
    <w:rsid w:val="00BD3EE6"/>
    <w:rsid w:val="00BE02B3"/>
    <w:rsid w:val="00BE2088"/>
    <w:rsid w:val="00BE22AA"/>
    <w:rsid w:val="00BE4604"/>
    <w:rsid w:val="00BF0984"/>
    <w:rsid w:val="00BF27B4"/>
    <w:rsid w:val="00BF7273"/>
    <w:rsid w:val="00BF7449"/>
    <w:rsid w:val="00C0072C"/>
    <w:rsid w:val="00C01F6A"/>
    <w:rsid w:val="00C02104"/>
    <w:rsid w:val="00C04E2C"/>
    <w:rsid w:val="00C06105"/>
    <w:rsid w:val="00C118DA"/>
    <w:rsid w:val="00C14574"/>
    <w:rsid w:val="00C16638"/>
    <w:rsid w:val="00C17756"/>
    <w:rsid w:val="00C207B8"/>
    <w:rsid w:val="00C21607"/>
    <w:rsid w:val="00C22E5F"/>
    <w:rsid w:val="00C23A80"/>
    <w:rsid w:val="00C254CA"/>
    <w:rsid w:val="00C25848"/>
    <w:rsid w:val="00C260E3"/>
    <w:rsid w:val="00C2774A"/>
    <w:rsid w:val="00C32036"/>
    <w:rsid w:val="00C3400B"/>
    <w:rsid w:val="00C35A7C"/>
    <w:rsid w:val="00C37CE7"/>
    <w:rsid w:val="00C441A1"/>
    <w:rsid w:val="00C45DA0"/>
    <w:rsid w:val="00C50EAA"/>
    <w:rsid w:val="00C51C03"/>
    <w:rsid w:val="00C5281C"/>
    <w:rsid w:val="00C53FE4"/>
    <w:rsid w:val="00C55FED"/>
    <w:rsid w:val="00C573C6"/>
    <w:rsid w:val="00C60599"/>
    <w:rsid w:val="00C61EA2"/>
    <w:rsid w:val="00C7176D"/>
    <w:rsid w:val="00C738D7"/>
    <w:rsid w:val="00C77CE1"/>
    <w:rsid w:val="00C81EF8"/>
    <w:rsid w:val="00C82A8B"/>
    <w:rsid w:val="00C831DA"/>
    <w:rsid w:val="00C83872"/>
    <w:rsid w:val="00C903F6"/>
    <w:rsid w:val="00C91922"/>
    <w:rsid w:val="00C92BA5"/>
    <w:rsid w:val="00CA1337"/>
    <w:rsid w:val="00CA16CA"/>
    <w:rsid w:val="00CA3034"/>
    <w:rsid w:val="00CA611C"/>
    <w:rsid w:val="00CA6D48"/>
    <w:rsid w:val="00CB09C8"/>
    <w:rsid w:val="00CB28A6"/>
    <w:rsid w:val="00CB4477"/>
    <w:rsid w:val="00CC15D7"/>
    <w:rsid w:val="00CC25FF"/>
    <w:rsid w:val="00CC39AB"/>
    <w:rsid w:val="00CC3E7D"/>
    <w:rsid w:val="00CC5555"/>
    <w:rsid w:val="00CC5D16"/>
    <w:rsid w:val="00CC62E7"/>
    <w:rsid w:val="00CD0249"/>
    <w:rsid w:val="00CD0FA9"/>
    <w:rsid w:val="00CD14B2"/>
    <w:rsid w:val="00CD1B69"/>
    <w:rsid w:val="00CD25AB"/>
    <w:rsid w:val="00CD4A16"/>
    <w:rsid w:val="00CD5648"/>
    <w:rsid w:val="00CD6CF2"/>
    <w:rsid w:val="00CD779F"/>
    <w:rsid w:val="00CE43B9"/>
    <w:rsid w:val="00CE48F7"/>
    <w:rsid w:val="00CE4E54"/>
    <w:rsid w:val="00CE6D4C"/>
    <w:rsid w:val="00CF2310"/>
    <w:rsid w:val="00CF5138"/>
    <w:rsid w:val="00CF7FBE"/>
    <w:rsid w:val="00D00340"/>
    <w:rsid w:val="00D05707"/>
    <w:rsid w:val="00D06F5E"/>
    <w:rsid w:val="00D1047B"/>
    <w:rsid w:val="00D12815"/>
    <w:rsid w:val="00D138CD"/>
    <w:rsid w:val="00D141AA"/>
    <w:rsid w:val="00D15D69"/>
    <w:rsid w:val="00D2046D"/>
    <w:rsid w:val="00D21D8B"/>
    <w:rsid w:val="00D234B5"/>
    <w:rsid w:val="00D3006A"/>
    <w:rsid w:val="00D31B7C"/>
    <w:rsid w:val="00D32255"/>
    <w:rsid w:val="00D33F01"/>
    <w:rsid w:val="00D3402F"/>
    <w:rsid w:val="00D35805"/>
    <w:rsid w:val="00D36861"/>
    <w:rsid w:val="00D36AA3"/>
    <w:rsid w:val="00D410CF"/>
    <w:rsid w:val="00D411D7"/>
    <w:rsid w:val="00D416CA"/>
    <w:rsid w:val="00D44D85"/>
    <w:rsid w:val="00D47B8B"/>
    <w:rsid w:val="00D51815"/>
    <w:rsid w:val="00D51EBA"/>
    <w:rsid w:val="00D5256C"/>
    <w:rsid w:val="00D531EC"/>
    <w:rsid w:val="00D53583"/>
    <w:rsid w:val="00D55ED9"/>
    <w:rsid w:val="00D57655"/>
    <w:rsid w:val="00D577F2"/>
    <w:rsid w:val="00D60E40"/>
    <w:rsid w:val="00D6198C"/>
    <w:rsid w:val="00D620A3"/>
    <w:rsid w:val="00D6233D"/>
    <w:rsid w:val="00D62491"/>
    <w:rsid w:val="00D636F3"/>
    <w:rsid w:val="00D64C5E"/>
    <w:rsid w:val="00D72B24"/>
    <w:rsid w:val="00D735B6"/>
    <w:rsid w:val="00D7471F"/>
    <w:rsid w:val="00D767A2"/>
    <w:rsid w:val="00D778A4"/>
    <w:rsid w:val="00D77BC2"/>
    <w:rsid w:val="00D81815"/>
    <w:rsid w:val="00D82A20"/>
    <w:rsid w:val="00D85804"/>
    <w:rsid w:val="00D86650"/>
    <w:rsid w:val="00D86E7B"/>
    <w:rsid w:val="00D87112"/>
    <w:rsid w:val="00D915BC"/>
    <w:rsid w:val="00D93836"/>
    <w:rsid w:val="00D9583E"/>
    <w:rsid w:val="00DA001F"/>
    <w:rsid w:val="00DA017A"/>
    <w:rsid w:val="00DA41C2"/>
    <w:rsid w:val="00DA4483"/>
    <w:rsid w:val="00DB0D90"/>
    <w:rsid w:val="00DB3D5D"/>
    <w:rsid w:val="00DB658F"/>
    <w:rsid w:val="00DC0C2A"/>
    <w:rsid w:val="00DC2627"/>
    <w:rsid w:val="00DC2C64"/>
    <w:rsid w:val="00DC40B4"/>
    <w:rsid w:val="00DC5612"/>
    <w:rsid w:val="00DC6642"/>
    <w:rsid w:val="00DC755C"/>
    <w:rsid w:val="00DD0D24"/>
    <w:rsid w:val="00DD11BD"/>
    <w:rsid w:val="00DD13FB"/>
    <w:rsid w:val="00DD145E"/>
    <w:rsid w:val="00DD47A1"/>
    <w:rsid w:val="00DD50B8"/>
    <w:rsid w:val="00DD50EE"/>
    <w:rsid w:val="00DD6434"/>
    <w:rsid w:val="00DD6A62"/>
    <w:rsid w:val="00DE2FE0"/>
    <w:rsid w:val="00DE3DD1"/>
    <w:rsid w:val="00DE6707"/>
    <w:rsid w:val="00DE6B10"/>
    <w:rsid w:val="00DE774F"/>
    <w:rsid w:val="00DF01D8"/>
    <w:rsid w:val="00DF4AB8"/>
    <w:rsid w:val="00DF4EB4"/>
    <w:rsid w:val="00DF6DC3"/>
    <w:rsid w:val="00E050B4"/>
    <w:rsid w:val="00E05AF8"/>
    <w:rsid w:val="00E06531"/>
    <w:rsid w:val="00E101AE"/>
    <w:rsid w:val="00E120EC"/>
    <w:rsid w:val="00E12227"/>
    <w:rsid w:val="00E16DE1"/>
    <w:rsid w:val="00E177AA"/>
    <w:rsid w:val="00E2001C"/>
    <w:rsid w:val="00E211A4"/>
    <w:rsid w:val="00E21384"/>
    <w:rsid w:val="00E23B58"/>
    <w:rsid w:val="00E253CA"/>
    <w:rsid w:val="00E31837"/>
    <w:rsid w:val="00E32893"/>
    <w:rsid w:val="00E32D65"/>
    <w:rsid w:val="00E32DF4"/>
    <w:rsid w:val="00E33AB4"/>
    <w:rsid w:val="00E33C44"/>
    <w:rsid w:val="00E40555"/>
    <w:rsid w:val="00E411C8"/>
    <w:rsid w:val="00E41F14"/>
    <w:rsid w:val="00E42646"/>
    <w:rsid w:val="00E42CB1"/>
    <w:rsid w:val="00E50DFF"/>
    <w:rsid w:val="00E5431D"/>
    <w:rsid w:val="00E550F6"/>
    <w:rsid w:val="00E55415"/>
    <w:rsid w:val="00E57A11"/>
    <w:rsid w:val="00E65BDA"/>
    <w:rsid w:val="00E65E5F"/>
    <w:rsid w:val="00E67009"/>
    <w:rsid w:val="00E7041A"/>
    <w:rsid w:val="00E72C7B"/>
    <w:rsid w:val="00E73158"/>
    <w:rsid w:val="00E75CEA"/>
    <w:rsid w:val="00E80C6D"/>
    <w:rsid w:val="00E8620C"/>
    <w:rsid w:val="00E93135"/>
    <w:rsid w:val="00E94F38"/>
    <w:rsid w:val="00E953AC"/>
    <w:rsid w:val="00E957D5"/>
    <w:rsid w:val="00E97E11"/>
    <w:rsid w:val="00EA19AD"/>
    <w:rsid w:val="00EA2A1E"/>
    <w:rsid w:val="00EB0DD0"/>
    <w:rsid w:val="00EB1F55"/>
    <w:rsid w:val="00EB6218"/>
    <w:rsid w:val="00EB718A"/>
    <w:rsid w:val="00EB7A6B"/>
    <w:rsid w:val="00EC0EE6"/>
    <w:rsid w:val="00EC0FFB"/>
    <w:rsid w:val="00EC2FF9"/>
    <w:rsid w:val="00EC5578"/>
    <w:rsid w:val="00EC6606"/>
    <w:rsid w:val="00EC6E50"/>
    <w:rsid w:val="00EC7B65"/>
    <w:rsid w:val="00ED002A"/>
    <w:rsid w:val="00ED0BD6"/>
    <w:rsid w:val="00ED1525"/>
    <w:rsid w:val="00ED476C"/>
    <w:rsid w:val="00ED532B"/>
    <w:rsid w:val="00ED7CB0"/>
    <w:rsid w:val="00EE47FE"/>
    <w:rsid w:val="00EE679B"/>
    <w:rsid w:val="00EE7BF8"/>
    <w:rsid w:val="00EF0159"/>
    <w:rsid w:val="00EF1A75"/>
    <w:rsid w:val="00EF26CD"/>
    <w:rsid w:val="00EF4C56"/>
    <w:rsid w:val="00EF631A"/>
    <w:rsid w:val="00EF7E8E"/>
    <w:rsid w:val="00F005C6"/>
    <w:rsid w:val="00F00BF2"/>
    <w:rsid w:val="00F02B9C"/>
    <w:rsid w:val="00F0314E"/>
    <w:rsid w:val="00F0437C"/>
    <w:rsid w:val="00F04F6B"/>
    <w:rsid w:val="00F05958"/>
    <w:rsid w:val="00F077FA"/>
    <w:rsid w:val="00F110F6"/>
    <w:rsid w:val="00F14C22"/>
    <w:rsid w:val="00F15A75"/>
    <w:rsid w:val="00F15F82"/>
    <w:rsid w:val="00F21BF6"/>
    <w:rsid w:val="00F238F4"/>
    <w:rsid w:val="00F247BB"/>
    <w:rsid w:val="00F248BF"/>
    <w:rsid w:val="00F24A6E"/>
    <w:rsid w:val="00F25542"/>
    <w:rsid w:val="00F25724"/>
    <w:rsid w:val="00F30FC1"/>
    <w:rsid w:val="00F32AC8"/>
    <w:rsid w:val="00F360FF"/>
    <w:rsid w:val="00F36841"/>
    <w:rsid w:val="00F36E40"/>
    <w:rsid w:val="00F4134F"/>
    <w:rsid w:val="00F427BC"/>
    <w:rsid w:val="00F42C6D"/>
    <w:rsid w:val="00F4325B"/>
    <w:rsid w:val="00F436A3"/>
    <w:rsid w:val="00F45871"/>
    <w:rsid w:val="00F53066"/>
    <w:rsid w:val="00F53642"/>
    <w:rsid w:val="00F56949"/>
    <w:rsid w:val="00F579AA"/>
    <w:rsid w:val="00F61E76"/>
    <w:rsid w:val="00F626CF"/>
    <w:rsid w:val="00F704D6"/>
    <w:rsid w:val="00F72D3C"/>
    <w:rsid w:val="00F817A3"/>
    <w:rsid w:val="00F85106"/>
    <w:rsid w:val="00F875D3"/>
    <w:rsid w:val="00F92871"/>
    <w:rsid w:val="00F94D8B"/>
    <w:rsid w:val="00F9718F"/>
    <w:rsid w:val="00FA0AAF"/>
    <w:rsid w:val="00FA52BF"/>
    <w:rsid w:val="00FB0545"/>
    <w:rsid w:val="00FB2556"/>
    <w:rsid w:val="00FB6338"/>
    <w:rsid w:val="00FB7802"/>
    <w:rsid w:val="00FC044B"/>
    <w:rsid w:val="00FC1B68"/>
    <w:rsid w:val="00FC3155"/>
    <w:rsid w:val="00FC3510"/>
    <w:rsid w:val="00FC49E9"/>
    <w:rsid w:val="00FC6FDD"/>
    <w:rsid w:val="00FC72C9"/>
    <w:rsid w:val="00FC773A"/>
    <w:rsid w:val="00FD24BF"/>
    <w:rsid w:val="00FD4159"/>
    <w:rsid w:val="00FD596A"/>
    <w:rsid w:val="00FD6C9B"/>
    <w:rsid w:val="00FE20B4"/>
    <w:rsid w:val="00FE34C5"/>
    <w:rsid w:val="00FE3B03"/>
    <w:rsid w:val="00FE666C"/>
    <w:rsid w:val="00FF1BC0"/>
    <w:rsid w:val="00FF1BE8"/>
    <w:rsid w:val="00FF239A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BD00C-23B7-46F4-A506-8033C3D27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7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econ4</dc:creator>
  <cp:lastModifiedBy>Ващенко Юлия Александровна</cp:lastModifiedBy>
  <cp:revision>64</cp:revision>
  <cp:lastPrinted>2022-08-08T10:39:00Z</cp:lastPrinted>
  <dcterms:created xsi:type="dcterms:W3CDTF">2021-07-20T10:08:00Z</dcterms:created>
  <dcterms:modified xsi:type="dcterms:W3CDTF">2022-08-18T06:08:00Z</dcterms:modified>
</cp:coreProperties>
</file>