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29" w:rsidRDefault="009A6829" w:rsidP="009A6829">
      <w:pPr>
        <w:pStyle w:val="s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Сведения о способах получения консультаций по вопросам соблюдения обязательных требований</w:t>
      </w:r>
    </w:p>
    <w:p w:rsidR="009A6829" w:rsidRDefault="009A6829" w:rsidP="009A6829">
      <w:pPr>
        <w:pStyle w:val="s1"/>
        <w:jc w:val="center"/>
        <w:rPr>
          <w:i/>
        </w:rPr>
      </w:pPr>
      <w:r w:rsidRPr="009A6829">
        <w:rPr>
          <w:i/>
        </w:rPr>
        <w:t xml:space="preserve">(пункт </w:t>
      </w:r>
      <w:r>
        <w:rPr>
          <w:i/>
        </w:rPr>
        <w:t>10</w:t>
      </w:r>
      <w:r w:rsidRPr="009A6829">
        <w:rPr>
          <w:i/>
        </w:rPr>
        <w:t xml:space="preserve"> части 3 статьи 46 Федерального закона от 31.07.2020 года № 248-ФЗ «О государственном контроле (надзоре) и муниципальном контроле в Российской Федерации»)</w:t>
      </w:r>
    </w:p>
    <w:p w:rsidR="009A6829" w:rsidRDefault="009A6829" w:rsidP="009A6829">
      <w:pPr>
        <w:pStyle w:val="a3"/>
        <w:spacing w:before="0" w:beforeAutospacing="0" w:after="0" w:afterAutospacing="0"/>
        <w:jc w:val="both"/>
      </w:pPr>
      <w:r>
        <w:rPr>
          <w:rFonts w:ascii="Liberation Serif" w:hAnsi="Liberation Serif"/>
          <w:sz w:val="21"/>
          <w:szCs w:val="21"/>
        </w:rPr>
        <w:t>  Консультации представляются гражданам и организациям, а также их законным представителям по вопросам:</w:t>
      </w:r>
    </w:p>
    <w:p w:rsidR="009A6829" w:rsidRDefault="009A6829" w:rsidP="009A6829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 xml:space="preserve">- разъяснения прав и обязанностей должностных лиц </w:t>
      </w:r>
      <w:r>
        <w:rPr>
          <w:rFonts w:ascii="Liberation Serif" w:hAnsi="Liberation Serif"/>
          <w:sz w:val="21"/>
          <w:szCs w:val="21"/>
        </w:rPr>
        <w:t>муниципального земельного контроля</w:t>
      </w:r>
      <w:r>
        <w:rPr>
          <w:rFonts w:ascii="Liberation Serif" w:hAnsi="Liberation Serif"/>
          <w:sz w:val="21"/>
          <w:szCs w:val="21"/>
        </w:rPr>
        <w:t xml:space="preserve"> (далее – </w:t>
      </w:r>
      <w:r>
        <w:rPr>
          <w:rFonts w:ascii="Liberation Serif" w:hAnsi="Liberation Serif"/>
          <w:sz w:val="21"/>
          <w:szCs w:val="21"/>
        </w:rPr>
        <w:t>контроль</w:t>
      </w:r>
      <w:r>
        <w:rPr>
          <w:rFonts w:ascii="Liberation Serif" w:hAnsi="Liberation Serif"/>
          <w:sz w:val="21"/>
          <w:szCs w:val="21"/>
        </w:rPr>
        <w:t>);</w:t>
      </w:r>
    </w:p>
    <w:p w:rsidR="009A6829" w:rsidRDefault="009A6829" w:rsidP="009A6829">
      <w:pPr>
        <w:pStyle w:val="a3"/>
        <w:spacing w:before="0" w:beforeAutospacing="0" w:after="0" w:afterAutospacing="0"/>
        <w:jc w:val="both"/>
      </w:pPr>
      <w:r>
        <w:rPr>
          <w:rFonts w:ascii="Liberation Serif" w:hAnsi="Liberation Serif"/>
          <w:sz w:val="21"/>
          <w:szCs w:val="21"/>
        </w:rPr>
        <w:t xml:space="preserve">- разъяснения прав и обязанностей </w:t>
      </w:r>
      <w:r>
        <w:rPr>
          <w:rFonts w:ascii="Liberation Serif" w:hAnsi="Liberation Serif"/>
          <w:sz w:val="21"/>
          <w:szCs w:val="21"/>
        </w:rPr>
        <w:t>контролируемых</w:t>
      </w:r>
      <w:r>
        <w:rPr>
          <w:rFonts w:ascii="Liberation Serif" w:hAnsi="Liberation Serif"/>
          <w:sz w:val="21"/>
          <w:szCs w:val="21"/>
        </w:rPr>
        <w:t xml:space="preserve"> лиц</w:t>
      </w:r>
      <w:r>
        <w:rPr>
          <w:rFonts w:ascii="Liberation Serif" w:hAnsi="Liberation Serif"/>
          <w:sz w:val="21"/>
          <w:szCs w:val="21"/>
        </w:rPr>
        <w:t xml:space="preserve"> контроля;</w:t>
      </w:r>
    </w:p>
    <w:p w:rsidR="009A6829" w:rsidRDefault="009A6829" w:rsidP="009A6829">
      <w:pPr>
        <w:pStyle w:val="a3"/>
        <w:spacing w:before="0" w:beforeAutospacing="0" w:after="0" w:afterAutospacing="0"/>
        <w:jc w:val="both"/>
      </w:pPr>
      <w:r>
        <w:rPr>
          <w:rFonts w:ascii="Liberation Serif" w:hAnsi="Liberation Serif"/>
          <w:sz w:val="21"/>
          <w:szCs w:val="21"/>
        </w:rPr>
        <w:t xml:space="preserve">- порядка рассмотрения обращений юридических и физических лиц, а также обжалования действий (бездействий) и решений органов и должностных лиц </w:t>
      </w:r>
      <w:r>
        <w:rPr>
          <w:rFonts w:ascii="Liberation Serif" w:hAnsi="Liberation Serif"/>
          <w:sz w:val="21"/>
          <w:szCs w:val="21"/>
        </w:rPr>
        <w:t>контроля</w:t>
      </w:r>
      <w:r>
        <w:rPr>
          <w:rFonts w:ascii="Liberation Serif" w:hAnsi="Liberation Serif"/>
          <w:sz w:val="21"/>
          <w:szCs w:val="21"/>
        </w:rPr>
        <w:t xml:space="preserve">, принятых в ходе исполнения </w:t>
      </w:r>
      <w:r>
        <w:rPr>
          <w:rFonts w:ascii="Liberation Serif" w:hAnsi="Liberation Serif"/>
          <w:sz w:val="21"/>
          <w:szCs w:val="21"/>
        </w:rPr>
        <w:t xml:space="preserve">муниципальной </w:t>
      </w:r>
      <w:r>
        <w:rPr>
          <w:rFonts w:ascii="Liberation Serif" w:hAnsi="Liberation Serif"/>
          <w:sz w:val="21"/>
          <w:szCs w:val="21"/>
        </w:rPr>
        <w:t>функции;</w:t>
      </w:r>
    </w:p>
    <w:p w:rsidR="009A6829" w:rsidRDefault="009A6829" w:rsidP="009A6829">
      <w:pPr>
        <w:pStyle w:val="a3"/>
        <w:spacing w:before="0" w:beforeAutospacing="0" w:after="0" w:afterAutospacing="0"/>
        <w:jc w:val="both"/>
      </w:pPr>
      <w:r>
        <w:rPr>
          <w:rFonts w:ascii="Liberation Serif" w:hAnsi="Liberation Serif"/>
          <w:sz w:val="21"/>
          <w:szCs w:val="21"/>
        </w:rPr>
        <w:t xml:space="preserve">- иным вопросам, отнесенным к компетенции органа </w:t>
      </w:r>
      <w:r>
        <w:rPr>
          <w:rFonts w:ascii="Liberation Serif" w:hAnsi="Liberation Serif"/>
          <w:sz w:val="21"/>
          <w:szCs w:val="21"/>
        </w:rPr>
        <w:t>контроля</w:t>
      </w:r>
      <w:r>
        <w:rPr>
          <w:rFonts w:ascii="Liberation Serif" w:hAnsi="Liberation Serif"/>
          <w:sz w:val="21"/>
          <w:szCs w:val="21"/>
        </w:rPr>
        <w:t>.</w:t>
      </w:r>
    </w:p>
    <w:p w:rsidR="009A6829" w:rsidRDefault="009A6829" w:rsidP="009A6829">
      <w:pPr>
        <w:pStyle w:val="a3"/>
        <w:spacing w:before="0" w:beforeAutospacing="0" w:after="0" w:afterAutospacing="0"/>
        <w:jc w:val="both"/>
      </w:pPr>
      <w:r>
        <w:rPr>
          <w:rFonts w:ascii="Liberation Serif" w:hAnsi="Liberation Serif"/>
          <w:sz w:val="21"/>
          <w:szCs w:val="21"/>
        </w:rPr>
        <w:t>     Консультации проводятся при личном обращении, посредством телефонной связи и электронной почты, а при получении письменного запроса предоставляются в письменной форме в порядке, установленном законодательством Российской Федерации о рассмотрении обращении граждан.</w:t>
      </w:r>
    </w:p>
    <w:p w:rsidR="009A6829" w:rsidRDefault="009A6829" w:rsidP="009A6829">
      <w:pPr>
        <w:pStyle w:val="a3"/>
        <w:spacing w:before="0" w:beforeAutospacing="0" w:after="0" w:afterAutospacing="0"/>
        <w:jc w:val="both"/>
      </w:pPr>
      <w:r>
        <w:rPr>
          <w:rFonts w:ascii="Liberation Serif" w:hAnsi="Liberation Serif"/>
          <w:sz w:val="21"/>
          <w:szCs w:val="21"/>
        </w:rPr>
        <w:t xml:space="preserve">       Должностное лицо органа </w:t>
      </w:r>
      <w:r>
        <w:rPr>
          <w:rFonts w:ascii="Liberation Serif" w:hAnsi="Liberation Serif"/>
          <w:sz w:val="21"/>
          <w:szCs w:val="21"/>
        </w:rPr>
        <w:t>контроля</w:t>
      </w:r>
      <w:r>
        <w:rPr>
          <w:rFonts w:ascii="Liberation Serif" w:hAnsi="Liberation Serif"/>
          <w:sz w:val="21"/>
          <w:szCs w:val="21"/>
        </w:rPr>
        <w:t>, осуществляющее консультирование, дает гражданину устный ответ по существу каждого из поставленных вопросов или устное разъяснение, куда и в каком порядке им следует обратиться.</w:t>
      </w:r>
    </w:p>
    <w:p w:rsidR="009A6829" w:rsidRDefault="009A6829" w:rsidP="009A6829">
      <w:pPr>
        <w:pStyle w:val="a3"/>
        <w:spacing w:before="0" w:beforeAutospacing="0" w:after="0" w:afterAutospacing="0"/>
        <w:jc w:val="both"/>
      </w:pPr>
      <w:r>
        <w:rPr>
          <w:rFonts w:ascii="Liberation Serif" w:hAnsi="Liberation Serif"/>
          <w:sz w:val="21"/>
          <w:szCs w:val="21"/>
        </w:rPr>
        <w:t>     При невозможности решить поставленные вопросы во время консультации от гражданина принимается письменное обращение, которое после регистрации направляется на рассмотрение в порядке, установленном для рассмотрения обращения граждан.</w:t>
      </w:r>
    </w:p>
    <w:p w:rsidR="009A6829" w:rsidRDefault="009A6829" w:rsidP="009A6829">
      <w:pPr>
        <w:pStyle w:val="a3"/>
        <w:spacing w:before="0" w:beforeAutospacing="0" w:after="0" w:afterAutospacing="0"/>
        <w:jc w:val="both"/>
      </w:pPr>
      <w:r>
        <w:rPr>
          <w:rFonts w:ascii="Liberation Serif" w:hAnsi="Liberation Serif"/>
          <w:sz w:val="21"/>
          <w:szCs w:val="21"/>
        </w:rPr>
        <w:t>      В случае необходимости подробного ознакомления с представленными или упомянутыми во время консультации документами, а также в иных обоснованных случаях проведения консультации может быть перенесено.</w:t>
      </w:r>
    </w:p>
    <w:p w:rsidR="009A6829" w:rsidRDefault="009A6829" w:rsidP="009A6829">
      <w:pPr>
        <w:pStyle w:val="a3"/>
        <w:spacing w:before="0" w:beforeAutospacing="0" w:after="0" w:afterAutospacing="0"/>
        <w:jc w:val="both"/>
      </w:pPr>
      <w:r>
        <w:rPr>
          <w:rFonts w:ascii="Liberation Serif" w:hAnsi="Liberation Serif"/>
          <w:sz w:val="21"/>
          <w:szCs w:val="21"/>
        </w:rPr>
        <w:t xml:space="preserve">   Должностные лица </w:t>
      </w:r>
      <w:r>
        <w:rPr>
          <w:rFonts w:ascii="Liberation Serif" w:hAnsi="Liberation Serif"/>
          <w:sz w:val="21"/>
          <w:szCs w:val="21"/>
        </w:rPr>
        <w:t xml:space="preserve">контроля </w:t>
      </w:r>
      <w:r>
        <w:rPr>
          <w:rFonts w:ascii="Liberation Serif" w:hAnsi="Liberation Serif"/>
          <w:sz w:val="21"/>
          <w:szCs w:val="21"/>
        </w:rPr>
        <w:t xml:space="preserve">обязаны давать письменные разъяснения </w:t>
      </w:r>
      <w:proofErr w:type="gramStart"/>
      <w:r>
        <w:rPr>
          <w:rFonts w:ascii="Liberation Serif" w:hAnsi="Liberation Serif"/>
          <w:sz w:val="21"/>
          <w:szCs w:val="21"/>
        </w:rPr>
        <w:t>по</w:t>
      </w:r>
      <w:proofErr w:type="gramEnd"/>
      <w:r>
        <w:rPr>
          <w:rFonts w:ascii="Liberation Serif" w:hAnsi="Liberation Serif"/>
          <w:sz w:val="21"/>
          <w:szCs w:val="21"/>
        </w:rPr>
        <w:t xml:space="preserve"> </w:t>
      </w:r>
      <w:proofErr w:type="gramStart"/>
      <w:r>
        <w:rPr>
          <w:rFonts w:ascii="Liberation Serif" w:hAnsi="Liberation Serif"/>
          <w:sz w:val="21"/>
          <w:szCs w:val="21"/>
        </w:rPr>
        <w:t>письменным</w:t>
      </w:r>
      <w:proofErr w:type="gramEnd"/>
      <w:r>
        <w:rPr>
          <w:rFonts w:ascii="Liberation Serif" w:hAnsi="Liberation Serif"/>
          <w:sz w:val="21"/>
          <w:szCs w:val="21"/>
        </w:rPr>
        <w:t xml:space="preserve"> обращением граждан в срок, не превышающий 30 дней со дня регистрации обращения.</w:t>
      </w:r>
    </w:p>
    <w:p w:rsidR="009A6829" w:rsidRDefault="009A6829" w:rsidP="009A6829">
      <w:pPr>
        <w:pStyle w:val="a3"/>
        <w:spacing w:before="0" w:beforeAutospacing="0" w:after="0" w:afterAutospacing="0"/>
        <w:jc w:val="both"/>
      </w:pPr>
      <w:r>
        <w:rPr>
          <w:rFonts w:ascii="Liberation Serif" w:hAnsi="Liberation Serif"/>
          <w:sz w:val="21"/>
          <w:szCs w:val="21"/>
        </w:rPr>
        <w:t>      В исключительных случаях срок рассмотрения обращения может быть продлен, но не более чем на 30 дней.</w:t>
      </w:r>
    </w:p>
    <w:p w:rsidR="009A6829" w:rsidRDefault="009A6829" w:rsidP="009A6829">
      <w:pPr>
        <w:pStyle w:val="a3"/>
        <w:spacing w:before="0" w:beforeAutospacing="0" w:after="0" w:afterAutospacing="0"/>
        <w:jc w:val="both"/>
      </w:pPr>
      <w:r>
        <w:rPr>
          <w:rFonts w:ascii="Liberation Serif" w:hAnsi="Liberation Serif"/>
          <w:sz w:val="21"/>
          <w:szCs w:val="21"/>
        </w:rPr>
        <w:t>      Если разрешение вопросов, содержащихся в обращении, не</w:t>
      </w:r>
      <w:r w:rsidR="00353A4A">
        <w:rPr>
          <w:rFonts w:ascii="Liberation Serif" w:hAnsi="Liberation Serif"/>
          <w:sz w:val="21"/>
          <w:szCs w:val="21"/>
        </w:rPr>
        <w:t xml:space="preserve"> входит в компетенцию в органа контроля</w:t>
      </w:r>
      <w:r>
        <w:rPr>
          <w:rFonts w:ascii="Liberation Serif" w:hAnsi="Liberation Serif"/>
          <w:sz w:val="21"/>
          <w:szCs w:val="21"/>
        </w:rPr>
        <w:t>, обращение в течени</w:t>
      </w:r>
      <w:proofErr w:type="gramStart"/>
      <w:r>
        <w:rPr>
          <w:rFonts w:ascii="Liberation Serif" w:hAnsi="Liberation Serif"/>
          <w:sz w:val="21"/>
          <w:szCs w:val="21"/>
        </w:rPr>
        <w:t>и</w:t>
      </w:r>
      <w:proofErr w:type="gramEnd"/>
      <w:r>
        <w:rPr>
          <w:rFonts w:ascii="Liberation Serif" w:hAnsi="Liberation Serif"/>
          <w:sz w:val="21"/>
          <w:szCs w:val="21"/>
        </w:rPr>
        <w:t xml:space="preserve"> семи дней с момента его регистрации подлежит направлению в орган, компетентный рассмотреть обращение по существу. При этом орган </w:t>
      </w:r>
      <w:r w:rsidR="00353A4A">
        <w:rPr>
          <w:rFonts w:ascii="Liberation Serif" w:hAnsi="Liberation Serif"/>
          <w:sz w:val="21"/>
          <w:szCs w:val="21"/>
        </w:rPr>
        <w:t>контроля</w:t>
      </w:r>
      <w:r>
        <w:rPr>
          <w:rFonts w:ascii="Liberation Serif" w:hAnsi="Liberation Serif"/>
          <w:sz w:val="21"/>
          <w:szCs w:val="21"/>
        </w:rPr>
        <w:t xml:space="preserve"> обязан уведомить заявителя о том, в какой государственный орган направлено его обращение.</w:t>
      </w:r>
    </w:p>
    <w:p w:rsidR="009A6829" w:rsidRDefault="009A6829" w:rsidP="009A6829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>     В ходе личного прием</w:t>
      </w:r>
      <w:r w:rsidR="00353A4A">
        <w:rPr>
          <w:rFonts w:ascii="Liberation Serif" w:hAnsi="Liberation Serif"/>
          <w:sz w:val="21"/>
          <w:szCs w:val="21"/>
        </w:rPr>
        <w:t>а</w:t>
      </w:r>
      <w:r>
        <w:rPr>
          <w:rFonts w:ascii="Liberation Serif" w:hAnsi="Liberation Serif"/>
          <w:sz w:val="21"/>
          <w:szCs w:val="21"/>
        </w:rPr>
        <w:t xml:space="preserve">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53A4A" w:rsidRDefault="00353A4A" w:rsidP="009A6829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 xml:space="preserve"> </w:t>
      </w:r>
    </w:p>
    <w:p w:rsidR="00353A4A" w:rsidRDefault="00353A4A" w:rsidP="009A6829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1"/>
          <w:szCs w:val="21"/>
        </w:rPr>
      </w:pPr>
      <w:bookmarkStart w:id="0" w:name="_GoBack"/>
      <w:r w:rsidRPr="00353A4A">
        <w:rPr>
          <w:rFonts w:ascii="Liberation Serif" w:hAnsi="Liberation Serif"/>
          <w:sz w:val="21"/>
          <w:szCs w:val="21"/>
          <w:u w:val="single"/>
        </w:rPr>
        <w:t>Консультация</w:t>
      </w:r>
      <w:bookmarkEnd w:id="0"/>
      <w:r>
        <w:rPr>
          <w:rFonts w:ascii="Liberation Serif" w:hAnsi="Liberation Serif"/>
          <w:sz w:val="21"/>
          <w:szCs w:val="21"/>
        </w:rPr>
        <w:t xml:space="preserve"> осуществляется по телефону </w:t>
      </w:r>
      <w:r w:rsidRPr="00353A4A">
        <w:rPr>
          <w:rFonts w:ascii="Liberation Serif" w:hAnsi="Liberation Serif"/>
          <w:sz w:val="21"/>
          <w:szCs w:val="21"/>
          <w:u w:val="single"/>
        </w:rPr>
        <w:t>8(343)964-60-64 (доб. 325)</w:t>
      </w:r>
    </w:p>
    <w:p w:rsidR="00353A4A" w:rsidRDefault="00353A4A" w:rsidP="009A6829">
      <w:pPr>
        <w:pStyle w:val="a3"/>
        <w:spacing w:before="0" w:beforeAutospacing="0" w:after="0" w:afterAutospacing="0"/>
        <w:jc w:val="both"/>
      </w:pPr>
      <w:r w:rsidRPr="00353A4A">
        <w:rPr>
          <w:rFonts w:ascii="Liberation Serif" w:hAnsi="Liberation Serif"/>
          <w:sz w:val="21"/>
          <w:szCs w:val="21"/>
          <w:u w:val="single"/>
        </w:rPr>
        <w:t>О личном приеме</w:t>
      </w:r>
      <w:r>
        <w:rPr>
          <w:rFonts w:ascii="Liberation Serif" w:hAnsi="Liberation Serif"/>
          <w:sz w:val="21"/>
          <w:szCs w:val="21"/>
        </w:rPr>
        <w:t xml:space="preserve">, также заранее нужно </w:t>
      </w:r>
      <w:proofErr w:type="gramStart"/>
      <w:r>
        <w:rPr>
          <w:rFonts w:ascii="Liberation Serif" w:hAnsi="Liberation Serif"/>
          <w:sz w:val="21"/>
          <w:szCs w:val="21"/>
        </w:rPr>
        <w:t>договорится</w:t>
      </w:r>
      <w:proofErr w:type="gramEnd"/>
      <w:r>
        <w:rPr>
          <w:rFonts w:ascii="Liberation Serif" w:hAnsi="Liberation Serif"/>
          <w:sz w:val="21"/>
          <w:szCs w:val="21"/>
        </w:rPr>
        <w:t xml:space="preserve"> по указанному номеру. </w:t>
      </w:r>
    </w:p>
    <w:p w:rsidR="009A6829" w:rsidRDefault="009A6829" w:rsidP="009A6829">
      <w:pPr>
        <w:pStyle w:val="s1"/>
        <w:jc w:val="center"/>
        <w:rPr>
          <w:i/>
        </w:rPr>
      </w:pPr>
    </w:p>
    <w:p w:rsidR="009A6829" w:rsidRPr="009A6829" w:rsidRDefault="009A6829" w:rsidP="009A6829">
      <w:pPr>
        <w:pStyle w:val="s1"/>
        <w:jc w:val="center"/>
      </w:pPr>
    </w:p>
    <w:p w:rsidR="009A6829" w:rsidRDefault="009A6829" w:rsidP="009A6829">
      <w:pPr>
        <w:pStyle w:val="s1"/>
        <w:jc w:val="center"/>
        <w:rPr>
          <w:b/>
          <w:sz w:val="32"/>
          <w:szCs w:val="32"/>
        </w:rPr>
      </w:pPr>
    </w:p>
    <w:p w:rsidR="009A6829" w:rsidRDefault="009A6829" w:rsidP="009A6829">
      <w:pPr>
        <w:pStyle w:val="s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 w:type="page"/>
      </w:r>
    </w:p>
    <w:p w:rsidR="00DC0B48" w:rsidRPr="009A6829" w:rsidRDefault="00DC0B48" w:rsidP="009A6829">
      <w:pPr>
        <w:pStyle w:val="s1"/>
        <w:jc w:val="center"/>
        <w:rPr>
          <w:b/>
          <w:sz w:val="32"/>
          <w:szCs w:val="32"/>
        </w:rPr>
      </w:pPr>
      <w:r w:rsidRPr="009A6829">
        <w:rPr>
          <w:b/>
          <w:sz w:val="32"/>
          <w:szCs w:val="32"/>
        </w:rPr>
        <w:lastRenderedPageBreak/>
        <w:t>Исчерпывающие перечни документов и (или) информации, необходимых для осуществления мун</w:t>
      </w:r>
      <w:r w:rsidRPr="009A6829">
        <w:rPr>
          <w:b/>
          <w:sz w:val="32"/>
          <w:szCs w:val="32"/>
        </w:rPr>
        <w:t>иципального земельного контроля</w:t>
      </w:r>
    </w:p>
    <w:p w:rsidR="00DC0B48" w:rsidRDefault="00DC0B48" w:rsidP="009A6829">
      <w:pPr>
        <w:pStyle w:val="s1"/>
        <w:jc w:val="center"/>
        <w:rPr>
          <w:i/>
        </w:rPr>
      </w:pPr>
      <w:r w:rsidRPr="009A6829">
        <w:rPr>
          <w:i/>
        </w:rPr>
        <w:t xml:space="preserve">(пункт 9 части 3 статьи 46 Федерального закона </w:t>
      </w:r>
      <w:r w:rsidR="009A6829" w:rsidRPr="009A6829">
        <w:rPr>
          <w:i/>
        </w:rPr>
        <w:t>от 31.07.2020 года № 248-ФЗ «О государственном контроле (надзоре) и муниципальном контроле в Российской Федерации»)</w:t>
      </w:r>
    </w:p>
    <w:p w:rsidR="009A6829" w:rsidRPr="009A6829" w:rsidRDefault="009A6829" w:rsidP="009A6829">
      <w:pPr>
        <w:pStyle w:val="s1"/>
        <w:jc w:val="center"/>
        <w:rPr>
          <w:i/>
        </w:rPr>
      </w:pPr>
    </w:p>
    <w:p w:rsidR="00DC0B48" w:rsidRPr="009A6829" w:rsidRDefault="00DC0B48" w:rsidP="009A6829">
      <w:pPr>
        <w:pStyle w:val="s1"/>
        <w:spacing w:before="0" w:beforeAutospacing="0" w:after="0" w:afterAutospacing="0"/>
      </w:pPr>
      <w:r w:rsidRPr="009A6829">
        <w:t xml:space="preserve">1. Исчерпывающий перечень документов и (или) информации, </w:t>
      </w:r>
      <w:proofErr w:type="spellStart"/>
      <w:r w:rsidRPr="009A6829">
        <w:t>истребуемых</w:t>
      </w:r>
      <w:proofErr w:type="spellEnd"/>
      <w:r w:rsidRPr="009A6829">
        <w:t xml:space="preserve"> в ходе проверки лично у проверяемого юридического лица:</w:t>
      </w:r>
    </w:p>
    <w:p w:rsidR="00DC0B48" w:rsidRPr="009A6829" w:rsidRDefault="00DC0B48" w:rsidP="009A6829">
      <w:pPr>
        <w:pStyle w:val="s1"/>
        <w:spacing w:before="0" w:beforeAutospacing="0" w:after="0" w:afterAutospacing="0"/>
      </w:pPr>
      <w:r w:rsidRPr="009A6829">
        <w:t>- устав (положение) (для юридического лица);</w:t>
      </w:r>
    </w:p>
    <w:p w:rsidR="00DC0B48" w:rsidRPr="009A6829" w:rsidRDefault="00DC0B48" w:rsidP="009A6829">
      <w:pPr>
        <w:pStyle w:val="s1"/>
        <w:spacing w:before="0" w:beforeAutospacing="0" w:after="0" w:afterAutospacing="0"/>
      </w:pPr>
      <w:r w:rsidRPr="009A6829">
        <w:t xml:space="preserve">- решение о назначении или об избрании либо </w:t>
      </w:r>
      <w:proofErr w:type="gramStart"/>
      <w:r w:rsidRPr="009A6829">
        <w:t>приказ</w:t>
      </w:r>
      <w:proofErr w:type="gramEnd"/>
      <w:r w:rsidRPr="009A6829">
        <w:t xml:space="preserve"> о назначении руководителя;</w:t>
      </w:r>
    </w:p>
    <w:p w:rsidR="00DC0B48" w:rsidRPr="009A6829" w:rsidRDefault="00DC0B48" w:rsidP="009A6829">
      <w:pPr>
        <w:pStyle w:val="s1"/>
        <w:spacing w:before="0" w:beforeAutospacing="0" w:after="0" w:afterAutospacing="0"/>
      </w:pPr>
      <w:r w:rsidRPr="009A6829">
        <w:t>- доверенность, подтверждающая полномочия лица, уполномоченного представлять юридическое лицо, орган государственной власти, орган местного самоуправления, при проведении проверки;</w:t>
      </w:r>
    </w:p>
    <w:p w:rsidR="00DC0B48" w:rsidRDefault="00DC0B48" w:rsidP="009A6829">
      <w:pPr>
        <w:pStyle w:val="s1"/>
        <w:spacing w:before="0" w:beforeAutospacing="0" w:after="0" w:afterAutospacing="0"/>
      </w:pPr>
      <w:r w:rsidRPr="009A6829">
        <w:t>- документы, подтверждающие право пользования земельным участком (земельными участками)</w:t>
      </w:r>
      <w:r w:rsidR="009A6829">
        <w:t>.</w:t>
      </w:r>
    </w:p>
    <w:p w:rsidR="009A6829" w:rsidRPr="009A6829" w:rsidRDefault="009A6829" w:rsidP="009A6829">
      <w:pPr>
        <w:pStyle w:val="s1"/>
      </w:pPr>
    </w:p>
    <w:p w:rsidR="00DC0B48" w:rsidRPr="009A6829" w:rsidRDefault="00DC0B48" w:rsidP="009A6829">
      <w:pPr>
        <w:pStyle w:val="s1"/>
        <w:spacing w:before="0" w:beforeAutospacing="0" w:after="0" w:afterAutospacing="0"/>
      </w:pPr>
      <w:r w:rsidRPr="009A6829">
        <w:t xml:space="preserve">2. Исчерпывающий перечень документов и (или) информации, </w:t>
      </w:r>
      <w:proofErr w:type="spellStart"/>
      <w:r w:rsidRPr="009A6829">
        <w:t>истребуемых</w:t>
      </w:r>
      <w:proofErr w:type="spellEnd"/>
      <w:r w:rsidRPr="009A6829">
        <w:t xml:space="preserve"> в ходе проверки лично у проверяемого индивидуального предпринимателя, гражданина:</w:t>
      </w:r>
    </w:p>
    <w:p w:rsidR="00DC0B48" w:rsidRPr="009A6829" w:rsidRDefault="00DC0B48" w:rsidP="009A6829">
      <w:pPr>
        <w:pStyle w:val="s1"/>
        <w:spacing w:before="0" w:beforeAutospacing="0" w:after="0" w:afterAutospacing="0"/>
      </w:pPr>
      <w:r w:rsidRPr="009A6829">
        <w:t>- документ, удостоверяющий личность;</w:t>
      </w:r>
    </w:p>
    <w:p w:rsidR="00DC0B48" w:rsidRPr="009A6829" w:rsidRDefault="00DC0B48" w:rsidP="009A6829">
      <w:pPr>
        <w:pStyle w:val="s1"/>
        <w:spacing w:before="0" w:beforeAutospacing="0" w:after="0" w:afterAutospacing="0"/>
      </w:pPr>
      <w:r w:rsidRPr="009A6829">
        <w:t>- доверенность, подтверждающая полномочия лица, уполномоченного представлять индивидуального предпринимателя, гражданина, при проведении проверки;</w:t>
      </w:r>
    </w:p>
    <w:p w:rsidR="00DC0B48" w:rsidRPr="009A6829" w:rsidRDefault="00DC0B48" w:rsidP="009A6829">
      <w:pPr>
        <w:pStyle w:val="s1"/>
        <w:spacing w:before="0" w:beforeAutospacing="0" w:after="0" w:afterAutospacing="0"/>
      </w:pPr>
      <w:r w:rsidRPr="009A6829">
        <w:t>- документы, подтверждающие право пользования земельным участком (земельными участками)</w:t>
      </w:r>
      <w:r w:rsidR="009A6829">
        <w:t>.</w:t>
      </w:r>
    </w:p>
    <w:p w:rsidR="00DA1352" w:rsidRDefault="00DA1352" w:rsidP="00DC0B48"/>
    <w:p w:rsidR="00DC0B48" w:rsidRDefault="00DC0B48"/>
    <w:sectPr w:rsidR="00DC0B48" w:rsidSect="00DC0B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0D"/>
    <w:rsid w:val="00353A4A"/>
    <w:rsid w:val="009A6829"/>
    <w:rsid w:val="00B9740D"/>
    <w:rsid w:val="00DA1352"/>
    <w:rsid w:val="00DC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0B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B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C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B48"/>
    <w:rPr>
      <w:b/>
      <w:bCs/>
    </w:rPr>
  </w:style>
  <w:style w:type="table" w:styleId="a5">
    <w:name w:val="Table Grid"/>
    <w:basedOn w:val="a1"/>
    <w:uiPriority w:val="59"/>
    <w:rsid w:val="00DC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DC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0B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B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C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B48"/>
    <w:rPr>
      <w:b/>
      <w:bCs/>
    </w:rPr>
  </w:style>
  <w:style w:type="table" w:styleId="a5">
    <w:name w:val="Table Grid"/>
    <w:basedOn w:val="a1"/>
    <w:uiPriority w:val="59"/>
    <w:rsid w:val="00DC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DC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81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507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Котенко Светлана Геннадьевна</dc:creator>
  <cp:keywords/>
  <dc:description/>
  <cp:lastModifiedBy>Котенко Светлана Геннадьевна</cp:lastModifiedBy>
  <cp:revision>2</cp:revision>
  <dcterms:created xsi:type="dcterms:W3CDTF">2022-09-09T05:57:00Z</dcterms:created>
  <dcterms:modified xsi:type="dcterms:W3CDTF">2022-09-09T06:25:00Z</dcterms:modified>
</cp:coreProperties>
</file>