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6" w:rsidRPr="00194EF2" w:rsidRDefault="008E31DD" w:rsidP="00194EF2">
      <w:pPr>
        <w:spacing w:after="0" w:line="240" w:lineRule="auto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Уважаемые застройщики!</w:t>
      </w:r>
    </w:p>
    <w:p w:rsidR="00194EF2" w:rsidRDefault="00194EF2" w:rsidP="00194EF2">
      <w:pPr>
        <w:spacing w:after="0" w:line="240" w:lineRule="auto"/>
        <w:jc w:val="center"/>
        <w:rPr>
          <w:rFonts w:ascii="Liberation Serif" w:hAnsi="Liberation Serif"/>
        </w:rPr>
      </w:pPr>
    </w:p>
    <w:p w:rsidR="00194EF2" w:rsidRDefault="00194EF2" w:rsidP="00194E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4EF2">
        <w:rPr>
          <w:rFonts w:ascii="Liberation Serif" w:hAnsi="Liberation Serif"/>
          <w:sz w:val="24"/>
          <w:szCs w:val="24"/>
        </w:rPr>
        <w:t xml:space="preserve">Управление архитектуры и градостроительства Администрации городского округа Первоуральск информирует, что </w:t>
      </w:r>
      <w:bookmarkStart w:id="0" w:name="_GoBack"/>
      <w:bookmarkEnd w:id="0"/>
      <w:r w:rsidR="008E31DD">
        <w:rPr>
          <w:rFonts w:ascii="Liberation Serif" w:hAnsi="Liberation Serif"/>
          <w:sz w:val="24"/>
          <w:szCs w:val="24"/>
        </w:rPr>
        <w:t>каждую вторую и четвертую пятницу месяца</w:t>
      </w:r>
      <w:r>
        <w:rPr>
          <w:rFonts w:ascii="Liberation Serif" w:hAnsi="Liberation Serif"/>
          <w:sz w:val="24"/>
          <w:szCs w:val="24"/>
        </w:rPr>
        <w:t xml:space="preserve">, по предварительной записи, </w:t>
      </w:r>
      <w:r w:rsidRPr="00194EF2">
        <w:rPr>
          <w:rFonts w:ascii="Liberation Serif" w:eastAsia="Calibri" w:hAnsi="Liberation Serif" w:cs="Liberation Serif"/>
          <w:sz w:val="24"/>
          <w:szCs w:val="24"/>
        </w:rPr>
        <w:t>проходят консультаци</w:t>
      </w:r>
      <w:r>
        <w:rPr>
          <w:rFonts w:ascii="Liberation Serif" w:eastAsia="Calibri" w:hAnsi="Liberation Serif" w:cs="Liberation Serif"/>
          <w:sz w:val="24"/>
          <w:szCs w:val="24"/>
        </w:rPr>
        <w:t>и</w:t>
      </w:r>
      <w:r w:rsidRPr="00194EF2">
        <w:rPr>
          <w:rFonts w:ascii="Liberation Serif" w:eastAsia="Calibri" w:hAnsi="Liberation Serif" w:cs="Liberation Serif"/>
          <w:sz w:val="24"/>
          <w:szCs w:val="24"/>
        </w:rPr>
        <w:t xml:space="preserve"> по вопросам выдачи разрешений на строительство и ввода объектов в эксплуатацию</w:t>
      </w:r>
      <w:r w:rsidRPr="00194EF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 капитального строительства.</w:t>
      </w:r>
    </w:p>
    <w:p w:rsidR="00194EF2" w:rsidRDefault="00194EF2" w:rsidP="00194E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Запись на консультацию по телефону: 8(3439) 64-60-64 доб. 301, 304;</w:t>
      </w:r>
    </w:p>
    <w:p w:rsidR="00194EF2" w:rsidRPr="00194EF2" w:rsidRDefault="00194EF2" w:rsidP="00194E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Запись на консультацию по электронной почте: </w:t>
      </w:r>
      <w:r w:rsidRPr="00194EF2">
        <w:rPr>
          <w:rFonts w:ascii="Liberation Serif" w:hAnsi="Liberation Serif"/>
          <w:sz w:val="24"/>
          <w:szCs w:val="24"/>
        </w:rPr>
        <w:t>uaig@prvadm.ru</w:t>
      </w:r>
      <w:r>
        <w:rPr>
          <w:rFonts w:ascii="Liberation Serif" w:hAnsi="Liberation Serif"/>
          <w:sz w:val="24"/>
          <w:szCs w:val="24"/>
        </w:rPr>
        <w:t>.</w:t>
      </w:r>
    </w:p>
    <w:sectPr w:rsidR="00194EF2" w:rsidRPr="001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F2"/>
    <w:rsid w:val="000602BE"/>
    <w:rsid w:val="00194EF2"/>
    <w:rsid w:val="00231434"/>
    <w:rsid w:val="008E31DD"/>
    <w:rsid w:val="009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cp:lastPrinted>2022-09-14T06:09:00Z</cp:lastPrinted>
  <dcterms:created xsi:type="dcterms:W3CDTF">2022-09-14T06:02:00Z</dcterms:created>
  <dcterms:modified xsi:type="dcterms:W3CDTF">2022-09-15T12:13:00Z</dcterms:modified>
</cp:coreProperties>
</file>