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8B3CB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9 месяцев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202</w:t>
      </w:r>
      <w:r w:rsidR="008A1BA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22</w:t>
      </w:r>
      <w:r>
        <w:rPr>
          <w:rFonts w:ascii="Liberation Serif" w:eastAsia="Times New Roman" w:hAnsi="Liberation Serif" w:cs="Times New Roman"/>
          <w:sz w:val="28"/>
          <w:szCs w:val="28"/>
        </w:rPr>
        <w:t>,0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>1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и составил</w:t>
      </w:r>
      <w:proofErr w:type="gramEnd"/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135,9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,0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120,2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112,3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24,0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2,0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B3CB2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547F8D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6E37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13,0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866E37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44756A">
        <w:rPr>
          <w:rFonts w:ascii="Liberation Serif" w:hAnsi="Liberation Serif"/>
          <w:sz w:val="28"/>
          <w:szCs w:val="28"/>
        </w:rPr>
        <w:t>за 9 месяцев</w:t>
      </w:r>
      <w:r w:rsidR="00866E37" w:rsidRPr="00866E37">
        <w:rPr>
          <w:rFonts w:ascii="Liberation Serif" w:hAnsi="Liberation Serif"/>
          <w:sz w:val="28"/>
          <w:szCs w:val="28"/>
        </w:rPr>
        <w:t xml:space="preserve"> 202</w:t>
      </w:r>
      <w:r w:rsidR="00290286">
        <w:rPr>
          <w:rFonts w:ascii="Liberation Serif" w:hAnsi="Liberation Serif"/>
          <w:sz w:val="28"/>
          <w:szCs w:val="28"/>
        </w:rPr>
        <w:t>2</w:t>
      </w:r>
      <w:r w:rsidR="00866E37" w:rsidRPr="00866E37">
        <w:rPr>
          <w:rFonts w:ascii="Liberation Serif" w:hAnsi="Liberation Serif"/>
          <w:sz w:val="28"/>
          <w:szCs w:val="28"/>
        </w:rPr>
        <w:t xml:space="preserve"> года </w:t>
      </w:r>
      <w:r w:rsidR="0099527D" w:rsidRPr="00866E37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866E37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866E37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866E37">
        <w:rPr>
          <w:rFonts w:ascii="Liberation Serif" w:hAnsi="Liberation Serif"/>
          <w:sz w:val="28"/>
          <w:szCs w:val="28"/>
        </w:rPr>
        <w:t xml:space="preserve"> </w:t>
      </w:r>
      <w:r w:rsidR="0044756A">
        <w:rPr>
          <w:rFonts w:ascii="Liberation Serif" w:hAnsi="Liberation Serif"/>
          <w:sz w:val="28"/>
          <w:szCs w:val="28"/>
        </w:rPr>
        <w:t>54 166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</w:t>
      </w:r>
      <w:r w:rsidR="00C5233E" w:rsidRPr="00866E37">
        <w:rPr>
          <w:rFonts w:ascii="Liberation Serif" w:hAnsi="Liberation Serif"/>
          <w:sz w:val="28"/>
          <w:szCs w:val="28"/>
        </w:rPr>
        <w:t xml:space="preserve"> метр</w:t>
      </w:r>
      <w:r w:rsidR="00D80167" w:rsidRPr="00866E37">
        <w:rPr>
          <w:rFonts w:ascii="Liberation Serif" w:hAnsi="Liberation Serif"/>
          <w:sz w:val="28"/>
          <w:szCs w:val="28"/>
        </w:rPr>
        <w:t>а</w:t>
      </w:r>
      <w:r w:rsidR="00597E1F" w:rsidRPr="00866E37">
        <w:rPr>
          <w:rFonts w:ascii="Liberation Serif" w:hAnsi="Liberation Serif"/>
          <w:sz w:val="28"/>
          <w:szCs w:val="28"/>
        </w:rPr>
        <w:t xml:space="preserve"> (</w:t>
      </w:r>
      <w:r w:rsidR="00866E37" w:rsidRPr="00866E37">
        <w:rPr>
          <w:rFonts w:ascii="Liberation Serif" w:hAnsi="Liberation Serif"/>
          <w:sz w:val="28"/>
          <w:szCs w:val="28"/>
        </w:rPr>
        <w:t xml:space="preserve">увеличение </w:t>
      </w:r>
      <w:r w:rsidR="00762B20">
        <w:rPr>
          <w:rFonts w:ascii="Liberation Serif" w:hAnsi="Liberation Serif"/>
          <w:sz w:val="28"/>
          <w:szCs w:val="28"/>
        </w:rPr>
        <w:t xml:space="preserve">на </w:t>
      </w:r>
      <w:r w:rsidR="0044756A">
        <w:rPr>
          <w:rFonts w:ascii="Liberation Serif" w:hAnsi="Liberation Serif"/>
          <w:sz w:val="28"/>
          <w:szCs w:val="28"/>
        </w:rPr>
        <w:t>24</w:t>
      </w:r>
      <w:r w:rsidR="00762B20">
        <w:rPr>
          <w:rFonts w:ascii="Liberation Serif" w:hAnsi="Liberation Serif"/>
          <w:sz w:val="28"/>
          <w:szCs w:val="28"/>
        </w:rPr>
        <w:t>,0 процента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A2BF1" w:rsidRPr="00866E37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866E37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866E37">
        <w:rPr>
          <w:rFonts w:ascii="Liberation Serif" w:hAnsi="Liberation Serif"/>
          <w:sz w:val="28"/>
          <w:szCs w:val="28"/>
        </w:rPr>
        <w:t>)</w:t>
      </w:r>
      <w:r w:rsidR="00D951D4" w:rsidRPr="00866E37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866E37">
        <w:rPr>
          <w:rFonts w:ascii="Liberation Serif" w:hAnsi="Liberation Serif"/>
          <w:sz w:val="28"/>
          <w:szCs w:val="28"/>
        </w:rPr>
        <w:t xml:space="preserve"> построено </w:t>
      </w:r>
      <w:r w:rsidR="0044756A">
        <w:rPr>
          <w:rFonts w:ascii="Liberation Serif" w:hAnsi="Liberation Serif"/>
          <w:sz w:val="28"/>
          <w:szCs w:val="28"/>
        </w:rPr>
        <w:t>45 849</w:t>
      </w:r>
      <w:r w:rsidR="00547F8D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 метр</w:t>
      </w:r>
      <w:r w:rsidR="00C65D80" w:rsidRPr="00866E37">
        <w:rPr>
          <w:rFonts w:ascii="Liberation Serif" w:hAnsi="Liberation Serif"/>
          <w:sz w:val="28"/>
          <w:szCs w:val="28"/>
        </w:rPr>
        <w:t>ов</w:t>
      </w:r>
      <w:r w:rsidR="00D80167" w:rsidRPr="00866E37">
        <w:rPr>
          <w:rFonts w:ascii="Liberation Serif" w:hAnsi="Liberation Serif"/>
          <w:sz w:val="28"/>
          <w:szCs w:val="28"/>
        </w:rPr>
        <w:t xml:space="preserve"> </w:t>
      </w:r>
      <w:r w:rsidR="00866E37" w:rsidRPr="00866E37">
        <w:rPr>
          <w:rFonts w:ascii="Liberation Serif" w:hAnsi="Liberation Serif"/>
          <w:sz w:val="28"/>
          <w:szCs w:val="28"/>
        </w:rPr>
        <w:t>(</w:t>
      </w:r>
      <w:r w:rsidR="0044756A">
        <w:rPr>
          <w:rFonts w:ascii="Liberation Serif" w:hAnsi="Liberation Serif"/>
          <w:sz w:val="28"/>
          <w:szCs w:val="28"/>
        </w:rPr>
        <w:t>увеличение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762B20">
        <w:rPr>
          <w:rFonts w:ascii="Liberation Serif" w:hAnsi="Liberation Serif"/>
          <w:sz w:val="28"/>
          <w:szCs w:val="28"/>
        </w:rPr>
        <w:t xml:space="preserve">на </w:t>
      </w:r>
      <w:r w:rsidR="0044756A">
        <w:rPr>
          <w:rFonts w:ascii="Liberation Serif" w:hAnsi="Liberation Serif"/>
          <w:sz w:val="28"/>
          <w:szCs w:val="28"/>
        </w:rPr>
        <w:t>5</w:t>
      </w:r>
      <w:r w:rsidR="004F170D">
        <w:rPr>
          <w:rFonts w:ascii="Liberation Serif" w:hAnsi="Liberation Serif"/>
          <w:sz w:val="28"/>
          <w:szCs w:val="28"/>
        </w:rPr>
        <w:t>,0 процентов</w:t>
      </w:r>
      <w:r w:rsidR="00866E37" w:rsidRPr="00866E37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года).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>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85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21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786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>0,8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2021 года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44756A">
        <w:rPr>
          <w:rFonts w:ascii="Liberation Serif" w:eastAsia="Times New Roman" w:hAnsi="Liberation Serif" w:cs="Times New Roman"/>
          <w:sz w:val="28"/>
          <w:szCs w:val="28"/>
        </w:rPr>
        <w:t>1,12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734E15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4E15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734E15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734E15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br/>
      </w:r>
      <w:r w:rsidR="005F010D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DD1076" w:rsidRPr="00734E1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</w:t>
      </w:r>
      <w:r w:rsidR="005F010D">
        <w:rPr>
          <w:rFonts w:ascii="Liberation Serif" w:eastAsia="Times New Roman" w:hAnsi="Liberation Serif" w:cs="Times New Roman"/>
          <w:sz w:val="28"/>
          <w:szCs w:val="28"/>
        </w:rPr>
        <w:t>21,0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>ро</w:t>
      </w:r>
      <w:bookmarkStart w:id="0" w:name="_GoBack"/>
      <w:bookmarkEnd w:id="0"/>
      <w:r w:rsidR="00695FA3" w:rsidRPr="00734E15">
        <w:rPr>
          <w:rFonts w:ascii="Liberation Serif" w:eastAsia="Times New Roman" w:hAnsi="Liberation Serif" w:cs="Times New Roman"/>
          <w:sz w:val="28"/>
          <w:szCs w:val="28"/>
        </w:rPr>
        <w:t>цент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FB292A" w:rsidRPr="00734E15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AC643C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71CD6">
        <w:rPr>
          <w:rFonts w:ascii="Liberation Serif" w:eastAsia="Times New Roman" w:hAnsi="Liberation Serif" w:cs="Times New Roman"/>
          <w:sz w:val="28"/>
          <w:szCs w:val="28"/>
        </w:rPr>
        <w:t>2 749,2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734E15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734E1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734E15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734E15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871CD6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871CD6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542F67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71CD6" w:rsidRPr="00871CD6">
        <w:rPr>
          <w:rFonts w:ascii="Liberation Serif" w:eastAsia="Times New Roman" w:hAnsi="Liberation Serif" w:cs="Times New Roman"/>
          <w:sz w:val="28"/>
          <w:szCs w:val="28"/>
        </w:rPr>
        <w:t>1 842,8</w:t>
      </w:r>
      <w:r w:rsidR="00AC643C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871CD6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871CD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871CD6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871CD6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71CD6" w:rsidRPr="00871CD6">
        <w:rPr>
          <w:rFonts w:ascii="Liberation Serif" w:eastAsia="Times New Roman" w:hAnsi="Liberation Serif" w:cs="Times New Roman"/>
          <w:sz w:val="28"/>
          <w:szCs w:val="28"/>
        </w:rPr>
        <w:t>906,4</w:t>
      </w:r>
      <w:r w:rsidR="00046CA6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871CD6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871CD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871CD6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71CD6" w:rsidRPr="00871CD6">
        <w:rPr>
          <w:rFonts w:ascii="Liberation Serif" w:eastAsia="Times New Roman" w:hAnsi="Liberation Serif" w:cs="Times New Roman"/>
          <w:sz w:val="28"/>
          <w:szCs w:val="28"/>
        </w:rPr>
        <w:t>619,4</w:t>
      </w:r>
      <w:r w:rsidR="00AC643C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</w:t>
      </w:r>
      <w:r w:rsidR="001327EE" w:rsidRPr="00871CD6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3662F5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71CD6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871CD6" w:rsidRPr="00871CD6">
        <w:rPr>
          <w:rFonts w:ascii="Liberation Serif" w:eastAsia="Times New Roman" w:hAnsi="Liberation Serif" w:cs="Times New Roman"/>
          <w:sz w:val="28"/>
          <w:szCs w:val="28"/>
        </w:rPr>
        <w:t>459,4</w:t>
      </w:r>
      <w:r w:rsidR="003662F5" w:rsidRPr="00871CD6">
        <w:rPr>
          <w:rFonts w:ascii="Liberation Serif" w:eastAsia="Times New Roman" w:hAnsi="Liberation Serif" w:cs="Times New Roman"/>
          <w:sz w:val="28"/>
          <w:szCs w:val="28"/>
        </w:rPr>
        <w:t xml:space="preserve"> млн. рублей.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7E309C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3093D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финансовый результат </w:t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701680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7E309C">
        <w:rPr>
          <w:rFonts w:ascii="Liberation Serif" w:eastAsia="Times New Roman" w:hAnsi="Liberation Serif" w:cs="Times New Roman"/>
          <w:sz w:val="28"/>
          <w:szCs w:val="28"/>
        </w:rPr>
        <w:t>23,9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701680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701680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08777A" w:rsidRPr="00701680">
        <w:rPr>
          <w:rFonts w:ascii="Liberation Serif" w:eastAsia="Times New Roman" w:hAnsi="Liberation Serif" w:cs="Times New Roman"/>
          <w:sz w:val="28"/>
          <w:szCs w:val="28"/>
        </w:rPr>
        <w:t>аналогичный период 2021 года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701680" w:rsidRPr="00701680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7E309C">
        <w:rPr>
          <w:rFonts w:ascii="Liberation Serif" w:eastAsia="Times New Roman" w:hAnsi="Liberation Serif" w:cs="Times New Roman"/>
          <w:sz w:val="28"/>
          <w:szCs w:val="28"/>
        </w:rPr>
        <w:t>5,4</w:t>
      </w:r>
      <w:r w:rsidR="00921169" w:rsidRPr="007016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701680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701680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A55CC9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A55CC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8F5B06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8F5B06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8C003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3F2239">
        <w:rPr>
          <w:rFonts w:ascii="Liberation Serif" w:hAnsi="Liberation Serif" w:cs="Times New Roman"/>
          <w:sz w:val="28"/>
          <w:szCs w:val="28"/>
        </w:rPr>
        <w:t>за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7E309C">
        <w:rPr>
          <w:rFonts w:ascii="Liberation Serif" w:hAnsi="Liberation Serif" w:cs="Times New Roman"/>
          <w:sz w:val="28"/>
          <w:szCs w:val="28"/>
        </w:rPr>
        <w:t>9 месяцев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202</w:t>
      </w:r>
      <w:r w:rsidR="00A55CC9" w:rsidRPr="008F5B06">
        <w:rPr>
          <w:rFonts w:ascii="Liberation Serif" w:hAnsi="Liberation Serif" w:cs="Times New Roman"/>
          <w:sz w:val="28"/>
          <w:szCs w:val="28"/>
        </w:rPr>
        <w:t>2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A55CC9" w:rsidRPr="008F5B06">
        <w:rPr>
          <w:rFonts w:ascii="Liberation Serif" w:hAnsi="Liberation Serif" w:cs="Times New Roman"/>
          <w:sz w:val="28"/>
          <w:szCs w:val="28"/>
        </w:rPr>
        <w:t>33,</w:t>
      </w:r>
      <w:r w:rsidR="007E309C">
        <w:rPr>
          <w:rFonts w:ascii="Liberation Serif" w:hAnsi="Liberation Serif" w:cs="Times New Roman"/>
          <w:sz w:val="28"/>
          <w:szCs w:val="28"/>
        </w:rPr>
        <w:t>206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8F5B06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или </w:t>
      </w:r>
      <w:r w:rsidR="000B03C1" w:rsidRPr="008F5B06">
        <w:rPr>
          <w:rFonts w:ascii="Liberation Serif" w:hAnsi="Liberation Serif" w:cs="Times New Roman"/>
          <w:sz w:val="28"/>
          <w:szCs w:val="28"/>
        </w:rPr>
        <w:t>9</w:t>
      </w:r>
      <w:r w:rsidR="007E309C">
        <w:rPr>
          <w:rFonts w:ascii="Liberation Serif" w:hAnsi="Liberation Serif" w:cs="Times New Roman"/>
          <w:sz w:val="28"/>
          <w:szCs w:val="28"/>
        </w:rPr>
        <w:t>8</w:t>
      </w:r>
      <w:r w:rsidR="003F2239">
        <w:rPr>
          <w:rFonts w:ascii="Liberation Serif" w:hAnsi="Liberation Serif" w:cs="Times New Roman"/>
          <w:sz w:val="28"/>
          <w:szCs w:val="28"/>
        </w:rPr>
        <w:t>,</w:t>
      </w:r>
      <w:r w:rsidR="007E309C">
        <w:rPr>
          <w:rFonts w:ascii="Liberation Serif" w:hAnsi="Liberation Serif" w:cs="Times New Roman"/>
          <w:sz w:val="28"/>
          <w:szCs w:val="28"/>
        </w:rPr>
        <w:t>8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8F5B06">
        <w:rPr>
          <w:rFonts w:ascii="Liberation Serif" w:hAnsi="Liberation Serif" w:cs="Times New Roman"/>
          <w:sz w:val="28"/>
          <w:szCs w:val="28"/>
        </w:rPr>
        <w:t>20</w:t>
      </w:r>
      <w:r w:rsidR="000B03C1" w:rsidRPr="008F5B06">
        <w:rPr>
          <w:rFonts w:ascii="Liberation Serif" w:hAnsi="Liberation Serif" w:cs="Times New Roman"/>
          <w:sz w:val="28"/>
          <w:szCs w:val="28"/>
        </w:rPr>
        <w:t>2</w:t>
      </w:r>
      <w:r w:rsidR="00A55CC9" w:rsidRPr="008F5B06">
        <w:rPr>
          <w:rFonts w:ascii="Liberation Serif" w:hAnsi="Liberation Serif" w:cs="Times New Roman"/>
          <w:sz w:val="28"/>
          <w:szCs w:val="28"/>
        </w:rPr>
        <w:t>1</w:t>
      </w:r>
      <w:r w:rsidR="0013093D" w:rsidRPr="008F5B06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FF7756" w:rsidRPr="008F5B06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У</w:t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8F5B06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8F5B06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8F5B0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D2478" w:rsidRDefault="007D2478" w:rsidP="007D2478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 на 21,7 %;</w:t>
      </w:r>
    </w:p>
    <w:p w:rsidR="007D2478" w:rsidRDefault="007D2478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на </w:t>
      </w:r>
      <w:r>
        <w:rPr>
          <w:rFonts w:ascii="Liberation Serif" w:hAnsi="Liberation Serif" w:cs="Times New Roman"/>
          <w:sz w:val="28"/>
          <w:szCs w:val="28"/>
        </w:rPr>
        <w:t>20,2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7D2478" w:rsidRDefault="007D2478" w:rsidP="007D2478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</w:t>
      </w:r>
      <w:r>
        <w:rPr>
          <w:rFonts w:ascii="Liberation Serif" w:hAnsi="Liberation Serif" w:cs="Times New Roman"/>
          <w:sz w:val="28"/>
          <w:szCs w:val="28"/>
        </w:rPr>
        <w:t>ть финансовая и страховая на 12,1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FF7756" w:rsidRDefault="00EA552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lastRenderedPageBreak/>
        <w:t xml:space="preserve">деятельность гостиниц и предприятий общественного питания на </w:t>
      </w:r>
      <w:r w:rsidRPr="008F5B06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10,8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444044" w:rsidRDefault="00EA552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сельское, лесное хозяйство, охота, р</w:t>
      </w:r>
      <w:r>
        <w:rPr>
          <w:rFonts w:ascii="Liberation Serif" w:hAnsi="Liberation Serif" w:cs="Times New Roman"/>
          <w:sz w:val="28"/>
          <w:szCs w:val="28"/>
        </w:rPr>
        <w:t xml:space="preserve">ыболовство и рыбоводство </w:t>
      </w:r>
      <w:r>
        <w:rPr>
          <w:rFonts w:ascii="Liberation Serif" w:hAnsi="Liberation Serif" w:cs="Times New Roman"/>
          <w:sz w:val="28"/>
          <w:szCs w:val="28"/>
        </w:rPr>
        <w:br/>
        <w:t>на 8,4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EA552B" w:rsidRPr="008F5B06" w:rsidRDefault="00EA552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обрабатывающие производства на 2,4%</w:t>
      </w:r>
    </w:p>
    <w:p w:rsidR="00A55CC9" w:rsidRPr="008F5B06" w:rsidRDefault="00A55CC9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дополнительные услуги на </w:t>
      </w:r>
      <w:r w:rsidR="00EA552B">
        <w:rPr>
          <w:rFonts w:ascii="Liberation Serif" w:hAnsi="Liberation Serif" w:cs="Times New Roman"/>
          <w:sz w:val="28"/>
          <w:szCs w:val="28"/>
        </w:rPr>
        <w:t>1,4 %.</w:t>
      </w:r>
    </w:p>
    <w:p w:rsidR="0057205B" w:rsidRPr="008F5B06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8F5B06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8F5B0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8F5B06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8F5B06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8F5B06">
        <w:rPr>
          <w:rFonts w:ascii="Liberation Serif" w:hAnsi="Liberation Serif" w:cs="Times New Roman"/>
          <w:sz w:val="28"/>
          <w:szCs w:val="28"/>
        </w:rPr>
        <w:t>(</w:t>
      </w:r>
      <w:r w:rsidRPr="008F5B06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8F5B06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8F5B06">
        <w:rPr>
          <w:rFonts w:ascii="Liberation Serif" w:hAnsi="Liberation Serif" w:cs="Times New Roman"/>
          <w:sz w:val="28"/>
          <w:szCs w:val="28"/>
        </w:rPr>
        <w:t>)</w:t>
      </w:r>
      <w:r w:rsidR="00E16087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8F5B06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8F5B06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8F5B06">
        <w:rPr>
          <w:rFonts w:ascii="Liberation Serif" w:hAnsi="Liberation Serif" w:cs="Times New Roman"/>
          <w:sz w:val="28"/>
          <w:szCs w:val="28"/>
        </w:rPr>
        <w:br/>
      </w:r>
      <w:r w:rsidR="00EA552B">
        <w:rPr>
          <w:rFonts w:ascii="Liberation Serif" w:hAnsi="Liberation Serif" w:cs="Times New Roman"/>
          <w:sz w:val="28"/>
          <w:szCs w:val="28"/>
        </w:rPr>
        <w:t>9 месяцев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202</w:t>
      </w:r>
      <w:r w:rsidR="00A55CC9" w:rsidRPr="008F5B06">
        <w:rPr>
          <w:rFonts w:ascii="Liberation Serif" w:hAnsi="Liberation Serif" w:cs="Times New Roman"/>
          <w:sz w:val="28"/>
          <w:szCs w:val="28"/>
        </w:rPr>
        <w:t>2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EA552B">
        <w:rPr>
          <w:rFonts w:ascii="Liberation Serif" w:hAnsi="Liberation Serif" w:cs="Times New Roman"/>
          <w:sz w:val="28"/>
          <w:szCs w:val="28"/>
        </w:rPr>
        <w:t>14</w:t>
      </w:r>
      <w:r w:rsidR="000959B0">
        <w:rPr>
          <w:rFonts w:ascii="Liberation Serif" w:hAnsi="Liberation Serif" w:cs="Times New Roman"/>
          <w:sz w:val="28"/>
          <w:szCs w:val="28"/>
        </w:rPr>
        <w:t>,2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процентов по сравнению </w:t>
      </w:r>
      <w:r w:rsidR="00E4305D" w:rsidRPr="008F5B06">
        <w:rPr>
          <w:rFonts w:ascii="Liberation Serif" w:hAnsi="Liberation Serif" w:cs="Times New Roman"/>
          <w:sz w:val="28"/>
          <w:szCs w:val="28"/>
        </w:rPr>
        <w:t xml:space="preserve">с аналогичным периодом </w:t>
      </w:r>
      <w:r w:rsidR="002513D1" w:rsidRPr="008F5B06">
        <w:rPr>
          <w:rFonts w:ascii="Liberation Serif" w:hAnsi="Liberation Serif" w:cs="Times New Roman"/>
          <w:sz w:val="28"/>
          <w:szCs w:val="28"/>
        </w:rPr>
        <w:t>прошл</w:t>
      </w:r>
      <w:r w:rsidR="00E4305D" w:rsidRPr="008F5B06">
        <w:rPr>
          <w:rFonts w:ascii="Liberation Serif" w:hAnsi="Liberation Serif" w:cs="Times New Roman"/>
          <w:sz w:val="28"/>
          <w:szCs w:val="28"/>
        </w:rPr>
        <w:t>ого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E4305D" w:rsidRPr="008F5B06">
        <w:rPr>
          <w:rFonts w:ascii="Liberation Serif" w:hAnsi="Liberation Serif" w:cs="Times New Roman"/>
          <w:sz w:val="28"/>
          <w:szCs w:val="28"/>
        </w:rPr>
        <w:t>а</w:t>
      </w:r>
      <w:r w:rsidR="002513D1" w:rsidRPr="008F5B06">
        <w:rPr>
          <w:rFonts w:ascii="Liberation Serif" w:hAnsi="Liberation Serif" w:cs="Times New Roman"/>
          <w:sz w:val="28"/>
          <w:szCs w:val="28"/>
        </w:rPr>
        <w:t xml:space="preserve"> и </w:t>
      </w:r>
      <w:r w:rsidRPr="008F5B06">
        <w:rPr>
          <w:rFonts w:ascii="Liberation Serif" w:hAnsi="Liberation Serif" w:cs="Times New Roman"/>
          <w:sz w:val="28"/>
          <w:szCs w:val="28"/>
        </w:rPr>
        <w:t>составила</w:t>
      </w:r>
      <w:proofErr w:type="gramEnd"/>
      <w:r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EA552B">
        <w:rPr>
          <w:rFonts w:ascii="Liberation Serif" w:hAnsi="Liberation Serif" w:cs="Times New Roman"/>
          <w:sz w:val="28"/>
          <w:szCs w:val="28"/>
        </w:rPr>
        <w:t>51 905</w:t>
      </w:r>
      <w:r w:rsidR="00742498">
        <w:rPr>
          <w:rFonts w:ascii="Liberation Serif" w:hAnsi="Liberation Serif" w:cs="Times New Roman"/>
          <w:sz w:val="28"/>
          <w:szCs w:val="28"/>
        </w:rPr>
        <w:t>,</w:t>
      </w:r>
      <w:r w:rsidR="00EA552B">
        <w:rPr>
          <w:rFonts w:ascii="Liberation Serif" w:hAnsi="Liberation Serif" w:cs="Times New Roman"/>
          <w:sz w:val="28"/>
          <w:szCs w:val="28"/>
        </w:rPr>
        <w:t>4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8F5B06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8F5B06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8F5B06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EA552B">
        <w:rPr>
          <w:rFonts w:ascii="Liberation Serif" w:hAnsi="Liberation Serif" w:cs="Times New Roman"/>
          <w:sz w:val="28"/>
          <w:szCs w:val="28"/>
        </w:rPr>
        <w:t>9 месяцев</w:t>
      </w:r>
      <w:r w:rsidR="000B03C1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8F5B06">
        <w:rPr>
          <w:rFonts w:ascii="Liberation Serif" w:hAnsi="Liberation Serif" w:cs="Times New Roman"/>
          <w:sz w:val="28"/>
          <w:szCs w:val="28"/>
        </w:rPr>
        <w:t>202</w:t>
      </w:r>
      <w:r w:rsidR="00385333" w:rsidRPr="008F5B06">
        <w:rPr>
          <w:rFonts w:ascii="Liberation Serif" w:hAnsi="Liberation Serif" w:cs="Times New Roman"/>
          <w:sz w:val="28"/>
          <w:szCs w:val="28"/>
        </w:rPr>
        <w:t>2</w:t>
      </w:r>
      <w:r w:rsidR="00193B7E" w:rsidRPr="008F5B0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Pr="008F5B06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8F5B06">
        <w:rPr>
          <w:rFonts w:ascii="Liberation Serif" w:hAnsi="Liberation Serif" w:cs="Times New Roman"/>
          <w:sz w:val="28"/>
          <w:szCs w:val="28"/>
        </w:rPr>
        <w:t>ого</w:t>
      </w:r>
      <w:r w:rsidR="00B13B24" w:rsidRPr="008F5B06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8F5B06">
        <w:rPr>
          <w:rFonts w:ascii="Liberation Serif" w:hAnsi="Liberation Serif" w:cs="Times New Roman"/>
          <w:sz w:val="28"/>
          <w:szCs w:val="28"/>
        </w:rPr>
        <w:t xml:space="preserve">а </w:t>
      </w:r>
      <w:r w:rsidRPr="008F5B06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35482D" w:rsidRPr="008F5B06" w:rsidRDefault="0035482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346A72">
        <w:rPr>
          <w:rFonts w:ascii="Liberation Serif" w:hAnsi="Liberation Serif" w:cs="Times New Roman"/>
          <w:sz w:val="28"/>
          <w:szCs w:val="28"/>
        </w:rPr>
        <w:t>41,0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Default="0035482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346A72">
        <w:rPr>
          <w:rFonts w:ascii="Liberation Serif" w:hAnsi="Liberation Serif" w:cs="Times New Roman"/>
          <w:sz w:val="28"/>
          <w:szCs w:val="28"/>
        </w:rPr>
        <w:t>36,8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346A72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строительство на 27,4</w:t>
      </w:r>
      <w:r w:rsidR="00CE499F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>
        <w:rPr>
          <w:rFonts w:ascii="Liberation Serif" w:hAnsi="Liberation Serif" w:cs="Times New Roman"/>
          <w:sz w:val="28"/>
          <w:szCs w:val="28"/>
        </w:rPr>
        <w:t>2</w:t>
      </w:r>
      <w:r w:rsidR="00DA25D7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DA25D7">
        <w:rPr>
          <w:rFonts w:ascii="Liberation Serif" w:hAnsi="Liberation Serif" w:cs="Times New Roman"/>
          <w:sz w:val="28"/>
          <w:szCs w:val="28"/>
        </w:rPr>
        <w:t>9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деятельность по</w:t>
      </w:r>
      <w:r>
        <w:rPr>
          <w:rFonts w:ascii="Liberation Serif" w:hAnsi="Liberation Serif" w:cs="Times New Roman"/>
          <w:sz w:val="28"/>
          <w:szCs w:val="28"/>
        </w:rPr>
        <w:t xml:space="preserve"> ликвидации загрязнений  на </w:t>
      </w:r>
      <w:r w:rsidR="00DA25D7">
        <w:rPr>
          <w:rFonts w:ascii="Liberation Serif" w:hAnsi="Liberation Serif" w:cs="Times New Roman"/>
          <w:sz w:val="28"/>
          <w:szCs w:val="28"/>
        </w:rPr>
        <w:t>21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DA25D7">
        <w:rPr>
          <w:rFonts w:ascii="Liberation Serif" w:hAnsi="Liberation Serif" w:cs="Times New Roman"/>
          <w:sz w:val="28"/>
          <w:szCs w:val="28"/>
        </w:rPr>
        <w:t>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DA25D7" w:rsidRDefault="00DA25D7" w:rsidP="00DA25D7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 организа</w:t>
      </w:r>
      <w:r>
        <w:rPr>
          <w:rFonts w:ascii="Liberation Serif" w:hAnsi="Liberation Serif" w:cs="Times New Roman"/>
          <w:sz w:val="28"/>
          <w:szCs w:val="28"/>
        </w:rPr>
        <w:t>ции досуга и развлечений на 19,2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DA25D7" w:rsidRDefault="00DA25D7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профессиональная</w:t>
      </w:r>
      <w:r>
        <w:rPr>
          <w:rFonts w:ascii="Liberation Serif" w:hAnsi="Liberation Serif" w:cs="Times New Roman"/>
          <w:sz w:val="28"/>
          <w:szCs w:val="28"/>
        </w:rPr>
        <w:t>, научная и техническая на 17,7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DA25D7" w:rsidRDefault="00DA25D7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обра</w:t>
      </w:r>
      <w:r>
        <w:rPr>
          <w:rFonts w:ascii="Liberation Serif" w:hAnsi="Liberation Serif" w:cs="Times New Roman"/>
          <w:sz w:val="28"/>
          <w:szCs w:val="28"/>
        </w:rPr>
        <w:t>батывающие производства на 17,4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CE499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добыча полезных </w:t>
      </w:r>
      <w:r>
        <w:rPr>
          <w:rFonts w:ascii="Liberation Serif" w:hAnsi="Liberation Serif" w:cs="Times New Roman"/>
          <w:sz w:val="28"/>
          <w:szCs w:val="28"/>
        </w:rPr>
        <w:t>ископаемых на 1</w:t>
      </w:r>
      <w:r w:rsidR="00074883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074883">
        <w:rPr>
          <w:rFonts w:ascii="Liberation Serif" w:hAnsi="Liberation Serif" w:cs="Times New Roman"/>
          <w:sz w:val="28"/>
          <w:szCs w:val="28"/>
        </w:rPr>
        <w:t>4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074883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>
        <w:rPr>
          <w:rFonts w:ascii="Liberation Serif" w:hAnsi="Liberation Serif" w:cs="Times New Roman"/>
          <w:sz w:val="28"/>
          <w:szCs w:val="28"/>
        </w:rPr>
        <w:t>13,4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CE499F" w:rsidRDefault="00074883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тр</w:t>
      </w:r>
      <w:r>
        <w:rPr>
          <w:rFonts w:ascii="Liberation Serif" w:hAnsi="Liberation Serif" w:cs="Times New Roman"/>
          <w:sz w:val="28"/>
          <w:szCs w:val="28"/>
        </w:rPr>
        <w:t>анспортировка и хранение на 13,3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074883" w:rsidRDefault="00074883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административная и сопутствующ</w:t>
      </w:r>
      <w:r>
        <w:rPr>
          <w:rFonts w:ascii="Liberation Serif" w:hAnsi="Liberation Serif" w:cs="Times New Roman"/>
          <w:sz w:val="28"/>
          <w:szCs w:val="28"/>
        </w:rPr>
        <w:t>ие дополнительные услуги на 11,5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74883" w:rsidRPr="008F5B06" w:rsidRDefault="00074883" w:rsidP="00074883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</w:t>
      </w:r>
      <w:r>
        <w:rPr>
          <w:rFonts w:ascii="Liberation Serif" w:hAnsi="Liberation Serif" w:cs="Times New Roman"/>
          <w:sz w:val="28"/>
          <w:szCs w:val="28"/>
        </w:rPr>
        <w:t>тных средств и мотоциклов на 10,6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74883" w:rsidRPr="008F5B06" w:rsidRDefault="00074883" w:rsidP="00074883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образование 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8,9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Pr="00074883" w:rsidRDefault="00074883" w:rsidP="00074883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по операция</w:t>
      </w:r>
      <w:r>
        <w:rPr>
          <w:rFonts w:ascii="Liberation Serif" w:hAnsi="Liberation Serif" w:cs="Times New Roman"/>
          <w:sz w:val="28"/>
          <w:szCs w:val="28"/>
        </w:rPr>
        <w:t xml:space="preserve">м </w:t>
      </w:r>
      <w:proofErr w:type="gramStart"/>
      <w:r>
        <w:rPr>
          <w:rFonts w:ascii="Liberation Serif" w:hAnsi="Liberation Serif" w:cs="Times New Roman"/>
          <w:sz w:val="28"/>
          <w:szCs w:val="28"/>
        </w:rPr>
        <w:t>с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недвижимым имуществом на 7,6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Pr="008F5B06" w:rsidRDefault="00074883" w:rsidP="0035482D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>деятельность в области здравоохр</w:t>
      </w:r>
      <w:r>
        <w:rPr>
          <w:rFonts w:ascii="Liberation Serif" w:hAnsi="Liberation Serif" w:cs="Times New Roman"/>
          <w:sz w:val="28"/>
          <w:szCs w:val="28"/>
        </w:rPr>
        <w:t xml:space="preserve">анения и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услуг на 7,0</w:t>
      </w:r>
      <w:r w:rsidRPr="008F5B06">
        <w:rPr>
          <w:rFonts w:ascii="Liberation Serif" w:hAnsi="Liberation Serif" w:cs="Times New Roman"/>
          <w:sz w:val="28"/>
          <w:szCs w:val="28"/>
        </w:rPr>
        <w:t>%;</w:t>
      </w:r>
    </w:p>
    <w:p w:rsidR="0035482D" w:rsidRPr="008F5B06" w:rsidRDefault="00074883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lastRenderedPageBreak/>
        <w:t xml:space="preserve">государственное управление и обеспечение военной безопасности, социальное обеспечение на </w:t>
      </w:r>
      <w:r>
        <w:rPr>
          <w:rFonts w:ascii="Liberation Serif" w:hAnsi="Liberation Serif" w:cs="Times New Roman"/>
          <w:sz w:val="28"/>
          <w:szCs w:val="28"/>
        </w:rPr>
        <w:t>6,9</w:t>
      </w:r>
      <w:r w:rsidRPr="008F5B06">
        <w:rPr>
          <w:rFonts w:ascii="Liberation Serif" w:hAnsi="Liberation Serif" w:cs="Times New Roman"/>
          <w:sz w:val="28"/>
          <w:szCs w:val="28"/>
        </w:rPr>
        <w:t>%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074883" w:rsidRDefault="00074883" w:rsidP="00074883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Pr="008F5B06">
        <w:rPr>
          <w:rFonts w:ascii="Liberation Serif" w:hAnsi="Liberation Serif" w:cs="Times New Roman"/>
          <w:sz w:val="28"/>
          <w:szCs w:val="28"/>
        </w:rPr>
        <w:br/>
        <w:t xml:space="preserve">на </w:t>
      </w:r>
      <w:r>
        <w:rPr>
          <w:rFonts w:ascii="Liberation Serif" w:hAnsi="Liberation Serif" w:cs="Times New Roman"/>
          <w:sz w:val="28"/>
          <w:szCs w:val="28"/>
        </w:rPr>
        <w:t>1,5%.</w:t>
      </w:r>
    </w:p>
    <w:p w:rsidR="00E91949" w:rsidRPr="00CE499F" w:rsidRDefault="00256A0B" w:rsidP="00CE499F">
      <w:pPr>
        <w:pStyle w:val="a7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E499F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CE499F">
        <w:rPr>
          <w:rFonts w:ascii="Liberation Serif" w:hAnsi="Liberation Serif" w:cs="Times New Roman"/>
          <w:sz w:val="28"/>
          <w:szCs w:val="28"/>
        </w:rPr>
        <w:t>по</w:t>
      </w:r>
      <w:r w:rsidRPr="00CE499F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CE499F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</w:t>
      </w:r>
      <w:r w:rsidR="009D7834">
        <w:rPr>
          <w:rFonts w:ascii="Liberation Serif" w:hAnsi="Liberation Serif" w:cs="Times New Roman"/>
          <w:sz w:val="28"/>
          <w:szCs w:val="28"/>
        </w:rPr>
        <w:t xml:space="preserve">– </w:t>
      </w:r>
      <w:r w:rsidR="00074883">
        <w:rPr>
          <w:rFonts w:ascii="Liberation Serif" w:hAnsi="Liberation Serif" w:cs="Times New Roman"/>
          <w:sz w:val="28"/>
          <w:szCs w:val="28"/>
        </w:rPr>
        <w:t>75 097,3</w:t>
      </w:r>
      <w:r w:rsidR="009D7834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7834" w:rsidRDefault="009D7834" w:rsidP="009D7834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7834"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="00074883">
        <w:rPr>
          <w:rFonts w:ascii="Liberation Serif" w:hAnsi="Liberation Serif" w:cs="Times New Roman"/>
          <w:sz w:val="28"/>
          <w:szCs w:val="28"/>
        </w:rPr>
        <w:t>61 721,2</w:t>
      </w:r>
      <w:r>
        <w:rPr>
          <w:rFonts w:ascii="Liberation Serif" w:hAnsi="Liberation Serif" w:cs="Times New Roman"/>
          <w:sz w:val="28"/>
          <w:szCs w:val="28"/>
        </w:rPr>
        <w:t>,0 рублей;</w:t>
      </w:r>
    </w:p>
    <w:p w:rsidR="00014568" w:rsidRPr="008F5B06" w:rsidRDefault="00014568" w:rsidP="0001456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14568">
        <w:rPr>
          <w:rFonts w:ascii="Liberation Serif" w:hAnsi="Liberation Serif" w:cs="Times New Roman"/>
          <w:sz w:val="28"/>
          <w:szCs w:val="28"/>
        </w:rPr>
        <w:t>обрабатывающие производства</w:t>
      </w:r>
      <w:r>
        <w:rPr>
          <w:rFonts w:ascii="Liberation Serif" w:hAnsi="Liberation Serif" w:cs="Times New Roman"/>
          <w:sz w:val="28"/>
          <w:szCs w:val="28"/>
        </w:rPr>
        <w:t xml:space="preserve"> – 59</w:t>
      </w:r>
      <w:r w:rsidR="00074883">
        <w:rPr>
          <w:rFonts w:ascii="Liberation Serif" w:hAnsi="Liberation Serif" w:cs="Times New Roman"/>
          <w:sz w:val="28"/>
          <w:szCs w:val="28"/>
        </w:rPr>
        <w:t xml:space="preserve"> 395,1</w:t>
      </w:r>
      <w:r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F5B06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="00256A0B" w:rsidRPr="008F5B06">
        <w:rPr>
          <w:rFonts w:ascii="Liberation Serif" w:hAnsi="Liberation Serif" w:cs="Times New Roman"/>
          <w:sz w:val="28"/>
          <w:szCs w:val="28"/>
        </w:rPr>
        <w:t>хранени</w:t>
      </w:r>
      <w:r w:rsidRPr="008F5B06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8F5B06">
        <w:rPr>
          <w:rFonts w:ascii="Liberation Serif" w:hAnsi="Liberation Serif" w:cs="Times New Roman"/>
          <w:sz w:val="28"/>
          <w:szCs w:val="28"/>
        </w:rPr>
        <w:t>–</w:t>
      </w:r>
      <w:r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074883">
        <w:rPr>
          <w:rFonts w:ascii="Liberation Serif" w:hAnsi="Liberation Serif" w:cs="Times New Roman"/>
          <w:sz w:val="28"/>
          <w:szCs w:val="28"/>
        </w:rPr>
        <w:t>57 433,4</w:t>
      </w:r>
      <w:r w:rsidR="00D24714" w:rsidRPr="008F5B06">
        <w:rPr>
          <w:rFonts w:ascii="Liberation Serif" w:hAnsi="Liberation Serif" w:cs="Times New Roman"/>
          <w:sz w:val="28"/>
          <w:szCs w:val="28"/>
        </w:rPr>
        <w:t xml:space="preserve"> </w:t>
      </w:r>
      <w:r w:rsidR="009D1C98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1C98" w:rsidRPr="008F5B06" w:rsidRDefault="009D1C98" w:rsidP="009D1C9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C98">
        <w:rPr>
          <w:rFonts w:ascii="Liberation Serif" w:hAnsi="Liberation Serif" w:cs="Times New Roman"/>
          <w:sz w:val="28"/>
          <w:szCs w:val="28"/>
        </w:rPr>
        <w:t>деятельность профессиональная, научная и техническая</w:t>
      </w:r>
      <w:r>
        <w:rPr>
          <w:rFonts w:ascii="Liberation Serif" w:hAnsi="Liberation Serif" w:cs="Times New Roman"/>
          <w:sz w:val="28"/>
          <w:szCs w:val="28"/>
        </w:rPr>
        <w:t xml:space="preserve"> – 5</w:t>
      </w:r>
      <w:r w:rsidR="00074883">
        <w:rPr>
          <w:rFonts w:ascii="Liberation Serif" w:hAnsi="Liberation Serif" w:cs="Times New Roman"/>
          <w:sz w:val="28"/>
          <w:szCs w:val="28"/>
        </w:rPr>
        <w:t>6 758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074883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5B038A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6149FB" w:rsidRPr="005B038A">
        <w:rPr>
          <w:rFonts w:ascii="Liberation Serif" w:eastAsia="Times New Roman" w:hAnsi="Liberation Serif" w:cs="Times New Roman"/>
          <w:sz w:val="28"/>
          <w:szCs w:val="28"/>
        </w:rPr>
        <w:t>за</w:t>
      </w:r>
      <w:r w:rsidR="00324660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7B1A90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5B038A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995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,1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5B038A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 w:rsidRPr="005B038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5B038A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5B038A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1 684</w:t>
      </w:r>
      <w:r w:rsidR="00904695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81,9</w:t>
      </w:r>
      <w:r w:rsidR="00176357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5B038A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689</w:t>
      </w:r>
      <w:r w:rsidR="00343CE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27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5A2BF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5B038A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866BE3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38A" w:rsidRPr="005B038A">
        <w:rPr>
          <w:rFonts w:ascii="Liberation Serif" w:eastAsia="Times New Roman" w:hAnsi="Liberation Serif" w:cs="Times New Roman"/>
          <w:sz w:val="28"/>
          <w:szCs w:val="28"/>
        </w:rPr>
        <w:t>меньше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 w:rsidRPr="005B038A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5B038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5B038A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5B038A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5B038A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23DD3" w:rsidRPr="003662F5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662F5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0153AB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153AB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9 месяцев</w:t>
      </w:r>
      <w:r w:rsidR="000B03C1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5B038A" w:rsidRPr="000153A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752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B49B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96,8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0153AB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959</w:t>
      </w:r>
      <w:r w:rsidR="00343CEF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человек (или </w:t>
      </w:r>
      <w:r w:rsidR="00456826" w:rsidRPr="000153AB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456826" w:rsidRPr="000153AB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D71593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0153AB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153AB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153AB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населения составил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 xml:space="preserve"> 207</w:t>
      </w:r>
      <w:r w:rsidR="00F447AB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24</w:t>
      </w:r>
      <w:r w:rsidR="0020718D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153AB" w:rsidRPr="000153A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C1DFD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0153AB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0153AB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0153AB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56826" w:rsidRPr="000153A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64888" w:rsidRPr="000153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153AB">
        <w:rPr>
          <w:rFonts w:ascii="Liberation Serif" w:eastAsia="Times New Roman" w:hAnsi="Liberation Serif" w:cs="Times New Roman"/>
          <w:sz w:val="28"/>
          <w:szCs w:val="28"/>
        </w:rPr>
        <w:t>года.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1" w:rsidRDefault="000B03C1" w:rsidP="00F1361B">
      <w:pPr>
        <w:spacing w:after="0" w:line="240" w:lineRule="auto"/>
      </w:pPr>
      <w:r>
        <w:separator/>
      </w:r>
    </w:p>
  </w:endnote>
  <w:end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1" w:rsidRDefault="000B03C1" w:rsidP="00F1361B">
      <w:pPr>
        <w:spacing w:after="0" w:line="240" w:lineRule="auto"/>
      </w:pPr>
      <w:r>
        <w:separator/>
      </w:r>
    </w:p>
  </w:footnote>
  <w:foot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14568"/>
    <w:rsid w:val="000153AB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74883"/>
    <w:rsid w:val="000865AF"/>
    <w:rsid w:val="0008777A"/>
    <w:rsid w:val="00091DE8"/>
    <w:rsid w:val="000959B0"/>
    <w:rsid w:val="00096EE7"/>
    <w:rsid w:val="00097C1F"/>
    <w:rsid w:val="000A519D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39FB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0718D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286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06E0"/>
    <w:rsid w:val="003421F9"/>
    <w:rsid w:val="00343CEF"/>
    <w:rsid w:val="003460E0"/>
    <w:rsid w:val="00346298"/>
    <w:rsid w:val="00346A72"/>
    <w:rsid w:val="0035040E"/>
    <w:rsid w:val="003522FC"/>
    <w:rsid w:val="0035482D"/>
    <w:rsid w:val="0035745C"/>
    <w:rsid w:val="0035790C"/>
    <w:rsid w:val="003627A8"/>
    <w:rsid w:val="003654E4"/>
    <w:rsid w:val="003662F5"/>
    <w:rsid w:val="003720CB"/>
    <w:rsid w:val="003732FB"/>
    <w:rsid w:val="00373B4A"/>
    <w:rsid w:val="00374740"/>
    <w:rsid w:val="0037480A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2239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44044"/>
    <w:rsid w:val="0044756A"/>
    <w:rsid w:val="0045265E"/>
    <w:rsid w:val="00456826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2CF5"/>
    <w:rsid w:val="004E3145"/>
    <w:rsid w:val="004F170D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38A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010D"/>
    <w:rsid w:val="005F2CED"/>
    <w:rsid w:val="005F5AC1"/>
    <w:rsid w:val="00603F72"/>
    <w:rsid w:val="00604005"/>
    <w:rsid w:val="00605B84"/>
    <w:rsid w:val="00607D49"/>
    <w:rsid w:val="00612E2D"/>
    <w:rsid w:val="006149FB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2A0D"/>
    <w:rsid w:val="006D6223"/>
    <w:rsid w:val="006F1E6D"/>
    <w:rsid w:val="006F3333"/>
    <w:rsid w:val="00701680"/>
    <w:rsid w:val="00721B5E"/>
    <w:rsid w:val="007314F4"/>
    <w:rsid w:val="00731A34"/>
    <w:rsid w:val="00732883"/>
    <w:rsid w:val="00732D02"/>
    <w:rsid w:val="00734E15"/>
    <w:rsid w:val="00734E93"/>
    <w:rsid w:val="00741A90"/>
    <w:rsid w:val="00742498"/>
    <w:rsid w:val="00743E23"/>
    <w:rsid w:val="00746CD4"/>
    <w:rsid w:val="00754CC3"/>
    <w:rsid w:val="00762B20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78"/>
    <w:rsid w:val="007D24A1"/>
    <w:rsid w:val="007D29A0"/>
    <w:rsid w:val="007D69D2"/>
    <w:rsid w:val="007E309C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46C5C"/>
    <w:rsid w:val="0085518F"/>
    <w:rsid w:val="00862A6A"/>
    <w:rsid w:val="00865D79"/>
    <w:rsid w:val="00866BE3"/>
    <w:rsid w:val="00866E37"/>
    <w:rsid w:val="0086711C"/>
    <w:rsid w:val="00870380"/>
    <w:rsid w:val="00870B5D"/>
    <w:rsid w:val="00871CD6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BAE"/>
    <w:rsid w:val="008A1C38"/>
    <w:rsid w:val="008A2A1D"/>
    <w:rsid w:val="008A731C"/>
    <w:rsid w:val="008B120D"/>
    <w:rsid w:val="008B3CB2"/>
    <w:rsid w:val="008B658C"/>
    <w:rsid w:val="008C0031"/>
    <w:rsid w:val="008C3D75"/>
    <w:rsid w:val="008C4A7C"/>
    <w:rsid w:val="008C6126"/>
    <w:rsid w:val="008C6F28"/>
    <w:rsid w:val="008C76D3"/>
    <w:rsid w:val="008D0DB9"/>
    <w:rsid w:val="008D2C57"/>
    <w:rsid w:val="008D4CED"/>
    <w:rsid w:val="008D67FB"/>
    <w:rsid w:val="008D7294"/>
    <w:rsid w:val="008E1265"/>
    <w:rsid w:val="008E22B1"/>
    <w:rsid w:val="008F5B06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1C98"/>
    <w:rsid w:val="009D34F0"/>
    <w:rsid w:val="009D57CA"/>
    <w:rsid w:val="009D583D"/>
    <w:rsid w:val="009D5A58"/>
    <w:rsid w:val="009D7834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6471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499F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25D7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552B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E6462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5F71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B01C-F014-47E6-AFDE-848C66B0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ECON2</cp:lastModifiedBy>
  <cp:revision>48</cp:revision>
  <cp:lastPrinted>2020-09-14T06:40:00Z</cp:lastPrinted>
  <dcterms:created xsi:type="dcterms:W3CDTF">2021-05-31T10:57:00Z</dcterms:created>
  <dcterms:modified xsi:type="dcterms:W3CDTF">2022-12-05T11:44:00Z</dcterms:modified>
</cp:coreProperties>
</file>