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C" w:rsidRPr="00405FAC" w:rsidRDefault="00405FAC" w:rsidP="00405FAC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AC" w:rsidRPr="00405FAC" w:rsidRDefault="00405FAC" w:rsidP="00405FAC">
      <w:pPr>
        <w:jc w:val="center"/>
        <w:rPr>
          <w:b/>
          <w:w w:val="150"/>
          <w:sz w:val="20"/>
          <w:szCs w:val="20"/>
        </w:rPr>
      </w:pPr>
      <w:r w:rsidRPr="00405FA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05FAC" w:rsidRPr="00405FAC" w:rsidRDefault="00405FAC" w:rsidP="00405FAC">
      <w:pPr>
        <w:jc w:val="center"/>
        <w:rPr>
          <w:b/>
          <w:w w:val="160"/>
          <w:sz w:val="36"/>
          <w:szCs w:val="20"/>
        </w:rPr>
      </w:pPr>
      <w:r w:rsidRPr="00405FAC">
        <w:rPr>
          <w:b/>
          <w:w w:val="160"/>
          <w:sz w:val="36"/>
          <w:szCs w:val="20"/>
        </w:rPr>
        <w:t>ПОСТАНОВЛЕНИЕ</w:t>
      </w:r>
    </w:p>
    <w:p w:rsidR="00405FAC" w:rsidRPr="00405FAC" w:rsidRDefault="00405FAC" w:rsidP="00405FAC">
      <w:pPr>
        <w:jc w:val="center"/>
        <w:rPr>
          <w:b/>
          <w:w w:val="160"/>
          <w:sz w:val="6"/>
          <w:szCs w:val="6"/>
        </w:rPr>
      </w:pPr>
    </w:p>
    <w:p w:rsidR="00405FAC" w:rsidRPr="00405FAC" w:rsidRDefault="00405FAC" w:rsidP="00405FAC">
      <w:pPr>
        <w:jc w:val="center"/>
        <w:rPr>
          <w:b/>
          <w:w w:val="160"/>
          <w:sz w:val="6"/>
          <w:szCs w:val="6"/>
        </w:rPr>
      </w:pPr>
    </w:p>
    <w:p w:rsidR="00405FAC" w:rsidRPr="00405FAC" w:rsidRDefault="00405FAC" w:rsidP="00405FAC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05FAC" w:rsidRPr="00405FAC" w:rsidTr="00872AB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FAC" w:rsidRPr="00405FAC" w:rsidRDefault="00405FAC" w:rsidP="00405FA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05FAC" w:rsidRPr="00405FAC" w:rsidRDefault="00405FAC" w:rsidP="00405FA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05FA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FAC" w:rsidRPr="00405FAC" w:rsidRDefault="00405FAC" w:rsidP="00405FA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</w:tbl>
    <w:p w:rsidR="00405FAC" w:rsidRPr="00405FAC" w:rsidRDefault="00405FAC" w:rsidP="00405FA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05FAC" w:rsidRPr="00405FAC" w:rsidRDefault="00405FAC" w:rsidP="00405FA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05FAC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405FAC" w:rsidRDefault="00405FAC" w:rsidP="0074429A">
      <w:pPr>
        <w:spacing w:line="264" w:lineRule="auto"/>
        <w:jc w:val="both"/>
        <w:rPr>
          <w:rFonts w:ascii="Liberation Serif" w:hAnsi="Liberation Serif"/>
        </w:rPr>
      </w:pPr>
    </w:p>
    <w:p w:rsidR="00405FAC" w:rsidRPr="009850E0" w:rsidRDefault="00405FAC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E37FEC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 xml:space="preserve">12 октября 2021 года № 1953, </w:t>
            </w:r>
            <w:r w:rsidR="00E37FEC" w:rsidRPr="00E37FEC">
              <w:rPr>
                <w:rFonts w:ascii="Liberation Serif" w:hAnsi="Liberation Serif"/>
                <w:szCs w:val="24"/>
              </w:rPr>
              <w:t>в целях приведения муниципальной программы в соответствие с решением Первоуральской городской Думы от 22 декабря 2022 года № 32 «О внесении изменений в</w:t>
            </w:r>
            <w:r w:rsidR="00E37FEC">
              <w:rPr>
                <w:rFonts w:ascii="Liberation Serif" w:hAnsi="Liberation Serif"/>
                <w:szCs w:val="24"/>
              </w:rPr>
              <w:t xml:space="preserve"> </w:t>
            </w:r>
            <w:r w:rsidR="00E37FEC" w:rsidRPr="00E37FEC">
              <w:rPr>
                <w:rFonts w:ascii="Liberation Serif" w:hAnsi="Liberation Serif"/>
                <w:szCs w:val="24"/>
              </w:rPr>
              <w:t xml:space="preserve"> решение Первоуральской городской Думы от</w:t>
            </w:r>
            <w:r w:rsidR="00E37FEC">
              <w:rPr>
                <w:rFonts w:ascii="Liberation Serif" w:hAnsi="Liberation Serif"/>
                <w:szCs w:val="24"/>
              </w:rPr>
              <w:t xml:space="preserve"> </w:t>
            </w:r>
            <w:r w:rsidR="00E37FEC" w:rsidRPr="00E37FEC">
              <w:rPr>
                <w:rFonts w:ascii="Liberation Serif" w:hAnsi="Liberation Serif"/>
                <w:szCs w:val="24"/>
              </w:rPr>
              <w:t>23 декабря 2021 года № 510 «О бюджете городского округа Первоуральск на 2022 год и плановый период 2023 и 2024 годов», Администрация городского округа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</w:t>
            </w:r>
            <w:r w:rsidR="00BA496C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 2).</w:t>
            </w:r>
          </w:p>
          <w:p w:rsidR="0021254B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D35B74" w:rsidP="0074429A">
      <w:pPr>
        <w:spacing w:line="264" w:lineRule="auto"/>
        <w:ind w:left="4248" w:firstLine="708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 xml:space="preserve">   </w:t>
      </w:r>
      <w:bookmarkStart w:id="0" w:name="_GoBack"/>
      <w:bookmarkEnd w:id="0"/>
    </w:p>
    <w:sectPr w:rsidR="003B23F1" w:rsidRPr="009850E0" w:rsidSect="00405F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6D" w:rsidRDefault="001A7D6D">
      <w:r>
        <w:separator/>
      </w:r>
    </w:p>
  </w:endnote>
  <w:endnote w:type="continuationSeparator" w:id="0">
    <w:p w:rsidR="001A7D6D" w:rsidRDefault="001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6D" w:rsidRDefault="001A7D6D">
      <w:r>
        <w:separator/>
      </w:r>
    </w:p>
  </w:footnote>
  <w:footnote w:type="continuationSeparator" w:id="0">
    <w:p w:rsidR="001A7D6D" w:rsidRDefault="001A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FA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A7D6D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5FAC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945B8"/>
    <w:rsid w:val="00DA2AE4"/>
    <w:rsid w:val="00DA7C7F"/>
    <w:rsid w:val="00DB52F0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385E"/>
    <w:rsid w:val="00E35270"/>
    <w:rsid w:val="00E37FEC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2CE-4312-4B8C-914F-64AE5394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2241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14</cp:revision>
  <cp:lastPrinted>2022-04-13T09:48:00Z</cp:lastPrinted>
  <dcterms:created xsi:type="dcterms:W3CDTF">2022-04-13T09:34:00Z</dcterms:created>
  <dcterms:modified xsi:type="dcterms:W3CDTF">2023-01-31T06:33:00Z</dcterms:modified>
</cp:coreProperties>
</file>