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2" w:rsidRPr="00357452" w:rsidRDefault="00357452" w:rsidP="00357452">
      <w:pPr>
        <w:jc w:val="center"/>
      </w:pPr>
      <w:r w:rsidRPr="00357452">
        <w:rPr>
          <w:noProof/>
        </w:rPr>
        <w:drawing>
          <wp:inline distT="0" distB="0" distL="0" distR="0" wp14:anchorId="1FCCB776" wp14:editId="0BA6F9AB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52" w:rsidRPr="00357452" w:rsidRDefault="00357452" w:rsidP="00357452">
      <w:pPr>
        <w:jc w:val="center"/>
        <w:rPr>
          <w:b/>
          <w:w w:val="150"/>
          <w:sz w:val="20"/>
          <w:szCs w:val="20"/>
        </w:rPr>
      </w:pPr>
      <w:r w:rsidRPr="0035745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57452" w:rsidRPr="00357452" w:rsidRDefault="00357452" w:rsidP="00357452">
      <w:pPr>
        <w:jc w:val="center"/>
        <w:rPr>
          <w:b/>
          <w:w w:val="160"/>
          <w:sz w:val="36"/>
          <w:szCs w:val="20"/>
        </w:rPr>
      </w:pPr>
      <w:r w:rsidRPr="00357452">
        <w:rPr>
          <w:b/>
          <w:w w:val="160"/>
          <w:sz w:val="36"/>
          <w:szCs w:val="20"/>
        </w:rPr>
        <w:t>ПОСТАНОВЛЕНИЕ</w:t>
      </w:r>
    </w:p>
    <w:p w:rsidR="00357452" w:rsidRPr="00357452" w:rsidRDefault="00357452" w:rsidP="00357452">
      <w:pPr>
        <w:jc w:val="center"/>
        <w:rPr>
          <w:b/>
          <w:w w:val="160"/>
          <w:sz w:val="6"/>
          <w:szCs w:val="6"/>
        </w:rPr>
      </w:pPr>
    </w:p>
    <w:p w:rsidR="00357452" w:rsidRPr="00357452" w:rsidRDefault="00357452" w:rsidP="00357452">
      <w:pPr>
        <w:jc w:val="center"/>
        <w:rPr>
          <w:b/>
          <w:w w:val="160"/>
          <w:sz w:val="6"/>
          <w:szCs w:val="6"/>
        </w:rPr>
      </w:pPr>
    </w:p>
    <w:p w:rsidR="00357452" w:rsidRPr="00357452" w:rsidRDefault="00357452" w:rsidP="0035745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357452" w:rsidRPr="00357452" w:rsidTr="0035745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452" w:rsidRPr="00357452" w:rsidRDefault="00357452" w:rsidP="0035745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02.02.2023</w:t>
            </w:r>
          </w:p>
        </w:tc>
        <w:tc>
          <w:tcPr>
            <w:tcW w:w="3322" w:type="dxa"/>
            <w:vAlign w:val="bottom"/>
            <w:hideMark/>
          </w:tcPr>
          <w:p w:rsidR="00357452" w:rsidRPr="00357452" w:rsidRDefault="00357452" w:rsidP="0035745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5745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452" w:rsidRPr="00357452" w:rsidRDefault="00357452" w:rsidP="0035745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</w:tbl>
    <w:p w:rsidR="00357452" w:rsidRPr="00357452" w:rsidRDefault="00357452" w:rsidP="0035745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57452" w:rsidRPr="00357452" w:rsidRDefault="00357452" w:rsidP="0035745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57452">
        <w:rPr>
          <w:sz w:val="28"/>
          <w:szCs w:val="28"/>
        </w:rPr>
        <w:t>г. Первоуральск</w:t>
      </w:r>
    </w:p>
    <w:p w:rsidR="00356D2E" w:rsidRDefault="00356D2E" w:rsidP="00EB5E92">
      <w:pPr>
        <w:widowControl w:val="0"/>
        <w:ind w:right="4000"/>
        <w:jc w:val="both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2F0EF6" w:rsidRPr="00EB5E92" w:rsidRDefault="00273CAB" w:rsidP="00AE514F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 внесении изменений в постановление 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AE514F">
      <w:pPr>
        <w:widowControl w:val="0"/>
        <w:ind w:right="5101"/>
        <w:jc w:val="both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633D9" w:rsidRDefault="00E633D9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D0AC7" w:rsidRDefault="00ED0AC7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4454E6" w:rsidRDefault="002F0EF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proofErr w:type="gramStart"/>
      <w:r w:rsidRPr="00EB5E92">
        <w:rPr>
          <w:rFonts w:ascii="Liberation Serif" w:hAnsi="Liberation Serif"/>
          <w:color w:val="000000"/>
          <w:lang w:bidi="ru-RU"/>
        </w:rPr>
        <w:t xml:space="preserve">Руководствуясь Уставом городского округа Первоуральск, в соответствии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с Порядком определения платы за услуги (выполняемые работы), относящиеся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к основным видам деятельности муниципального бюджетного </w:t>
      </w:r>
      <w:r w:rsidR="007B2605">
        <w:rPr>
          <w:rFonts w:ascii="Liberation Serif" w:hAnsi="Liberation Serif"/>
          <w:color w:val="000000"/>
          <w:lang w:bidi="ru-RU"/>
        </w:rPr>
        <w:t xml:space="preserve">учреждения, </w:t>
      </w:r>
      <w:r w:rsidRPr="00EB5E92">
        <w:rPr>
          <w:rFonts w:ascii="Liberation Serif" w:hAnsi="Liberation Serif"/>
          <w:color w:val="000000"/>
          <w:lang w:bidi="ru-RU"/>
        </w:rPr>
        <w:t>для граждан</w:t>
      </w:r>
      <w:r w:rsidR="007B2605">
        <w:rPr>
          <w:rFonts w:ascii="Liberation Serif" w:hAnsi="Liberation Serif"/>
          <w:color w:val="000000"/>
          <w:lang w:bidi="ru-RU"/>
        </w:rPr>
        <w:t xml:space="preserve"> и юридических лиц, оказываемые им</w:t>
      </w:r>
      <w:r w:rsidRPr="00EB5E92">
        <w:rPr>
          <w:rFonts w:ascii="Liberation Serif" w:hAnsi="Liberation Serif"/>
          <w:color w:val="000000"/>
          <w:lang w:bidi="ru-RU"/>
        </w:rPr>
        <w:t xml:space="preserve"> сверх установленного муниципального задания,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>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</w:t>
      </w:r>
      <w:r w:rsidR="007B2605">
        <w:rPr>
          <w:rFonts w:ascii="Liberation Serif" w:hAnsi="Liberation Serif"/>
          <w:color w:val="000000"/>
          <w:lang w:bidi="ru-RU"/>
        </w:rPr>
        <w:t>к от 27 сентября 2019 года № 66</w:t>
      </w:r>
      <w:r w:rsidR="00D84280">
        <w:rPr>
          <w:rFonts w:ascii="Liberation Serif" w:hAnsi="Liberation Serif"/>
          <w:color w:val="000000"/>
          <w:lang w:bidi="ru-RU"/>
        </w:rPr>
        <w:t>,</w:t>
      </w:r>
      <w:r w:rsidR="004454E6">
        <w:rPr>
          <w:rFonts w:ascii="Liberation Serif" w:hAnsi="Liberation Serif"/>
          <w:color w:val="000000"/>
          <w:lang w:bidi="ru-RU"/>
        </w:rPr>
        <w:t xml:space="preserve"> </w:t>
      </w:r>
      <w:r w:rsidRPr="00EB5E92">
        <w:rPr>
          <w:rFonts w:ascii="Liberation Serif" w:hAnsi="Liberation Serif"/>
          <w:color w:val="000000"/>
          <w:lang w:bidi="ru-RU"/>
        </w:rPr>
        <w:t>Администрация городского</w:t>
      </w:r>
      <w:proofErr w:type="gramEnd"/>
      <w:r w:rsidRPr="00EB5E92">
        <w:rPr>
          <w:rFonts w:ascii="Liberation Serif" w:hAnsi="Liberation Serif"/>
          <w:color w:val="000000"/>
          <w:lang w:bidi="ru-RU"/>
        </w:rPr>
        <w:t xml:space="preserve"> округа Первоуральск</w:t>
      </w:r>
    </w:p>
    <w:p w:rsid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4454E6" w:rsidRP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7F43ED" w:rsidRDefault="00CB6402" w:rsidP="007F43ED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r>
        <w:rPr>
          <w:rFonts w:ascii="Liberation Serif" w:hAnsi="Liberation Serif"/>
          <w:lang w:bidi="ru-RU"/>
        </w:rPr>
        <w:t xml:space="preserve">Внести </w:t>
      </w:r>
      <w:r w:rsidR="00D02D28">
        <w:rPr>
          <w:rFonts w:ascii="Liberation Serif" w:hAnsi="Liberation Serif"/>
          <w:lang w:bidi="ru-RU"/>
        </w:rPr>
        <w:t>изменения</w:t>
      </w:r>
      <w:r>
        <w:rPr>
          <w:rFonts w:ascii="Liberation Serif" w:hAnsi="Liberation Serif"/>
          <w:lang w:bidi="ru-RU"/>
        </w:rPr>
        <w:t xml:space="preserve"> </w:t>
      </w:r>
      <w:r w:rsidR="00273CAB" w:rsidRPr="004A0204">
        <w:rPr>
          <w:rFonts w:ascii="Liberation Serif" w:hAnsi="Liberation Serif"/>
          <w:lang w:bidi="ru-RU"/>
        </w:rPr>
        <w:t xml:space="preserve">в </w:t>
      </w:r>
      <w:r w:rsidR="00226899" w:rsidRPr="004A0204">
        <w:rPr>
          <w:rFonts w:ascii="Liberation Serif" w:hAnsi="Liberation Serif"/>
          <w:lang w:bidi="ru-RU"/>
        </w:rPr>
        <w:t>постановление Администрации городского округа Первоуральск от 21 августа 2019 года № 1309 «Об утверждении перечня и предельных цен (размера платы) на основные и дополнительные платные услуги, оказываемые муниципальным</w:t>
      </w:r>
      <w:r w:rsidR="0085448C" w:rsidRPr="004A0204">
        <w:rPr>
          <w:rFonts w:ascii="Liberation Serif" w:hAnsi="Liberation Serif"/>
          <w:lang w:bidi="ru-RU"/>
        </w:rPr>
        <w:t xml:space="preserve">и учреждениями и организациями» </w:t>
      </w:r>
      <w:r w:rsidR="002E672D">
        <w:rPr>
          <w:rFonts w:ascii="Liberation Serif" w:hAnsi="Liberation Serif"/>
          <w:lang w:bidi="ru-RU"/>
        </w:rPr>
        <w:t>дополнив</w:t>
      </w:r>
      <w:r w:rsidR="0085448C" w:rsidRPr="004A0204">
        <w:rPr>
          <w:rFonts w:ascii="Liberation Serif" w:hAnsi="Liberation Serif"/>
          <w:lang w:bidi="ru-RU"/>
        </w:rPr>
        <w:t xml:space="preserve"> п</w:t>
      </w:r>
      <w:r w:rsidR="00F2335B" w:rsidRPr="004A0204">
        <w:rPr>
          <w:rFonts w:ascii="Liberation Serif" w:hAnsi="Liberation Serif"/>
          <w:lang w:bidi="ru-RU"/>
        </w:rPr>
        <w:t>ереч</w:t>
      </w:r>
      <w:r w:rsidR="002E672D">
        <w:rPr>
          <w:rFonts w:ascii="Liberation Serif" w:hAnsi="Liberation Serif"/>
          <w:lang w:bidi="ru-RU"/>
        </w:rPr>
        <w:t>ни</w:t>
      </w:r>
      <w:r w:rsidR="00A80D65" w:rsidRPr="004A0204">
        <w:rPr>
          <w:rFonts w:ascii="Liberation Serif" w:hAnsi="Liberation Serif"/>
          <w:lang w:bidi="ru-RU"/>
        </w:rPr>
        <w:t xml:space="preserve"> </w:t>
      </w:r>
      <w:r w:rsidR="002E672D">
        <w:rPr>
          <w:rFonts w:ascii="Liberation Serif" w:hAnsi="Liberation Serif"/>
          <w:lang w:bidi="ru-RU"/>
        </w:rPr>
        <w:t>основных и дополнительных платных услуг</w:t>
      </w:r>
      <w:r w:rsidR="00E27035">
        <w:rPr>
          <w:rFonts w:ascii="Liberation Serif" w:hAnsi="Liberation Serif"/>
          <w:lang w:bidi="ru-RU"/>
        </w:rPr>
        <w:t xml:space="preserve"> </w:t>
      </w:r>
      <w:r w:rsidR="00E27035">
        <w:rPr>
          <w:rFonts w:ascii="Liberation Serif" w:hAnsi="Liberation Serif"/>
          <w:color w:val="000000"/>
          <w:lang w:bidi="ru-RU"/>
        </w:rPr>
        <w:t>муниципальных бюджетных образовательны</w:t>
      </w:r>
      <w:r w:rsidR="00A04490">
        <w:rPr>
          <w:rFonts w:ascii="Liberation Serif" w:hAnsi="Liberation Serif"/>
          <w:color w:val="000000"/>
          <w:lang w:bidi="ru-RU"/>
        </w:rPr>
        <w:t>х учреждений</w:t>
      </w:r>
      <w:r w:rsidR="00E27035" w:rsidRPr="007F43ED">
        <w:rPr>
          <w:rFonts w:ascii="Liberation Serif" w:hAnsi="Liberation Serif"/>
          <w:color w:val="000000"/>
          <w:lang w:bidi="ru-RU"/>
        </w:rPr>
        <w:t xml:space="preserve"> дополнительного образования</w:t>
      </w:r>
      <w:r w:rsidR="00A80D65" w:rsidRPr="004A0204">
        <w:rPr>
          <w:rFonts w:ascii="Liberation Serif" w:hAnsi="Liberation Serif"/>
          <w:lang w:bidi="ru-RU"/>
        </w:rPr>
        <w:t xml:space="preserve">, </w:t>
      </w:r>
      <w:r w:rsidR="002E672D">
        <w:rPr>
          <w:rFonts w:ascii="Liberation Serif" w:hAnsi="Liberation Serif"/>
          <w:lang w:bidi="ru-RU"/>
        </w:rPr>
        <w:t>в соответствии с приложениями</w:t>
      </w:r>
      <w:r w:rsidR="007F43ED">
        <w:rPr>
          <w:rFonts w:ascii="Liberation Serif" w:hAnsi="Liberation Serif"/>
          <w:lang w:bidi="ru-RU"/>
        </w:rPr>
        <w:t>:</w:t>
      </w:r>
    </w:p>
    <w:p w:rsidR="007F43ED" w:rsidRPr="007F43ED" w:rsidRDefault="007F43ED" w:rsidP="007F43ED">
      <w:pPr>
        <w:pStyle w:val="a8"/>
        <w:widowControl w:val="0"/>
        <w:numPr>
          <w:ilvl w:val="1"/>
          <w:numId w:val="6"/>
        </w:numPr>
        <w:ind w:left="0"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7F43ED">
        <w:rPr>
          <w:rFonts w:ascii="Liberation Serif" w:hAnsi="Liberation Serif"/>
          <w:color w:val="000000"/>
          <w:lang w:bidi="ru-RU"/>
        </w:rPr>
        <w:t xml:space="preserve">«Первоуральская детская школа искусств» </w:t>
      </w:r>
      <w:r>
        <w:rPr>
          <w:rFonts w:ascii="Liberation Serif" w:hAnsi="Liberation Serif"/>
          <w:color w:val="000000"/>
          <w:lang w:bidi="ru-RU"/>
        </w:rPr>
        <w:br/>
      </w:r>
      <w:r w:rsidRPr="007F43ED">
        <w:rPr>
          <w:rFonts w:ascii="Liberation Serif" w:hAnsi="Liberation Serif"/>
          <w:color w:val="000000"/>
          <w:lang w:bidi="ru-RU"/>
        </w:rPr>
        <w:t>(приложение 1);</w:t>
      </w:r>
    </w:p>
    <w:p w:rsidR="007F43ED" w:rsidRPr="007F43ED" w:rsidRDefault="007F43ED" w:rsidP="007F43ED">
      <w:pPr>
        <w:pStyle w:val="a8"/>
        <w:widowControl w:val="0"/>
        <w:numPr>
          <w:ilvl w:val="1"/>
          <w:numId w:val="6"/>
        </w:numPr>
        <w:ind w:left="0"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7F43ED">
        <w:rPr>
          <w:rFonts w:ascii="Liberation Serif" w:hAnsi="Liberation Serif"/>
          <w:color w:val="000000"/>
          <w:lang w:bidi="ru-RU"/>
        </w:rPr>
        <w:t xml:space="preserve"> «Первоуральская детская художественная школа» (приложение 2);</w:t>
      </w:r>
    </w:p>
    <w:p w:rsidR="004A0204" w:rsidRPr="004A0204" w:rsidRDefault="0023392D" w:rsidP="007F43ED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Р</w:t>
      </w:r>
      <w:r w:rsidR="002F0EF6" w:rsidRPr="004A0204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4A0204">
        <w:rPr>
          <w:rFonts w:ascii="Liberation Serif" w:eastAsia="Calibri" w:hAnsi="Liberation Serif"/>
          <w:lang w:eastAsia="en-US"/>
        </w:rPr>
        <w:t xml:space="preserve"> </w:t>
      </w:r>
      <w:r w:rsidRPr="004A0204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4A0204">
        <w:rPr>
          <w:rFonts w:ascii="Liberation Serif" w:eastAsia="Calibri" w:hAnsi="Liberation Serif"/>
          <w:lang w:eastAsia="en-US"/>
        </w:rPr>
        <w:t>на офици</w:t>
      </w:r>
      <w:r w:rsidR="00912C24" w:rsidRPr="004A020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4A0204">
        <w:rPr>
          <w:rFonts w:ascii="Liberation Serif" w:eastAsia="Calibri" w:hAnsi="Liberation Serif"/>
          <w:lang w:eastAsia="en-US"/>
        </w:rPr>
        <w:t>Первоуральск</w:t>
      </w:r>
      <w:r w:rsidR="002F0EF6" w:rsidRPr="004A0204">
        <w:rPr>
          <w:rFonts w:ascii="Liberation Serif" w:eastAsia="Calibri" w:hAnsi="Liberation Serif"/>
          <w:spacing w:val="2"/>
          <w:shd w:val="clear" w:color="auto" w:fill="FFFFFF"/>
          <w:lang w:eastAsia="en-US"/>
        </w:rPr>
        <w:t>.</w:t>
      </w:r>
    </w:p>
    <w:p w:rsidR="002F0EF6" w:rsidRPr="004A0204" w:rsidRDefault="002F0EF6" w:rsidP="007F43ED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4A0204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4A0204">
        <w:rPr>
          <w:rFonts w:ascii="Liberation Serif" w:eastAsia="Calibri" w:hAnsi="Liberation Serif"/>
          <w:lang w:eastAsia="en-US"/>
        </w:rPr>
        <w:t>п</w:t>
      </w:r>
      <w:r w:rsidRPr="004A0204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4A0204">
        <w:rPr>
          <w:rFonts w:ascii="Liberation Serif" w:eastAsia="Calibri" w:hAnsi="Liberation Serif"/>
          <w:lang w:eastAsia="en-US"/>
        </w:rPr>
        <w:t>финансово-экономической политике</w:t>
      </w:r>
      <w:r w:rsidR="00965F2F">
        <w:rPr>
          <w:rFonts w:ascii="Liberation Serif" w:eastAsia="Calibri" w:hAnsi="Liberation Serif"/>
          <w:lang w:eastAsia="en-US"/>
        </w:rPr>
        <w:t xml:space="preserve"> М.Ю. Ярославцеву</w:t>
      </w:r>
      <w:r w:rsidR="00F00EC9" w:rsidRPr="004A0204">
        <w:rPr>
          <w:rFonts w:ascii="Liberation Serif" w:eastAsia="Calibri" w:hAnsi="Liberation Serif"/>
          <w:lang w:eastAsia="en-US"/>
        </w:rPr>
        <w:t>.</w:t>
      </w:r>
    </w:p>
    <w:p w:rsidR="002F0EF6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E633D9" w:rsidRPr="00EB5E92" w:rsidRDefault="00E633D9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D4DD1" w:rsidRPr="00EB5E92" w:rsidRDefault="00AD4DD1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bookmarkStart w:id="0" w:name="_GoBack"/>
      <w:bookmarkEnd w:id="0"/>
    </w:p>
    <w:sectPr w:rsidR="00AF78D8" w:rsidRPr="00EB5E92" w:rsidSect="0035745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02" w:rsidRDefault="00CB6402">
      <w:r>
        <w:separator/>
      </w:r>
    </w:p>
  </w:endnote>
  <w:endnote w:type="continuationSeparator" w:id="0">
    <w:p w:rsidR="00CB6402" w:rsidRDefault="00CB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2" w:rsidRDefault="00CB6402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402" w:rsidRDefault="00CB6402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2" w:rsidRPr="00326DFB" w:rsidRDefault="00CB6402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CB6402" w:rsidRDefault="00CB6402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02" w:rsidRDefault="00CB6402">
      <w:r>
        <w:separator/>
      </w:r>
    </w:p>
  </w:footnote>
  <w:footnote w:type="continuationSeparator" w:id="0">
    <w:p w:rsidR="00CB6402" w:rsidRDefault="00CB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2" w:rsidRDefault="00CB6402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B6402" w:rsidRDefault="00CB6402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CB6402" w:rsidRDefault="00CB64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7A5884"/>
    <w:multiLevelType w:val="multilevel"/>
    <w:tmpl w:val="35C08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E672D"/>
    <w:rsid w:val="002F0EF6"/>
    <w:rsid w:val="00300C16"/>
    <w:rsid w:val="003038E4"/>
    <w:rsid w:val="00331D36"/>
    <w:rsid w:val="003468BD"/>
    <w:rsid w:val="00356D2E"/>
    <w:rsid w:val="00357452"/>
    <w:rsid w:val="00365C29"/>
    <w:rsid w:val="003C3A88"/>
    <w:rsid w:val="003C6AD1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4A020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B618B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7F136F"/>
    <w:rsid w:val="007F43ED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8E22FA"/>
    <w:rsid w:val="0090786D"/>
    <w:rsid w:val="0091058E"/>
    <w:rsid w:val="00912C24"/>
    <w:rsid w:val="00920376"/>
    <w:rsid w:val="009226E8"/>
    <w:rsid w:val="00965F2F"/>
    <w:rsid w:val="00966194"/>
    <w:rsid w:val="0097137A"/>
    <w:rsid w:val="00995958"/>
    <w:rsid w:val="009A5F17"/>
    <w:rsid w:val="009F5E2A"/>
    <w:rsid w:val="00A04490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5770B"/>
    <w:rsid w:val="00B73CB8"/>
    <w:rsid w:val="00B747CD"/>
    <w:rsid w:val="00B75C72"/>
    <w:rsid w:val="00B90541"/>
    <w:rsid w:val="00BA5043"/>
    <w:rsid w:val="00BB6B12"/>
    <w:rsid w:val="00BD169A"/>
    <w:rsid w:val="00BE6B2B"/>
    <w:rsid w:val="00C157AC"/>
    <w:rsid w:val="00C23F0E"/>
    <w:rsid w:val="00C43537"/>
    <w:rsid w:val="00C46E54"/>
    <w:rsid w:val="00C473C8"/>
    <w:rsid w:val="00C55324"/>
    <w:rsid w:val="00C67D8F"/>
    <w:rsid w:val="00C96A15"/>
    <w:rsid w:val="00CB0F05"/>
    <w:rsid w:val="00CB6402"/>
    <w:rsid w:val="00CE3E7B"/>
    <w:rsid w:val="00D02D28"/>
    <w:rsid w:val="00D107B2"/>
    <w:rsid w:val="00D11C0E"/>
    <w:rsid w:val="00D35DDF"/>
    <w:rsid w:val="00D57C35"/>
    <w:rsid w:val="00D64C57"/>
    <w:rsid w:val="00D84280"/>
    <w:rsid w:val="00DC2EEC"/>
    <w:rsid w:val="00E1058E"/>
    <w:rsid w:val="00E27035"/>
    <w:rsid w:val="00E633D9"/>
    <w:rsid w:val="00E6788B"/>
    <w:rsid w:val="00E72CA4"/>
    <w:rsid w:val="00EB5E92"/>
    <w:rsid w:val="00EB6475"/>
    <w:rsid w:val="00EC3977"/>
    <w:rsid w:val="00ED0AC7"/>
    <w:rsid w:val="00ED3D1D"/>
    <w:rsid w:val="00EE035F"/>
    <w:rsid w:val="00EF2D18"/>
    <w:rsid w:val="00EF6543"/>
    <w:rsid w:val="00F00EC9"/>
    <w:rsid w:val="00F2035C"/>
    <w:rsid w:val="00F2335B"/>
    <w:rsid w:val="00F44F96"/>
    <w:rsid w:val="00F7236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1F1F-D6C6-409B-9C7C-9B55177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Ващенко Юлия Александровна</cp:lastModifiedBy>
  <cp:revision>43</cp:revision>
  <cp:lastPrinted>2020-02-05T03:44:00Z</cp:lastPrinted>
  <dcterms:created xsi:type="dcterms:W3CDTF">2019-08-01T09:42:00Z</dcterms:created>
  <dcterms:modified xsi:type="dcterms:W3CDTF">2023-02-03T07:59:00Z</dcterms:modified>
</cp:coreProperties>
</file>