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A5" w:rsidRPr="0083649B" w:rsidRDefault="001010A5" w:rsidP="001010A5">
      <w:pPr>
        <w:pStyle w:val="2"/>
        <w:rPr>
          <w:rFonts w:ascii="Georgia" w:hAnsi="Georgia" w:cs="Arial"/>
          <w:color w:val="404040"/>
          <w:sz w:val="28"/>
          <w:szCs w:val="28"/>
        </w:rPr>
      </w:pPr>
      <w:r w:rsidRPr="0083649B">
        <w:rPr>
          <w:rFonts w:cs="Arial"/>
          <w:sz w:val="28"/>
          <w:szCs w:val="28"/>
        </w:rPr>
        <w:t>Трихинеллез</w:t>
      </w:r>
      <w:r w:rsidR="0083649B">
        <w:rPr>
          <w:rFonts w:cs="Arial"/>
          <w:sz w:val="28"/>
          <w:szCs w:val="28"/>
        </w:rPr>
        <w:t xml:space="preserve"> животных</w:t>
      </w:r>
    </w:p>
    <w:tbl>
      <w:tblPr>
        <w:tblW w:w="10503" w:type="dxa"/>
        <w:tblInd w:w="95" w:type="dxa"/>
        <w:tblLook w:val="04A0"/>
      </w:tblPr>
      <w:tblGrid>
        <w:gridCol w:w="5956"/>
        <w:gridCol w:w="4547"/>
      </w:tblGrid>
      <w:tr w:rsidR="0047388C" w:rsidRPr="0047388C" w:rsidTr="0047388C">
        <w:trPr>
          <w:trHeight w:val="375"/>
        </w:trPr>
        <w:tc>
          <w:tcPr>
            <w:tcW w:w="5956" w:type="dxa"/>
            <w:shd w:val="clear" w:color="auto" w:fill="auto"/>
            <w:noWrap/>
            <w:vAlign w:val="bottom"/>
            <w:hideMark/>
          </w:tcPr>
          <w:p w:rsidR="0047388C" w:rsidRPr="0047388C" w:rsidRDefault="0047388C" w:rsidP="0047388C">
            <w:pPr>
              <w:spacing w:after="0" w:line="240" w:lineRule="auto"/>
              <w:rPr>
                <w:rFonts w:ascii="Times New Roman" w:eastAsia="Times New Roman" w:hAnsi="Times New Roman" w:cs="Times New Roman"/>
                <w:color w:val="000000"/>
              </w:rPr>
            </w:pPr>
            <w:r w:rsidRPr="0047388C">
              <w:rPr>
                <w:rFonts w:ascii="Times New Roman" w:eastAsia="Times New Roman" w:hAnsi="Times New Roman" w:cs="Times New Roman"/>
                <w:noProof/>
                <w:color w:val="000000"/>
              </w:rPr>
              <w:drawing>
                <wp:inline distT="0" distB="0" distL="0" distR="0">
                  <wp:extent cx="3622648" cy="3853386"/>
                  <wp:effectExtent l="19050" t="0" r="0" b="0"/>
                  <wp:docPr id="1" name="Рисунок 3" descr="http://www.rsnso.ru/u/ckeditor/images/трихенелле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snso.ru/u/ckeditor/images/трихенеллез.jpg"/>
                          <pic:cNvPicPr>
                            <a:picLocks noChangeAspect="1" noChangeArrowheads="1"/>
                          </pic:cNvPicPr>
                        </pic:nvPicPr>
                        <pic:blipFill>
                          <a:blip r:embed="rId6" cstate="print"/>
                          <a:srcRect/>
                          <a:stretch>
                            <a:fillRect/>
                          </a:stretch>
                        </pic:blipFill>
                        <pic:spPr bwMode="auto">
                          <a:xfrm>
                            <a:off x="0" y="0"/>
                            <a:ext cx="3622648" cy="3853386"/>
                          </a:xfrm>
                          <a:prstGeom prst="rect">
                            <a:avLst/>
                          </a:prstGeom>
                          <a:noFill/>
                          <a:ln w="9525">
                            <a:noFill/>
                            <a:miter lim="800000"/>
                            <a:headEnd/>
                            <a:tailEnd/>
                          </a:ln>
                        </pic:spPr>
                      </pic:pic>
                    </a:graphicData>
                  </a:graphic>
                </wp:inline>
              </w:drawing>
            </w:r>
          </w:p>
        </w:tc>
        <w:tc>
          <w:tcPr>
            <w:tcW w:w="4547" w:type="dxa"/>
            <w:shd w:val="clear" w:color="auto" w:fill="auto"/>
            <w:noWrap/>
            <w:vAlign w:val="bottom"/>
            <w:hideMark/>
          </w:tcPr>
          <w:p w:rsidR="00DC7C09" w:rsidRPr="000D673F" w:rsidRDefault="00DC7C09" w:rsidP="000D673F">
            <w:pPr>
              <w:pStyle w:val="a3"/>
              <w:jc w:val="both"/>
              <w:rPr>
                <w:rFonts w:asciiTheme="majorHAnsi" w:hAnsiTheme="majorHAnsi" w:cs="Arial"/>
              </w:rPr>
            </w:pPr>
            <w:r w:rsidRPr="000D673F">
              <w:rPr>
                <w:rFonts w:asciiTheme="majorHAnsi" w:hAnsiTheme="majorHAnsi" w:cs="Arial"/>
              </w:rPr>
              <w:t xml:space="preserve">Трихинеллез - это паразитарное заболевание человека и животных, вызываемое трихинеллами (мелкие – 1-4 мм, круглые, нитевидные черви) и характеризующееся острым течением, лихорадкой, выраженными </w:t>
            </w:r>
            <w:proofErr w:type="spellStart"/>
            <w:proofErr w:type="gramStart"/>
            <w:r w:rsidRPr="000D673F">
              <w:rPr>
                <w:rFonts w:asciiTheme="majorHAnsi" w:hAnsiTheme="majorHAnsi" w:cs="Arial"/>
              </w:rPr>
              <w:t>аллерги</w:t>
            </w:r>
            <w:r w:rsidR="000D673F">
              <w:rPr>
                <w:rFonts w:asciiTheme="majorHAnsi" w:hAnsiTheme="majorHAnsi" w:cs="Arial"/>
              </w:rPr>
              <w:t>-</w:t>
            </w:r>
            <w:r w:rsidRPr="000D673F">
              <w:rPr>
                <w:rFonts w:asciiTheme="majorHAnsi" w:hAnsiTheme="majorHAnsi" w:cs="Arial"/>
              </w:rPr>
              <w:t>ческими</w:t>
            </w:r>
            <w:proofErr w:type="spellEnd"/>
            <w:proofErr w:type="gramEnd"/>
            <w:r w:rsidRPr="000D673F">
              <w:rPr>
                <w:rFonts w:asciiTheme="majorHAnsi" w:hAnsiTheme="majorHAnsi" w:cs="Arial"/>
              </w:rPr>
              <w:t xml:space="preserve"> проявлениями и поражением скелетной мускулатуры. Взрослые трихинеллы паразитируют в тонком отделе кишечника животных и человека, а личинки - только в </w:t>
            </w:r>
            <w:proofErr w:type="spellStart"/>
            <w:proofErr w:type="gramStart"/>
            <w:r w:rsidRPr="000D673F">
              <w:rPr>
                <w:rFonts w:asciiTheme="majorHAnsi" w:hAnsiTheme="majorHAnsi" w:cs="Arial"/>
              </w:rPr>
              <w:t>поперечно-полосатых</w:t>
            </w:r>
            <w:proofErr w:type="spellEnd"/>
            <w:proofErr w:type="gramEnd"/>
            <w:r w:rsidRPr="000D673F">
              <w:rPr>
                <w:rFonts w:asciiTheme="majorHAnsi" w:hAnsiTheme="majorHAnsi" w:cs="Arial"/>
              </w:rPr>
              <w:t xml:space="preserve"> мышцах этих же организмов. </w:t>
            </w:r>
            <w:proofErr w:type="gramStart"/>
            <w:r w:rsidR="000D673F" w:rsidRPr="000D673F">
              <w:rPr>
                <w:rFonts w:asciiTheme="majorHAnsi" w:hAnsiTheme="majorHAnsi" w:cs="Arial"/>
                <w:color w:val="000000"/>
              </w:rPr>
              <w:t xml:space="preserve">По данным </w:t>
            </w:r>
            <w:proofErr w:type="spellStart"/>
            <w:r w:rsidR="000D673F" w:rsidRPr="000D673F">
              <w:rPr>
                <w:rFonts w:asciiTheme="majorHAnsi" w:hAnsiTheme="majorHAnsi" w:cs="Arial"/>
                <w:color w:val="000000"/>
              </w:rPr>
              <w:t>Россельхоз</w:t>
            </w:r>
            <w:r w:rsidR="000D673F">
              <w:rPr>
                <w:rFonts w:asciiTheme="majorHAnsi" w:hAnsiTheme="majorHAnsi" w:cs="Arial"/>
                <w:color w:val="000000"/>
              </w:rPr>
              <w:t>-</w:t>
            </w:r>
            <w:r w:rsidR="000D673F" w:rsidRPr="000D673F">
              <w:rPr>
                <w:rFonts w:asciiTheme="majorHAnsi" w:hAnsiTheme="majorHAnsi" w:cs="Arial"/>
                <w:color w:val="000000"/>
              </w:rPr>
              <w:t>надзора</w:t>
            </w:r>
            <w:proofErr w:type="spellEnd"/>
            <w:r w:rsidR="000D673F" w:rsidRPr="000D673F">
              <w:rPr>
                <w:rFonts w:asciiTheme="majorHAnsi" w:hAnsiTheme="majorHAnsi" w:cs="Arial"/>
                <w:color w:val="000000"/>
              </w:rPr>
              <w:t xml:space="preserve">, к трихинеллезу </w:t>
            </w:r>
            <w:proofErr w:type="spellStart"/>
            <w:r w:rsidR="000D673F" w:rsidRPr="000D673F">
              <w:rPr>
                <w:rFonts w:asciiTheme="majorHAnsi" w:hAnsiTheme="majorHAnsi" w:cs="Arial"/>
                <w:color w:val="000000"/>
              </w:rPr>
              <w:t>восприим</w:t>
            </w:r>
            <w:r w:rsidR="000D673F">
              <w:rPr>
                <w:rFonts w:asciiTheme="majorHAnsi" w:hAnsiTheme="majorHAnsi" w:cs="Arial"/>
                <w:color w:val="000000"/>
              </w:rPr>
              <w:t>-</w:t>
            </w:r>
            <w:r w:rsidR="000D673F" w:rsidRPr="000D673F">
              <w:rPr>
                <w:rFonts w:asciiTheme="majorHAnsi" w:hAnsiTheme="majorHAnsi" w:cs="Arial"/>
                <w:color w:val="000000"/>
              </w:rPr>
              <w:t>чивы</w:t>
            </w:r>
            <w:proofErr w:type="spellEnd"/>
            <w:r w:rsidR="000D673F" w:rsidRPr="000D673F">
              <w:rPr>
                <w:rFonts w:asciiTheme="majorHAnsi" w:hAnsiTheme="majorHAnsi" w:cs="Arial"/>
                <w:color w:val="000000"/>
              </w:rPr>
              <w:t xml:space="preserve"> животные многих видов – свиньи, собаки, волки, лисы, кошки, белые и бурые медведи, крысы, барсуки, горностаи, ежи.</w:t>
            </w:r>
            <w:proofErr w:type="gramEnd"/>
            <w:r w:rsidR="000D673F" w:rsidRPr="000D673F">
              <w:rPr>
                <w:rFonts w:asciiTheme="majorHAnsi" w:hAnsiTheme="majorHAnsi" w:cs="Arial"/>
                <w:color w:val="000000"/>
              </w:rPr>
              <w:t xml:space="preserve"> В последнее время трихинеллы обнаружены даже в мышцах лошадей и лосей.</w:t>
            </w:r>
            <w:r w:rsidR="000D673F">
              <w:rPr>
                <w:rFonts w:asciiTheme="majorHAnsi" w:hAnsiTheme="majorHAnsi" w:cs="Arial"/>
                <w:color w:val="000000"/>
              </w:rPr>
              <w:t xml:space="preserve"> </w:t>
            </w:r>
          </w:p>
          <w:p w:rsidR="0047388C" w:rsidRPr="0047388C" w:rsidRDefault="0047388C" w:rsidP="0047388C">
            <w:pPr>
              <w:spacing w:before="240" w:after="0" w:line="240" w:lineRule="auto"/>
              <w:rPr>
                <w:rFonts w:ascii="Times New Roman" w:eastAsia="Times New Roman" w:hAnsi="Times New Roman" w:cs="Times New Roman"/>
                <w:color w:val="000000"/>
              </w:rPr>
            </w:pPr>
          </w:p>
        </w:tc>
      </w:tr>
      <w:tr w:rsidR="0047388C" w:rsidRPr="0047388C" w:rsidTr="0047388C">
        <w:trPr>
          <w:trHeight w:val="300"/>
        </w:trPr>
        <w:tc>
          <w:tcPr>
            <w:tcW w:w="5956" w:type="dxa"/>
            <w:shd w:val="clear" w:color="auto" w:fill="auto"/>
            <w:noWrap/>
            <w:vAlign w:val="bottom"/>
            <w:hideMark/>
          </w:tcPr>
          <w:p w:rsidR="0047388C" w:rsidRPr="0047388C" w:rsidRDefault="0047388C" w:rsidP="0047388C">
            <w:pPr>
              <w:spacing w:after="0" w:line="240" w:lineRule="auto"/>
              <w:rPr>
                <w:rFonts w:ascii="Times New Roman" w:eastAsia="Times New Roman" w:hAnsi="Times New Roman" w:cs="Times New Roman"/>
                <w:color w:val="000000"/>
              </w:rPr>
            </w:pPr>
          </w:p>
        </w:tc>
        <w:tc>
          <w:tcPr>
            <w:tcW w:w="4547" w:type="dxa"/>
            <w:shd w:val="clear" w:color="auto" w:fill="auto"/>
            <w:noWrap/>
            <w:vAlign w:val="bottom"/>
            <w:hideMark/>
          </w:tcPr>
          <w:p w:rsidR="0047388C" w:rsidRPr="0047388C" w:rsidRDefault="0047388C" w:rsidP="0047388C">
            <w:pPr>
              <w:spacing w:after="0" w:line="240" w:lineRule="auto"/>
              <w:rPr>
                <w:rFonts w:ascii="Times New Roman" w:eastAsia="Times New Roman" w:hAnsi="Times New Roman" w:cs="Times New Roman"/>
                <w:color w:val="000000"/>
              </w:rPr>
            </w:pPr>
          </w:p>
        </w:tc>
      </w:tr>
    </w:tbl>
    <w:p w:rsidR="00AB75AC" w:rsidRPr="005A29B0" w:rsidRDefault="00AB75AC" w:rsidP="00C440A3">
      <w:pPr>
        <w:spacing w:after="0" w:line="240" w:lineRule="auto"/>
        <w:jc w:val="both"/>
        <w:rPr>
          <w:rFonts w:asciiTheme="majorHAnsi" w:hAnsiTheme="majorHAnsi" w:cs="Arial"/>
          <w:color w:val="000000" w:themeColor="text1"/>
          <w:sz w:val="24"/>
          <w:szCs w:val="24"/>
        </w:rPr>
      </w:pPr>
      <w:r w:rsidRPr="005A29B0">
        <w:rPr>
          <w:rFonts w:asciiTheme="majorHAnsi" w:hAnsiTheme="majorHAnsi" w:cs="Arial"/>
          <w:color w:val="000000" w:themeColor="text1"/>
          <w:sz w:val="24"/>
          <w:szCs w:val="24"/>
        </w:rPr>
        <w:t xml:space="preserve"> </w:t>
      </w:r>
      <w:r w:rsidR="00C440A3" w:rsidRPr="005A29B0">
        <w:rPr>
          <w:rFonts w:asciiTheme="majorHAnsi" w:hAnsiTheme="majorHAnsi" w:cs="Arial"/>
          <w:color w:val="000000" w:themeColor="text1"/>
          <w:sz w:val="24"/>
          <w:szCs w:val="24"/>
        </w:rPr>
        <w:t xml:space="preserve">  </w:t>
      </w:r>
      <w:r w:rsidR="005A29B0" w:rsidRPr="005A29B0">
        <w:rPr>
          <w:rFonts w:asciiTheme="majorHAnsi" w:hAnsiTheme="majorHAnsi" w:cs="Arial"/>
          <w:color w:val="000000" w:themeColor="text1"/>
          <w:sz w:val="24"/>
          <w:szCs w:val="24"/>
        </w:rPr>
        <w:t xml:space="preserve"> </w:t>
      </w:r>
      <w:r w:rsidR="00FC02B5" w:rsidRPr="005A29B0">
        <w:rPr>
          <w:rFonts w:asciiTheme="majorHAnsi" w:hAnsiTheme="majorHAnsi"/>
          <w:color w:val="000000" w:themeColor="text1"/>
          <w:sz w:val="24"/>
          <w:szCs w:val="24"/>
        </w:rPr>
        <w:t>Масштабный случай заражения людей  трихинеллезом был зарег</w:t>
      </w:r>
      <w:r w:rsidR="005A29B0" w:rsidRPr="005A29B0">
        <w:rPr>
          <w:rFonts w:asciiTheme="majorHAnsi" w:hAnsiTheme="majorHAnsi"/>
          <w:color w:val="000000" w:themeColor="text1"/>
          <w:sz w:val="24"/>
          <w:szCs w:val="24"/>
        </w:rPr>
        <w:t>и</w:t>
      </w:r>
      <w:r w:rsidR="00FC02B5" w:rsidRPr="005A29B0">
        <w:rPr>
          <w:rFonts w:asciiTheme="majorHAnsi" w:hAnsiTheme="majorHAnsi"/>
          <w:color w:val="000000" w:themeColor="text1"/>
          <w:sz w:val="24"/>
          <w:szCs w:val="24"/>
        </w:rPr>
        <w:t>стрирован в 2008 году</w:t>
      </w:r>
      <w:r w:rsidR="005A29B0" w:rsidRPr="005A29B0">
        <w:rPr>
          <w:rFonts w:asciiTheme="majorHAnsi" w:hAnsiTheme="majorHAnsi"/>
          <w:color w:val="000000" w:themeColor="text1"/>
          <w:sz w:val="24"/>
          <w:szCs w:val="24"/>
        </w:rPr>
        <w:t xml:space="preserve"> </w:t>
      </w:r>
      <w:r w:rsidR="00FC02B5" w:rsidRPr="005A29B0">
        <w:rPr>
          <w:rFonts w:asciiTheme="majorHAnsi" w:hAnsiTheme="majorHAnsi"/>
          <w:color w:val="000000" w:themeColor="text1"/>
          <w:sz w:val="24"/>
          <w:szCs w:val="24"/>
        </w:rPr>
        <w:t>в Томской области.</w:t>
      </w:r>
      <w:r w:rsidR="005A29B0" w:rsidRPr="005A29B0">
        <w:rPr>
          <w:rFonts w:asciiTheme="majorHAnsi" w:hAnsiTheme="majorHAnsi"/>
          <w:color w:val="000000" w:themeColor="text1"/>
          <w:sz w:val="24"/>
          <w:szCs w:val="24"/>
        </w:rPr>
        <w:t xml:space="preserve"> В июне месяце было зарегистрировано сразу  20 случаев заражения людей трихинеллезом  в п. </w:t>
      </w:r>
      <w:proofErr w:type="gramStart"/>
      <w:r w:rsidR="005A29B0" w:rsidRPr="005A29B0">
        <w:rPr>
          <w:rFonts w:asciiTheme="majorHAnsi" w:hAnsiTheme="majorHAnsi"/>
          <w:color w:val="000000" w:themeColor="text1"/>
          <w:sz w:val="24"/>
          <w:szCs w:val="24"/>
        </w:rPr>
        <w:t>Молодежный</w:t>
      </w:r>
      <w:proofErr w:type="gramEnd"/>
      <w:r w:rsidR="005A29B0" w:rsidRPr="005A29B0">
        <w:rPr>
          <w:rFonts w:asciiTheme="majorHAnsi" w:hAnsiTheme="majorHAnsi"/>
          <w:color w:val="000000" w:themeColor="text1"/>
          <w:sz w:val="24"/>
          <w:szCs w:val="24"/>
        </w:rPr>
        <w:t xml:space="preserve">. Люди заразились, отведав мяса бурого медведя в копченом и вяленом виде. Медведя </w:t>
      </w:r>
      <w:r w:rsidR="00FE63D0">
        <w:rPr>
          <w:rFonts w:asciiTheme="majorHAnsi" w:hAnsiTheme="majorHAnsi"/>
          <w:color w:val="000000" w:themeColor="text1"/>
          <w:sz w:val="24"/>
          <w:szCs w:val="24"/>
        </w:rPr>
        <w:t>у</w:t>
      </w:r>
      <w:r w:rsidR="005A29B0" w:rsidRPr="005A29B0">
        <w:rPr>
          <w:rFonts w:asciiTheme="majorHAnsi" w:hAnsiTheme="majorHAnsi"/>
          <w:color w:val="000000" w:themeColor="text1"/>
          <w:sz w:val="24"/>
          <w:szCs w:val="24"/>
        </w:rPr>
        <w:t xml:space="preserve">били без лицензии в конце апреля, жители поселка употребили его мясо в пищу на майских праздниках. Первые заболевшие обратились на фельдшерско-акушерский пункт поселка в конце мая. Во время подворных обходов специалисты выявили еще 50 жителей поселка </w:t>
      </w:r>
      <w:proofErr w:type="gramStart"/>
      <w:r w:rsidR="005A29B0" w:rsidRPr="005A29B0">
        <w:rPr>
          <w:rFonts w:asciiTheme="majorHAnsi" w:hAnsiTheme="majorHAnsi"/>
          <w:color w:val="000000" w:themeColor="text1"/>
          <w:sz w:val="24"/>
          <w:szCs w:val="24"/>
        </w:rPr>
        <w:t>Молодежный</w:t>
      </w:r>
      <w:proofErr w:type="gramEnd"/>
      <w:r w:rsidR="005A29B0" w:rsidRPr="005A29B0">
        <w:rPr>
          <w:rFonts w:asciiTheme="majorHAnsi" w:hAnsiTheme="majorHAnsi"/>
          <w:color w:val="000000" w:themeColor="text1"/>
          <w:sz w:val="24"/>
          <w:szCs w:val="24"/>
        </w:rPr>
        <w:t xml:space="preserve">, употреблявших в пищу мясо медведя. </w:t>
      </w:r>
    </w:p>
    <w:p w:rsidR="00AB75AC" w:rsidRPr="002C3907" w:rsidRDefault="00C440A3" w:rsidP="002C3907">
      <w:pPr>
        <w:spacing w:after="0" w:line="240" w:lineRule="auto"/>
        <w:jc w:val="both"/>
        <w:rPr>
          <w:rFonts w:asciiTheme="majorHAnsi" w:hAnsiTheme="majorHAnsi"/>
          <w:sz w:val="24"/>
          <w:szCs w:val="24"/>
        </w:rPr>
      </w:pPr>
      <w:r w:rsidRPr="005A29B0">
        <w:rPr>
          <w:rFonts w:asciiTheme="majorHAnsi" w:hAnsiTheme="majorHAnsi"/>
          <w:color w:val="000000" w:themeColor="text1"/>
          <w:sz w:val="24"/>
          <w:szCs w:val="24"/>
        </w:rPr>
        <w:t xml:space="preserve">   </w:t>
      </w:r>
      <w:r w:rsidR="00AB75AC" w:rsidRPr="005A29B0">
        <w:rPr>
          <w:rFonts w:asciiTheme="majorHAnsi" w:hAnsiTheme="majorHAnsi"/>
          <w:color w:val="000000" w:themeColor="text1"/>
          <w:sz w:val="24"/>
          <w:szCs w:val="24"/>
        </w:rPr>
        <w:t>Человек заражается при употреблении в пищу зараженного мяса. Факторами</w:t>
      </w:r>
      <w:r w:rsidR="00AB75AC" w:rsidRPr="002C3907">
        <w:rPr>
          <w:rFonts w:asciiTheme="majorHAnsi" w:hAnsiTheme="majorHAnsi"/>
          <w:sz w:val="24"/>
          <w:szCs w:val="24"/>
        </w:rPr>
        <w:t xml:space="preserve"> передачи могут быть мясо диких животных, свиные колбасы, шпик домашнего приготовления, сало, окорок, бекон, грудинка и прочие продукты. </w:t>
      </w:r>
      <w:r w:rsidR="000D673F" w:rsidRPr="002C3907">
        <w:rPr>
          <w:rFonts w:asciiTheme="majorHAnsi" w:hAnsiTheme="majorHAnsi"/>
          <w:sz w:val="24"/>
          <w:szCs w:val="24"/>
        </w:rPr>
        <w:t xml:space="preserve">Так в 2015 году в </w:t>
      </w:r>
      <w:proofErr w:type="gramStart"/>
      <w:r w:rsidR="000D673F" w:rsidRPr="002C3907">
        <w:rPr>
          <w:rFonts w:asciiTheme="majorHAnsi" w:hAnsiTheme="majorHAnsi"/>
          <w:sz w:val="24"/>
          <w:szCs w:val="24"/>
        </w:rPr>
        <w:t>г</w:t>
      </w:r>
      <w:proofErr w:type="gramEnd"/>
      <w:r w:rsidR="000D673F" w:rsidRPr="002C3907">
        <w:rPr>
          <w:rFonts w:asciiTheme="majorHAnsi" w:hAnsiTheme="majorHAnsi"/>
          <w:sz w:val="24"/>
          <w:szCs w:val="24"/>
        </w:rPr>
        <w:t>. Пензе подтвержден случай заражения трихинеллезом ребенка в возрасте 3-х лет при употреблении в пищу покупного шашлыка  летом 2014года на отдыхе в г. Анапе. Н</w:t>
      </w:r>
      <w:r w:rsidR="00AB75AC" w:rsidRPr="002C3907">
        <w:rPr>
          <w:rFonts w:asciiTheme="majorHAnsi" w:hAnsiTheme="majorHAnsi"/>
          <w:sz w:val="24"/>
          <w:szCs w:val="24"/>
        </w:rPr>
        <w:t>а тяжесть заболевания трихинеллезом влияет количество личинок, попавших в организм. Достаточно около 10 грамм зараженного мяса для начала болезни. Смертельная доза для человека – 5 личинок возбудителя трихинеллеза на килограмм массы тела больного.</w:t>
      </w:r>
    </w:p>
    <w:p w:rsidR="00DC7C09" w:rsidRPr="002C3907" w:rsidRDefault="00C440A3" w:rsidP="002C3907">
      <w:pPr>
        <w:spacing w:after="0" w:line="240" w:lineRule="auto"/>
        <w:jc w:val="both"/>
        <w:rPr>
          <w:rFonts w:asciiTheme="majorHAnsi" w:hAnsiTheme="majorHAnsi"/>
          <w:sz w:val="24"/>
          <w:szCs w:val="24"/>
        </w:rPr>
      </w:pPr>
      <w:r w:rsidRPr="002C3907">
        <w:rPr>
          <w:rFonts w:asciiTheme="majorHAnsi" w:hAnsiTheme="majorHAnsi"/>
          <w:sz w:val="24"/>
          <w:szCs w:val="24"/>
        </w:rPr>
        <w:t xml:space="preserve">    </w:t>
      </w:r>
      <w:r w:rsidR="00DC7C09" w:rsidRPr="002C3907">
        <w:rPr>
          <w:rFonts w:asciiTheme="majorHAnsi" w:hAnsiTheme="majorHAnsi"/>
          <w:sz w:val="24"/>
          <w:szCs w:val="24"/>
        </w:rPr>
        <w:t>На территории Свердловской области</w:t>
      </w:r>
      <w:r w:rsidR="008036AE">
        <w:rPr>
          <w:rFonts w:asciiTheme="majorHAnsi" w:hAnsiTheme="majorHAnsi"/>
          <w:sz w:val="24"/>
          <w:szCs w:val="24"/>
        </w:rPr>
        <w:t xml:space="preserve"> за последние 5 лет</w:t>
      </w:r>
      <w:r w:rsidR="00DC7C09" w:rsidRPr="002C3907">
        <w:rPr>
          <w:rFonts w:asciiTheme="majorHAnsi" w:hAnsiTheme="majorHAnsi"/>
          <w:sz w:val="24"/>
          <w:szCs w:val="24"/>
        </w:rPr>
        <w:t xml:space="preserve"> выявлено </w:t>
      </w:r>
      <w:r w:rsidR="008036AE">
        <w:rPr>
          <w:rFonts w:asciiTheme="majorHAnsi" w:hAnsiTheme="majorHAnsi"/>
          <w:sz w:val="24"/>
          <w:szCs w:val="24"/>
        </w:rPr>
        <w:t>12</w:t>
      </w:r>
      <w:r w:rsidR="00DC7C09" w:rsidRPr="002C3907">
        <w:rPr>
          <w:rFonts w:asciiTheme="majorHAnsi" w:hAnsiTheme="majorHAnsi"/>
          <w:sz w:val="24"/>
          <w:szCs w:val="24"/>
        </w:rPr>
        <w:t xml:space="preserve"> случаев заражения трихинеллезом диких  животных</w:t>
      </w:r>
      <w:r w:rsidR="008036AE">
        <w:rPr>
          <w:rFonts w:asciiTheme="majorHAnsi" w:hAnsiTheme="majorHAnsi"/>
          <w:sz w:val="24"/>
          <w:szCs w:val="24"/>
        </w:rPr>
        <w:t xml:space="preserve"> – медведи, барсуки, кабаны – в </w:t>
      </w:r>
      <w:proofErr w:type="spellStart"/>
      <w:r w:rsidR="008036AE">
        <w:rPr>
          <w:rFonts w:asciiTheme="majorHAnsi" w:hAnsiTheme="majorHAnsi"/>
          <w:sz w:val="24"/>
          <w:szCs w:val="24"/>
        </w:rPr>
        <w:t>Байкаловком</w:t>
      </w:r>
      <w:proofErr w:type="spellEnd"/>
      <w:r w:rsidR="008036AE">
        <w:rPr>
          <w:rFonts w:asciiTheme="majorHAnsi" w:hAnsiTheme="majorHAnsi"/>
          <w:sz w:val="24"/>
          <w:szCs w:val="24"/>
        </w:rPr>
        <w:t xml:space="preserve"> районе, </w:t>
      </w:r>
      <w:proofErr w:type="spellStart"/>
      <w:r w:rsidR="008036AE">
        <w:rPr>
          <w:rFonts w:asciiTheme="majorHAnsi" w:hAnsiTheme="majorHAnsi"/>
          <w:sz w:val="24"/>
          <w:szCs w:val="24"/>
        </w:rPr>
        <w:t>Ивдельском</w:t>
      </w:r>
      <w:proofErr w:type="spellEnd"/>
      <w:r w:rsidR="008036AE">
        <w:rPr>
          <w:rFonts w:asciiTheme="majorHAnsi" w:hAnsiTheme="majorHAnsi"/>
          <w:sz w:val="24"/>
          <w:szCs w:val="24"/>
        </w:rPr>
        <w:t xml:space="preserve"> районе, </w:t>
      </w:r>
      <w:proofErr w:type="spellStart"/>
      <w:r w:rsidR="008036AE">
        <w:rPr>
          <w:rFonts w:asciiTheme="majorHAnsi" w:hAnsiTheme="majorHAnsi"/>
          <w:sz w:val="24"/>
          <w:szCs w:val="24"/>
        </w:rPr>
        <w:t>Богдановическом</w:t>
      </w:r>
      <w:proofErr w:type="spellEnd"/>
      <w:r w:rsidR="008036AE">
        <w:rPr>
          <w:rFonts w:asciiTheme="majorHAnsi" w:hAnsiTheme="majorHAnsi"/>
          <w:sz w:val="24"/>
          <w:szCs w:val="24"/>
        </w:rPr>
        <w:t xml:space="preserve"> районе, </w:t>
      </w:r>
      <w:proofErr w:type="spellStart"/>
      <w:r w:rsidR="008036AE">
        <w:rPr>
          <w:rFonts w:asciiTheme="majorHAnsi" w:hAnsiTheme="majorHAnsi"/>
          <w:sz w:val="24"/>
          <w:szCs w:val="24"/>
        </w:rPr>
        <w:t>Слабодотуринском</w:t>
      </w:r>
      <w:proofErr w:type="spellEnd"/>
      <w:r w:rsidR="008036AE">
        <w:rPr>
          <w:rFonts w:asciiTheme="majorHAnsi" w:hAnsiTheme="majorHAnsi"/>
          <w:sz w:val="24"/>
          <w:szCs w:val="24"/>
        </w:rPr>
        <w:t xml:space="preserve"> районе и  Шалинском районе</w:t>
      </w:r>
      <w:r w:rsidRPr="002C3907">
        <w:rPr>
          <w:rFonts w:asciiTheme="majorHAnsi" w:hAnsiTheme="majorHAnsi"/>
          <w:sz w:val="24"/>
          <w:szCs w:val="24"/>
        </w:rPr>
        <w:t>.</w:t>
      </w:r>
    </w:p>
    <w:p w:rsidR="002C3907" w:rsidRPr="002C3907" w:rsidRDefault="002C3907" w:rsidP="002C3907">
      <w:pPr>
        <w:spacing w:after="0"/>
        <w:jc w:val="both"/>
        <w:rPr>
          <w:rFonts w:asciiTheme="majorHAnsi" w:hAnsiTheme="majorHAnsi"/>
          <w:sz w:val="24"/>
          <w:szCs w:val="24"/>
        </w:rPr>
      </w:pPr>
    </w:p>
    <w:p w:rsidR="002C3907" w:rsidRPr="002C3907" w:rsidRDefault="00C440A3" w:rsidP="002C3907">
      <w:pPr>
        <w:spacing w:after="0" w:line="240" w:lineRule="auto"/>
        <w:jc w:val="both"/>
        <w:rPr>
          <w:rFonts w:asciiTheme="majorHAnsi" w:eastAsia="Times New Roman" w:hAnsiTheme="majorHAnsi" w:cs="Times New Roman"/>
          <w:sz w:val="24"/>
          <w:szCs w:val="24"/>
        </w:rPr>
      </w:pPr>
      <w:r w:rsidRPr="002C3907">
        <w:rPr>
          <w:rFonts w:asciiTheme="majorHAnsi" w:hAnsiTheme="majorHAnsi"/>
          <w:sz w:val="24"/>
          <w:szCs w:val="24"/>
        </w:rPr>
        <w:t xml:space="preserve">   </w:t>
      </w:r>
      <w:r w:rsidR="002C3907">
        <w:rPr>
          <w:rFonts w:asciiTheme="majorHAnsi" w:hAnsiTheme="majorHAnsi"/>
          <w:sz w:val="24"/>
          <w:szCs w:val="24"/>
        </w:rPr>
        <w:t xml:space="preserve">В </w:t>
      </w:r>
      <w:r w:rsidR="002C3907" w:rsidRPr="002C3907">
        <w:rPr>
          <w:rFonts w:asciiTheme="majorHAnsi" w:eastAsia="Times New Roman" w:hAnsiTheme="majorHAnsi" w:cs="Times New Roman"/>
          <w:sz w:val="24"/>
          <w:szCs w:val="24"/>
        </w:rPr>
        <w:t>настоящее время выделяют два основных типа очагов трихинеллеза: синантропные и природные</w:t>
      </w:r>
      <w:r w:rsidR="002C3907">
        <w:rPr>
          <w:rFonts w:asciiTheme="majorHAnsi" w:eastAsia="Times New Roman" w:hAnsiTheme="majorHAnsi" w:cs="Times New Roman"/>
          <w:sz w:val="24"/>
          <w:szCs w:val="24"/>
        </w:rPr>
        <w:t>.</w:t>
      </w:r>
      <w:r w:rsidR="002C3907" w:rsidRPr="002C3907">
        <w:rPr>
          <w:rFonts w:asciiTheme="majorHAnsi" w:eastAsia="Times New Roman" w:hAnsiTheme="majorHAnsi" w:cs="Times New Roman"/>
          <w:sz w:val="24"/>
          <w:szCs w:val="24"/>
        </w:rPr>
        <w:t xml:space="preserve"> Синантропные очаги трихинеллеза могут возникнуть в районах развитого свиноводства. В</w:t>
      </w:r>
      <w:r w:rsidR="002C3907">
        <w:rPr>
          <w:rFonts w:asciiTheme="majorHAnsi" w:eastAsia="Times New Roman" w:hAnsiTheme="majorHAnsi" w:cs="Times New Roman"/>
          <w:sz w:val="24"/>
          <w:szCs w:val="24"/>
        </w:rPr>
        <w:t xml:space="preserve"> </w:t>
      </w:r>
      <w:r w:rsidR="002C3907" w:rsidRPr="002C3907">
        <w:rPr>
          <w:rFonts w:asciiTheme="majorHAnsi" w:eastAsia="Times New Roman" w:hAnsiTheme="majorHAnsi" w:cs="Times New Roman"/>
          <w:sz w:val="24"/>
          <w:szCs w:val="24"/>
          <w:vertAlign w:val="subscript"/>
        </w:rPr>
        <w:t xml:space="preserve"> </w:t>
      </w:r>
      <w:r w:rsidR="002C3907" w:rsidRPr="002C3907">
        <w:rPr>
          <w:rFonts w:asciiTheme="majorHAnsi" w:eastAsia="Times New Roman" w:hAnsiTheme="majorHAnsi" w:cs="Times New Roman"/>
          <w:sz w:val="24"/>
          <w:szCs w:val="24"/>
        </w:rPr>
        <w:t>этих очагах циркуляция трихинелл осуществляется между крысами, мышами, кошками, собаками и домашними свиньями. Кошки, собаки поедают крыс, мышей, крысы и мыши трупы кошек, собак и своих собратьев. Свиньи тоже могут включиться в цепь циркуляции</w:t>
      </w:r>
      <w:r w:rsidR="002C3907">
        <w:rPr>
          <w:rFonts w:asciiTheme="majorHAnsi" w:eastAsia="Times New Roman" w:hAnsiTheme="majorHAnsi" w:cs="Times New Roman"/>
          <w:sz w:val="24"/>
          <w:szCs w:val="24"/>
        </w:rPr>
        <w:t xml:space="preserve"> </w:t>
      </w:r>
      <w:r w:rsidR="002C3907" w:rsidRPr="002C3907">
        <w:rPr>
          <w:rFonts w:asciiTheme="majorHAnsi" w:eastAsia="Times New Roman" w:hAnsiTheme="majorHAnsi" w:cs="Times New Roman"/>
          <w:sz w:val="24"/>
          <w:szCs w:val="24"/>
        </w:rPr>
        <w:t>трихинелл, особенно при бесстойловом содержании. Свиньи никогда не прочь полакомиться крысой, мышью, павшей собакой или кошкой. Причиной заражения свиней может быть скармливание им пищевых отходов, термически не обработанных. Люди заражаются через сырое, плохо проваренное или прожаренное (в том числе шашлыки) мясо свиней, а также через свиное сало и прослойки мышечной ткани, содержащие личинки трихинелл. Соление, копчение мяса и сала не убивают трихинелл.</w:t>
      </w:r>
    </w:p>
    <w:p w:rsidR="002C3907" w:rsidRPr="002C3907" w:rsidRDefault="002C3907" w:rsidP="00AB5369">
      <w:pPr>
        <w:spacing w:after="0" w:line="240"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 xml:space="preserve">     </w:t>
      </w:r>
      <w:r w:rsidRPr="002C3907">
        <w:rPr>
          <w:rFonts w:asciiTheme="majorHAnsi" w:eastAsia="Times New Roman" w:hAnsiTheme="majorHAnsi" w:cs="Times New Roman"/>
          <w:sz w:val="24"/>
          <w:szCs w:val="24"/>
        </w:rPr>
        <w:t xml:space="preserve">Основная масса заболеваний трихинеллезом падает на природные очаги этой глистной инвазии. </w:t>
      </w:r>
      <w:proofErr w:type="gramStart"/>
      <w:r w:rsidRPr="002C3907">
        <w:rPr>
          <w:rFonts w:asciiTheme="majorHAnsi" w:eastAsia="Times New Roman" w:hAnsiTheme="majorHAnsi" w:cs="Times New Roman"/>
          <w:sz w:val="24"/>
          <w:szCs w:val="24"/>
        </w:rPr>
        <w:t>В природных очагах циркуляция трихинелл происходит среди обитателей леса: мышевидных грызунов, лисиц, норок, барсуков, медведей, диких кабанов, волков, енотовидных собак, а в прибрежных районах - среди теплокровных животных - обитателей моря.</w:t>
      </w:r>
      <w:proofErr w:type="gramEnd"/>
      <w:r w:rsidRPr="002C3907">
        <w:rPr>
          <w:rFonts w:asciiTheme="majorHAnsi" w:eastAsia="Times New Roman" w:hAnsiTheme="majorHAnsi" w:cs="Times New Roman"/>
          <w:sz w:val="24"/>
          <w:szCs w:val="24"/>
        </w:rPr>
        <w:t xml:space="preserve"> Моржи, нерпы, тюлени заражаются через воду, куда личинки трихинелл попадают вместе с </w:t>
      </w:r>
      <w:proofErr w:type="gramStart"/>
      <w:r w:rsidRPr="002C3907">
        <w:rPr>
          <w:rFonts w:asciiTheme="majorHAnsi" w:eastAsia="Times New Roman" w:hAnsiTheme="majorHAnsi" w:cs="Times New Roman"/>
          <w:sz w:val="24"/>
          <w:szCs w:val="24"/>
        </w:rPr>
        <w:t>остатками</w:t>
      </w:r>
      <w:proofErr w:type="gramEnd"/>
      <w:r w:rsidRPr="002C3907">
        <w:rPr>
          <w:rFonts w:asciiTheme="majorHAnsi" w:eastAsia="Times New Roman" w:hAnsiTheme="majorHAnsi" w:cs="Times New Roman"/>
          <w:sz w:val="24"/>
          <w:szCs w:val="24"/>
        </w:rPr>
        <w:t xml:space="preserve"> погибших животных, из фекалий хищных птиц, а также через морских ракообразных, которые могут быть носителями личинок трихинелл. </w:t>
      </w:r>
      <w:r w:rsidRPr="00AB5369">
        <w:rPr>
          <w:rFonts w:asciiTheme="majorHAnsi" w:eastAsia="Times New Roman" w:hAnsiTheme="majorHAnsi" w:cs="Times New Roman"/>
          <w:sz w:val="24"/>
          <w:szCs w:val="24"/>
        </w:rPr>
        <w:t xml:space="preserve">Человек заражается трихинеллезом при употреблении сырого или недостаточно термически обработанного мяса медведя, дикого кабана, барсука, тюленя, моржа, нерпы. </w:t>
      </w:r>
    </w:p>
    <w:p w:rsidR="00345490" w:rsidRPr="002C3907" w:rsidRDefault="002C3907" w:rsidP="002C3907">
      <w:pPr>
        <w:spacing w:after="0" w:line="240" w:lineRule="auto"/>
        <w:jc w:val="both"/>
        <w:rPr>
          <w:rFonts w:asciiTheme="majorHAnsi" w:hAnsiTheme="majorHAnsi"/>
          <w:sz w:val="24"/>
          <w:szCs w:val="24"/>
        </w:rPr>
      </w:pPr>
      <w:r>
        <w:rPr>
          <w:rFonts w:asciiTheme="majorHAnsi" w:hAnsiTheme="majorHAnsi"/>
          <w:sz w:val="24"/>
          <w:szCs w:val="24"/>
        </w:rPr>
        <w:t xml:space="preserve">    В </w:t>
      </w:r>
      <w:r w:rsidR="00DC7C09" w:rsidRPr="002C3907">
        <w:rPr>
          <w:rFonts w:asciiTheme="majorHAnsi" w:hAnsiTheme="majorHAnsi"/>
          <w:sz w:val="24"/>
          <w:szCs w:val="24"/>
        </w:rPr>
        <w:t>результате хищничества</w:t>
      </w:r>
      <w:r>
        <w:rPr>
          <w:rFonts w:asciiTheme="majorHAnsi" w:hAnsiTheme="majorHAnsi"/>
          <w:sz w:val="24"/>
          <w:szCs w:val="24"/>
        </w:rPr>
        <w:t xml:space="preserve"> с</w:t>
      </w:r>
      <w:r w:rsidR="00DC7C09" w:rsidRPr="002C3907">
        <w:rPr>
          <w:rFonts w:asciiTheme="majorHAnsi" w:hAnsiTheme="majorHAnsi"/>
          <w:sz w:val="24"/>
          <w:szCs w:val="24"/>
        </w:rPr>
        <w:t>амки трихинеллы проникают в кишечные ворсинки хозяина и рождают живых личинок, которые заносятся в мышцы. Излюбленные места паразитирования личинок - мышцы ножек диафрагмы, языка, пищевода, межреберные и др</w:t>
      </w:r>
      <w:r w:rsidR="00AB75AC" w:rsidRPr="002C3907">
        <w:rPr>
          <w:rFonts w:asciiTheme="majorHAnsi" w:hAnsiTheme="majorHAnsi"/>
          <w:sz w:val="24"/>
          <w:szCs w:val="24"/>
        </w:rPr>
        <w:t xml:space="preserve">. </w:t>
      </w:r>
      <w:r w:rsidR="004A26D9" w:rsidRPr="002C3907">
        <w:rPr>
          <w:rFonts w:asciiTheme="majorHAnsi" w:hAnsiTheme="majorHAnsi"/>
          <w:sz w:val="24"/>
          <w:szCs w:val="24"/>
        </w:rPr>
        <w:t xml:space="preserve">Через 17 дней они достигают инвазионной стадии. Вокруг личинки через 3-4 недели формируется капсула лимоновидной формы, которая спустя 6 мес. начинает </w:t>
      </w:r>
      <w:proofErr w:type="spellStart"/>
      <w:r w:rsidR="004A26D9" w:rsidRPr="002C3907">
        <w:rPr>
          <w:rFonts w:asciiTheme="majorHAnsi" w:hAnsiTheme="majorHAnsi"/>
          <w:sz w:val="24"/>
          <w:szCs w:val="24"/>
        </w:rPr>
        <w:t>обызвествляться</w:t>
      </w:r>
      <w:proofErr w:type="spellEnd"/>
      <w:r w:rsidR="004A26D9" w:rsidRPr="002C3907">
        <w:rPr>
          <w:rFonts w:asciiTheme="majorHAnsi" w:hAnsiTheme="majorHAnsi"/>
          <w:sz w:val="24"/>
          <w:szCs w:val="24"/>
        </w:rPr>
        <w:t xml:space="preserve">. Полностью этот процесс заканчивается через 15-18 мес. После образования капсулы личинки нематоды называются мышечными трихинеллами. Жизнеспособность мышечных трихинелл сохраняется у животных годами, а у человека до 25 лет. </w:t>
      </w:r>
      <w:r w:rsidR="001010A5" w:rsidRPr="002C3907">
        <w:rPr>
          <w:rFonts w:asciiTheme="majorHAnsi" w:hAnsiTheme="majorHAnsi"/>
          <w:sz w:val="24"/>
          <w:szCs w:val="24"/>
        </w:rPr>
        <w:t>Заражение людей происходит при употреблении в пищу сырого или недостаточно термически обработанного мяса домашних или диких животных (медведь, кабан, барсук, волк, лисица, нутрия</w:t>
      </w:r>
      <w:r w:rsidR="0083649B" w:rsidRPr="002C3907">
        <w:rPr>
          <w:rFonts w:asciiTheme="majorHAnsi" w:hAnsiTheme="majorHAnsi"/>
          <w:sz w:val="24"/>
          <w:szCs w:val="24"/>
        </w:rPr>
        <w:t>, лося</w:t>
      </w:r>
      <w:r w:rsidR="001010A5" w:rsidRPr="002C3907">
        <w:rPr>
          <w:rFonts w:asciiTheme="majorHAnsi" w:hAnsiTheme="majorHAnsi"/>
          <w:sz w:val="24"/>
          <w:szCs w:val="24"/>
        </w:rPr>
        <w:t xml:space="preserve">), </w:t>
      </w:r>
      <w:r w:rsidR="0083649B" w:rsidRPr="002C3907">
        <w:rPr>
          <w:rFonts w:asciiTheme="majorHAnsi" w:hAnsiTheme="majorHAnsi"/>
          <w:sz w:val="24"/>
          <w:szCs w:val="24"/>
        </w:rPr>
        <w:t>пораженного</w:t>
      </w:r>
      <w:r w:rsidR="001010A5" w:rsidRPr="002C3907">
        <w:rPr>
          <w:rFonts w:asciiTheme="majorHAnsi" w:hAnsiTheme="majorHAnsi"/>
          <w:sz w:val="24"/>
          <w:szCs w:val="24"/>
        </w:rPr>
        <w:t xml:space="preserve"> личинками трихинелл.</w:t>
      </w:r>
      <w:r w:rsidR="00345490" w:rsidRPr="002C3907">
        <w:rPr>
          <w:rFonts w:asciiTheme="majorHAnsi" w:hAnsiTheme="majorHAnsi"/>
          <w:sz w:val="24"/>
          <w:szCs w:val="24"/>
        </w:rPr>
        <w:t xml:space="preserve">  Трихинеллез может быть опасен. У некоторых людей он вызывает чрезвычайно тяжелые осложнения. В редких случаях люди заразившиеся  трихинеллезом погибают.</w:t>
      </w:r>
    </w:p>
    <w:p w:rsidR="001010A5" w:rsidRPr="00190B8E" w:rsidRDefault="00C440A3" w:rsidP="002C3907">
      <w:pPr>
        <w:spacing w:after="0" w:line="240" w:lineRule="auto"/>
        <w:jc w:val="both"/>
        <w:rPr>
          <w:rFonts w:asciiTheme="majorHAnsi" w:hAnsiTheme="majorHAnsi" w:cs="Arial"/>
          <w:sz w:val="24"/>
          <w:szCs w:val="24"/>
        </w:rPr>
      </w:pPr>
      <w:r>
        <w:rPr>
          <w:rFonts w:asciiTheme="majorHAnsi" w:hAnsiTheme="majorHAnsi" w:cs="Arial"/>
          <w:sz w:val="24"/>
          <w:szCs w:val="24"/>
        </w:rPr>
        <w:t xml:space="preserve">      </w:t>
      </w:r>
      <w:r w:rsidR="00996FA8" w:rsidRPr="00190B8E">
        <w:rPr>
          <w:rFonts w:asciiTheme="majorHAnsi" w:hAnsiTheme="majorHAnsi" w:cs="Arial"/>
          <w:sz w:val="24"/>
          <w:szCs w:val="24"/>
        </w:rPr>
        <w:t>Л</w:t>
      </w:r>
      <w:r w:rsidR="001010A5" w:rsidRPr="00190B8E">
        <w:rPr>
          <w:rFonts w:asciiTheme="majorHAnsi" w:hAnsiTheme="majorHAnsi" w:cs="Arial"/>
          <w:sz w:val="24"/>
          <w:szCs w:val="24"/>
        </w:rPr>
        <w:t>ичинки трихинелл обладают высокой устойчивостью к действию неблагоприятных факторов среды. Они сохраняют жизнеспособность при температуре -12</w:t>
      </w:r>
      <w:proofErr w:type="gramStart"/>
      <w:r w:rsidR="001010A5" w:rsidRPr="00190B8E">
        <w:rPr>
          <w:rFonts w:asciiTheme="majorHAnsi" w:hAnsiTheme="majorHAnsi" w:cs="Arial"/>
          <w:sz w:val="24"/>
          <w:szCs w:val="24"/>
        </w:rPr>
        <w:t>°С</w:t>
      </w:r>
      <w:proofErr w:type="gramEnd"/>
      <w:r w:rsidR="001010A5" w:rsidRPr="00190B8E">
        <w:rPr>
          <w:rFonts w:asciiTheme="majorHAnsi" w:hAnsiTheme="majorHAnsi" w:cs="Arial"/>
          <w:sz w:val="24"/>
          <w:szCs w:val="24"/>
        </w:rPr>
        <w:t xml:space="preserve"> в течение 57 дней, а при температуре -15°С погибают лишь через 15 дней. При солении и копчении мяса личинки гибнут только в поверхностных его слоях. Гибель личинок наступает при температуре 70</w:t>
      </w:r>
      <w:proofErr w:type="gramStart"/>
      <w:r w:rsidR="001010A5" w:rsidRPr="00190B8E">
        <w:rPr>
          <w:rFonts w:asciiTheme="majorHAnsi" w:hAnsiTheme="majorHAnsi" w:cs="Arial"/>
          <w:sz w:val="24"/>
          <w:szCs w:val="24"/>
        </w:rPr>
        <w:t>°С</w:t>
      </w:r>
      <w:proofErr w:type="gramEnd"/>
      <w:r w:rsidR="001010A5" w:rsidRPr="00190B8E">
        <w:rPr>
          <w:rFonts w:asciiTheme="majorHAnsi" w:hAnsiTheme="majorHAnsi" w:cs="Arial"/>
          <w:sz w:val="24"/>
          <w:szCs w:val="24"/>
        </w:rPr>
        <w:t xml:space="preserve">, следует учитывать, что при варке и жарении мяса в глубине больших кусков температура поднимается недостаточно высоко и личинки могут остаться живыми. При варке куска мяса толщиной 8 см и более все личинки трихинелл погибают лишь через 2 – 2,5 часа. Таким образом, заразиться трихинеллезом можно при употреблении не только </w:t>
      </w:r>
      <w:proofErr w:type="gramStart"/>
      <w:r w:rsidR="001010A5" w:rsidRPr="00190B8E">
        <w:rPr>
          <w:rFonts w:asciiTheme="majorHAnsi" w:hAnsiTheme="majorHAnsi" w:cs="Arial"/>
          <w:sz w:val="24"/>
          <w:szCs w:val="24"/>
        </w:rPr>
        <w:t>сырого</w:t>
      </w:r>
      <w:proofErr w:type="gramEnd"/>
      <w:r w:rsidR="001010A5" w:rsidRPr="00190B8E">
        <w:rPr>
          <w:rFonts w:asciiTheme="majorHAnsi" w:hAnsiTheme="majorHAnsi" w:cs="Arial"/>
          <w:sz w:val="24"/>
          <w:szCs w:val="24"/>
        </w:rPr>
        <w:t>, недостаточно проваренного или прожаренного, а также соленого и копченого.</w:t>
      </w:r>
      <w:r w:rsidR="002C3907">
        <w:rPr>
          <w:rFonts w:asciiTheme="majorHAnsi" w:hAnsiTheme="majorHAnsi" w:cs="Arial"/>
          <w:sz w:val="24"/>
          <w:szCs w:val="24"/>
        </w:rPr>
        <w:t xml:space="preserve"> В первые семь дней после потребления зараженного </w:t>
      </w:r>
      <w:proofErr w:type="gramStart"/>
      <w:r w:rsidR="002C3907">
        <w:rPr>
          <w:rFonts w:asciiTheme="majorHAnsi" w:hAnsiTheme="majorHAnsi" w:cs="Arial"/>
          <w:sz w:val="24"/>
          <w:szCs w:val="24"/>
        </w:rPr>
        <w:t>мяса</w:t>
      </w:r>
      <w:proofErr w:type="gramEnd"/>
      <w:r w:rsidR="002C3907">
        <w:rPr>
          <w:rFonts w:asciiTheme="majorHAnsi" w:hAnsiTheme="majorHAnsi" w:cs="Arial"/>
          <w:sz w:val="24"/>
          <w:szCs w:val="24"/>
        </w:rPr>
        <w:t xml:space="preserve">  заболевшие достаточно легко поддаются лечению.</w:t>
      </w:r>
    </w:p>
    <w:p w:rsidR="0083649B" w:rsidRPr="00190B8E" w:rsidRDefault="002C3907" w:rsidP="00C440A3">
      <w:pPr>
        <w:spacing w:line="240" w:lineRule="auto"/>
        <w:jc w:val="both"/>
        <w:rPr>
          <w:rFonts w:asciiTheme="majorHAnsi" w:hAnsiTheme="majorHAnsi" w:cs="Arial"/>
          <w:sz w:val="24"/>
          <w:szCs w:val="24"/>
        </w:rPr>
      </w:pPr>
      <w:r>
        <w:rPr>
          <w:rFonts w:asciiTheme="majorHAnsi" w:hAnsiTheme="majorHAnsi" w:cs="Arial"/>
          <w:sz w:val="24"/>
          <w:szCs w:val="24"/>
        </w:rPr>
        <w:t xml:space="preserve">     </w:t>
      </w:r>
      <w:r w:rsidR="0083649B" w:rsidRPr="00190B8E">
        <w:rPr>
          <w:rFonts w:asciiTheme="majorHAnsi" w:hAnsiTheme="majorHAnsi" w:cs="Arial"/>
          <w:sz w:val="24"/>
          <w:szCs w:val="24"/>
        </w:rPr>
        <w:t xml:space="preserve">Обычно заражение протекает без острых симптомов или осложнений. Сначала гельминты располагаются в кишечнике, поэтому </w:t>
      </w:r>
      <w:proofErr w:type="gramStart"/>
      <w:r w:rsidR="0083649B" w:rsidRPr="00190B8E">
        <w:rPr>
          <w:rFonts w:asciiTheme="majorHAnsi" w:hAnsiTheme="majorHAnsi" w:cs="Arial"/>
          <w:sz w:val="24"/>
          <w:szCs w:val="24"/>
        </w:rPr>
        <w:t>в первые</w:t>
      </w:r>
      <w:proofErr w:type="gramEnd"/>
      <w:r w:rsidR="0083649B" w:rsidRPr="00190B8E">
        <w:rPr>
          <w:rFonts w:asciiTheme="majorHAnsi" w:hAnsiTheme="majorHAnsi" w:cs="Arial"/>
          <w:sz w:val="24"/>
          <w:szCs w:val="24"/>
        </w:rPr>
        <w:t xml:space="preserve"> 1-2 дня отмечают тошноту, изжогу, диспепсию и диарею. Позднее через 5-40 дней и более, в зависимости от расположения паразита в различных частях тела, появляются зуд, головная боль, лихорадка, повышение температуры до 38-40</w:t>
      </w:r>
      <w:proofErr w:type="gramStart"/>
      <w:r w:rsidR="0083649B" w:rsidRPr="00190B8E">
        <w:rPr>
          <w:rFonts w:asciiTheme="majorHAnsi" w:hAnsiTheme="majorHAnsi" w:cs="Arial"/>
          <w:sz w:val="24"/>
          <w:szCs w:val="24"/>
        </w:rPr>
        <w:t>° С</w:t>
      </w:r>
      <w:proofErr w:type="gramEnd"/>
      <w:r w:rsidR="0083649B" w:rsidRPr="00190B8E">
        <w:rPr>
          <w:rFonts w:asciiTheme="majorHAnsi" w:hAnsiTheme="majorHAnsi" w:cs="Arial"/>
          <w:sz w:val="24"/>
          <w:szCs w:val="24"/>
        </w:rPr>
        <w:t xml:space="preserve">, отек век и лица и боль в суставах и мышцах. В самом серьезном случае гельминт может проникнуть в центральную нервную систему, что приводит к опасному неврологическому расстройству и даже к летальному исходу. Осложнениями трихинеллеза могут быть гепатит, нефрит, </w:t>
      </w:r>
      <w:proofErr w:type="spellStart"/>
      <w:r w:rsidR="0083649B" w:rsidRPr="00190B8E">
        <w:rPr>
          <w:rFonts w:asciiTheme="majorHAnsi" w:hAnsiTheme="majorHAnsi" w:cs="Arial"/>
          <w:sz w:val="24"/>
          <w:szCs w:val="24"/>
        </w:rPr>
        <w:t>менингоэнцефалит</w:t>
      </w:r>
      <w:proofErr w:type="spellEnd"/>
      <w:r w:rsidR="0083649B" w:rsidRPr="00190B8E">
        <w:rPr>
          <w:rFonts w:asciiTheme="majorHAnsi" w:hAnsiTheme="majorHAnsi" w:cs="Arial"/>
          <w:sz w:val="24"/>
          <w:szCs w:val="24"/>
        </w:rPr>
        <w:t>, миокардит. Выявить трихинеллез можно с помощью анализа крови и мышечной биопсии.</w:t>
      </w:r>
    </w:p>
    <w:p w:rsidR="001010A5" w:rsidRPr="00190B8E" w:rsidRDefault="001010A5" w:rsidP="00C440A3">
      <w:pPr>
        <w:spacing w:line="240" w:lineRule="auto"/>
        <w:jc w:val="both"/>
        <w:rPr>
          <w:rFonts w:asciiTheme="majorHAnsi" w:hAnsiTheme="majorHAnsi" w:cs="Arial"/>
          <w:sz w:val="24"/>
          <w:szCs w:val="24"/>
        </w:rPr>
      </w:pPr>
      <w:r w:rsidRPr="00190B8E">
        <w:rPr>
          <w:rFonts w:asciiTheme="majorHAnsi" w:hAnsiTheme="majorHAnsi" w:cs="Arial"/>
          <w:sz w:val="24"/>
          <w:szCs w:val="24"/>
        </w:rPr>
        <w:t>В целях профилактики заболеваемости трихинеллезом необходимо соблюдать следующие правила:</w:t>
      </w:r>
    </w:p>
    <w:p w:rsidR="001010A5" w:rsidRPr="00190B8E" w:rsidRDefault="001010A5" w:rsidP="00C440A3">
      <w:pPr>
        <w:pStyle w:val="a9"/>
        <w:numPr>
          <w:ilvl w:val="0"/>
          <w:numId w:val="5"/>
        </w:numPr>
        <w:spacing w:line="240" w:lineRule="auto"/>
        <w:jc w:val="both"/>
        <w:rPr>
          <w:rFonts w:asciiTheme="majorHAnsi" w:hAnsiTheme="majorHAnsi" w:cs="Arial"/>
          <w:sz w:val="24"/>
          <w:szCs w:val="24"/>
        </w:rPr>
      </w:pPr>
      <w:r w:rsidRPr="00190B8E">
        <w:rPr>
          <w:rFonts w:asciiTheme="majorHAnsi" w:hAnsiTheme="majorHAnsi" w:cs="Arial"/>
          <w:sz w:val="24"/>
          <w:szCs w:val="24"/>
        </w:rPr>
        <w:t>Защищать помещение, где содержится скот, от грызунов (ежегодно проводить дератизацию);</w:t>
      </w:r>
    </w:p>
    <w:p w:rsidR="001010A5" w:rsidRPr="00190B8E" w:rsidRDefault="001010A5" w:rsidP="00C440A3">
      <w:pPr>
        <w:pStyle w:val="a9"/>
        <w:numPr>
          <w:ilvl w:val="0"/>
          <w:numId w:val="6"/>
        </w:numPr>
        <w:spacing w:line="240" w:lineRule="auto"/>
        <w:jc w:val="both"/>
        <w:rPr>
          <w:rFonts w:asciiTheme="majorHAnsi" w:hAnsiTheme="majorHAnsi" w:cs="Arial"/>
          <w:sz w:val="24"/>
          <w:szCs w:val="24"/>
        </w:rPr>
      </w:pPr>
      <w:r w:rsidRPr="00190B8E">
        <w:rPr>
          <w:rFonts w:asciiTheme="majorHAnsi" w:hAnsiTheme="majorHAnsi" w:cs="Arial"/>
          <w:sz w:val="24"/>
          <w:szCs w:val="24"/>
        </w:rPr>
        <w:t>Не скармливать домашним животным отходы убоя свиней или застреленных на охоте животных, не проверенных на трихинеллез;</w:t>
      </w:r>
    </w:p>
    <w:p w:rsidR="001010A5" w:rsidRPr="00190B8E" w:rsidRDefault="001010A5" w:rsidP="00C440A3">
      <w:pPr>
        <w:pStyle w:val="a9"/>
        <w:numPr>
          <w:ilvl w:val="0"/>
          <w:numId w:val="6"/>
        </w:numPr>
        <w:spacing w:line="240" w:lineRule="auto"/>
        <w:jc w:val="both"/>
        <w:rPr>
          <w:rFonts w:asciiTheme="majorHAnsi" w:hAnsiTheme="majorHAnsi" w:cs="Arial"/>
          <w:sz w:val="24"/>
          <w:szCs w:val="24"/>
        </w:rPr>
      </w:pPr>
      <w:r w:rsidRPr="00190B8E">
        <w:rPr>
          <w:rFonts w:asciiTheme="majorHAnsi" w:hAnsiTheme="majorHAnsi" w:cs="Arial"/>
          <w:sz w:val="24"/>
          <w:szCs w:val="24"/>
        </w:rPr>
        <w:t xml:space="preserve">Не употреблять в пищу продукты и блюда, приготовленные из мяса, не прошедшего ветеринарно-санитарную экспертизу (опасность может представлять </w:t>
      </w:r>
      <w:proofErr w:type="gramStart"/>
      <w:r w:rsidRPr="00190B8E">
        <w:rPr>
          <w:rFonts w:asciiTheme="majorHAnsi" w:hAnsiTheme="majorHAnsi" w:cs="Arial"/>
          <w:sz w:val="24"/>
          <w:szCs w:val="24"/>
        </w:rPr>
        <w:t>мясо</w:t>
      </w:r>
      <w:proofErr w:type="gramEnd"/>
      <w:r w:rsidRPr="00190B8E">
        <w:rPr>
          <w:rFonts w:asciiTheme="majorHAnsi" w:hAnsiTheme="majorHAnsi" w:cs="Arial"/>
          <w:sz w:val="24"/>
          <w:szCs w:val="24"/>
        </w:rPr>
        <w:t xml:space="preserve"> как домашних, так и диких животных);</w:t>
      </w:r>
    </w:p>
    <w:p w:rsidR="001010A5" w:rsidRPr="00190B8E" w:rsidRDefault="001010A5" w:rsidP="00C440A3">
      <w:pPr>
        <w:pStyle w:val="a9"/>
        <w:numPr>
          <w:ilvl w:val="0"/>
          <w:numId w:val="6"/>
        </w:numPr>
        <w:spacing w:line="240" w:lineRule="auto"/>
        <w:jc w:val="both"/>
        <w:rPr>
          <w:rFonts w:asciiTheme="majorHAnsi" w:hAnsiTheme="majorHAnsi" w:cs="Arial"/>
          <w:sz w:val="24"/>
          <w:szCs w:val="24"/>
        </w:rPr>
      </w:pPr>
      <w:r w:rsidRPr="00190B8E">
        <w:rPr>
          <w:rFonts w:asciiTheme="majorHAnsi" w:hAnsiTheme="majorHAnsi" w:cs="Arial"/>
          <w:sz w:val="24"/>
          <w:szCs w:val="24"/>
        </w:rPr>
        <w:t>Не приобретать мясо и продукты, блюда из мяса в местах несанкционированной торговли;</w:t>
      </w:r>
    </w:p>
    <w:p w:rsidR="001010A5" w:rsidRPr="00190B8E" w:rsidRDefault="001010A5" w:rsidP="00C440A3">
      <w:pPr>
        <w:pStyle w:val="a9"/>
        <w:numPr>
          <w:ilvl w:val="0"/>
          <w:numId w:val="6"/>
        </w:numPr>
        <w:spacing w:line="240" w:lineRule="auto"/>
        <w:jc w:val="both"/>
        <w:rPr>
          <w:rFonts w:asciiTheme="majorHAnsi" w:hAnsiTheme="majorHAnsi" w:cs="Arial"/>
          <w:sz w:val="24"/>
          <w:szCs w:val="24"/>
        </w:rPr>
      </w:pPr>
      <w:r w:rsidRPr="00190B8E">
        <w:rPr>
          <w:rFonts w:asciiTheme="majorHAnsi" w:hAnsiTheme="majorHAnsi" w:cs="Arial"/>
          <w:sz w:val="24"/>
          <w:szCs w:val="24"/>
        </w:rPr>
        <w:t>Не употреблять в пищу сырой мясной фарш, проводить достаточную термическую обработку блюд из мяса (мясо варить небольшими кусками не менее 2 часов).</w:t>
      </w:r>
    </w:p>
    <w:p w:rsidR="00996FA8" w:rsidRPr="00190B8E" w:rsidRDefault="00996FA8" w:rsidP="00C440A3">
      <w:pPr>
        <w:spacing w:line="240" w:lineRule="auto"/>
        <w:jc w:val="both"/>
        <w:rPr>
          <w:rFonts w:asciiTheme="majorHAnsi" w:hAnsiTheme="majorHAnsi"/>
          <w:sz w:val="28"/>
          <w:szCs w:val="28"/>
        </w:rPr>
      </w:pPr>
      <w:r w:rsidRPr="00190B8E">
        <w:rPr>
          <w:rFonts w:asciiTheme="majorHAnsi" w:hAnsiTheme="majorHAnsi"/>
          <w:sz w:val="28"/>
          <w:szCs w:val="28"/>
        </w:rPr>
        <w:lastRenderedPageBreak/>
        <w:t>Как проверить мясо на трихинеллез</w:t>
      </w:r>
    </w:p>
    <w:p w:rsidR="00996FA8" w:rsidRPr="00190B8E" w:rsidRDefault="00996FA8" w:rsidP="00C440A3">
      <w:pPr>
        <w:spacing w:line="240" w:lineRule="auto"/>
        <w:jc w:val="both"/>
        <w:rPr>
          <w:rStyle w:val="aa"/>
          <w:rFonts w:asciiTheme="majorHAnsi" w:hAnsiTheme="majorHAnsi" w:cs="Arial"/>
          <w:i w:val="0"/>
          <w:color w:val="auto"/>
          <w:sz w:val="24"/>
          <w:szCs w:val="24"/>
        </w:rPr>
      </w:pPr>
      <w:r w:rsidRPr="00190B8E">
        <w:rPr>
          <w:rStyle w:val="aa"/>
          <w:rFonts w:asciiTheme="majorHAnsi" w:hAnsiTheme="majorHAnsi" w:cs="Arial"/>
          <w:i w:val="0"/>
          <w:color w:val="auto"/>
          <w:sz w:val="24"/>
          <w:szCs w:val="24"/>
        </w:rPr>
        <w:t>Качественную проверку мяса на трихинеллез проводят</w:t>
      </w:r>
      <w:r w:rsidR="00C440A3">
        <w:rPr>
          <w:rStyle w:val="aa"/>
          <w:rFonts w:asciiTheme="majorHAnsi" w:hAnsiTheme="majorHAnsi" w:cs="Arial"/>
          <w:i w:val="0"/>
          <w:color w:val="auto"/>
          <w:sz w:val="24"/>
          <w:szCs w:val="24"/>
        </w:rPr>
        <w:t xml:space="preserve"> на безвозмездной основе </w:t>
      </w:r>
      <w:r w:rsidRPr="00190B8E">
        <w:rPr>
          <w:rStyle w:val="aa"/>
          <w:rFonts w:asciiTheme="majorHAnsi" w:hAnsiTheme="majorHAnsi" w:cs="Arial"/>
          <w:i w:val="0"/>
          <w:color w:val="auto"/>
          <w:sz w:val="24"/>
          <w:szCs w:val="24"/>
        </w:rPr>
        <w:t xml:space="preserve"> в ветеринарных лабораториях или лабораториях ветеринарно-санитарной экспертизы на рынках. Если у вас нет возможности проверить мясо в лаборатории, следует относиться к нему как </w:t>
      </w:r>
      <w:proofErr w:type="gramStart"/>
      <w:r w:rsidRPr="00190B8E">
        <w:rPr>
          <w:rStyle w:val="aa"/>
          <w:rFonts w:asciiTheme="majorHAnsi" w:hAnsiTheme="majorHAnsi" w:cs="Arial"/>
          <w:i w:val="0"/>
          <w:color w:val="auto"/>
          <w:sz w:val="24"/>
          <w:szCs w:val="24"/>
        </w:rPr>
        <w:t>к</w:t>
      </w:r>
      <w:proofErr w:type="gramEnd"/>
      <w:r w:rsidRPr="00190B8E">
        <w:rPr>
          <w:rStyle w:val="aa"/>
          <w:rFonts w:asciiTheme="majorHAnsi" w:hAnsiTheme="majorHAnsi" w:cs="Arial"/>
          <w:i w:val="0"/>
          <w:color w:val="auto"/>
          <w:sz w:val="24"/>
          <w:szCs w:val="24"/>
        </w:rPr>
        <w:t xml:space="preserve"> потенциально зараженному трихинеллезом.</w:t>
      </w:r>
    </w:p>
    <w:p w:rsidR="00190B8E" w:rsidRPr="00190B8E" w:rsidRDefault="00190B8E" w:rsidP="00C440A3">
      <w:pPr>
        <w:spacing w:line="240" w:lineRule="auto"/>
        <w:jc w:val="both"/>
        <w:rPr>
          <w:rStyle w:val="aa"/>
          <w:rFonts w:asciiTheme="majorHAnsi" w:hAnsiTheme="majorHAnsi" w:cs="Arial"/>
          <w:i w:val="0"/>
          <w:color w:val="auto"/>
          <w:sz w:val="24"/>
          <w:szCs w:val="24"/>
        </w:rPr>
      </w:pPr>
      <w:r w:rsidRPr="00190B8E">
        <w:rPr>
          <w:rStyle w:val="aa"/>
          <w:rFonts w:asciiTheme="majorHAnsi" w:hAnsiTheme="majorHAnsi" w:cs="Arial"/>
          <w:i w:val="0"/>
          <w:color w:val="auto"/>
          <w:sz w:val="24"/>
          <w:szCs w:val="24"/>
        </w:rPr>
        <w:t>Для исследования берут два кусочка мышц из ножек диафрагмы общей массой до 120г. Если пробу из ножек диафрагмы взять невозможно, то берут кусочки других мышц (реберной части диафрагмы, межреберных, жевательных, шейных).</w:t>
      </w:r>
    </w:p>
    <w:p w:rsidR="00190B8E" w:rsidRPr="00190B8E" w:rsidRDefault="00190B8E" w:rsidP="00C440A3">
      <w:pPr>
        <w:spacing w:line="240" w:lineRule="auto"/>
        <w:jc w:val="both"/>
        <w:rPr>
          <w:rStyle w:val="aa"/>
          <w:rFonts w:asciiTheme="majorHAnsi" w:hAnsiTheme="majorHAnsi" w:cs="Arial"/>
          <w:i w:val="0"/>
          <w:color w:val="auto"/>
          <w:sz w:val="24"/>
          <w:szCs w:val="24"/>
        </w:rPr>
      </w:pPr>
      <w:r w:rsidRPr="00190B8E">
        <w:rPr>
          <w:rStyle w:val="aa"/>
          <w:rFonts w:asciiTheme="majorHAnsi" w:hAnsiTheme="majorHAnsi" w:cs="Arial"/>
          <w:i w:val="0"/>
          <w:color w:val="auto"/>
          <w:sz w:val="24"/>
          <w:szCs w:val="24"/>
        </w:rPr>
        <w:t>Для исследования готовят срезы</w:t>
      </w:r>
      <w:r w:rsidR="00AB5369">
        <w:rPr>
          <w:rStyle w:val="aa"/>
          <w:rFonts w:asciiTheme="majorHAnsi" w:hAnsiTheme="majorHAnsi" w:cs="Arial"/>
          <w:i w:val="0"/>
          <w:color w:val="auto"/>
          <w:sz w:val="24"/>
          <w:szCs w:val="24"/>
        </w:rPr>
        <w:t xml:space="preserve">. </w:t>
      </w:r>
      <w:r w:rsidRPr="00190B8E">
        <w:rPr>
          <w:rStyle w:val="aa"/>
          <w:rFonts w:asciiTheme="majorHAnsi" w:hAnsiTheme="majorHAnsi" w:cs="Arial"/>
          <w:i w:val="0"/>
          <w:color w:val="auto"/>
          <w:sz w:val="24"/>
          <w:szCs w:val="24"/>
        </w:rPr>
        <w:t xml:space="preserve">От каждой исследуемой туши готовят не менее 24 срезов, которые раздавливают стеклами  </w:t>
      </w:r>
      <w:proofErr w:type="spellStart"/>
      <w:r w:rsidRPr="00190B8E">
        <w:rPr>
          <w:rStyle w:val="aa"/>
          <w:rFonts w:asciiTheme="majorHAnsi" w:hAnsiTheme="majorHAnsi" w:cs="Arial"/>
          <w:i w:val="0"/>
          <w:color w:val="auto"/>
          <w:sz w:val="24"/>
          <w:szCs w:val="24"/>
        </w:rPr>
        <w:t>компрессориума</w:t>
      </w:r>
      <w:proofErr w:type="spellEnd"/>
      <w:r w:rsidRPr="00190B8E">
        <w:rPr>
          <w:rStyle w:val="aa"/>
          <w:rFonts w:asciiTheme="majorHAnsi" w:hAnsiTheme="majorHAnsi" w:cs="Arial"/>
          <w:i w:val="0"/>
          <w:color w:val="auto"/>
          <w:sz w:val="24"/>
          <w:szCs w:val="24"/>
        </w:rPr>
        <w:t xml:space="preserve"> и просматривают под </w:t>
      </w:r>
      <w:proofErr w:type="spellStart"/>
      <w:r w:rsidRPr="00190B8E">
        <w:rPr>
          <w:rStyle w:val="aa"/>
          <w:rFonts w:asciiTheme="majorHAnsi" w:hAnsiTheme="majorHAnsi" w:cs="Arial"/>
          <w:i w:val="0"/>
          <w:color w:val="auto"/>
          <w:sz w:val="24"/>
          <w:szCs w:val="24"/>
        </w:rPr>
        <w:t>трихинеллоскопом</w:t>
      </w:r>
      <w:proofErr w:type="spellEnd"/>
      <w:r w:rsidRPr="00190B8E">
        <w:rPr>
          <w:rStyle w:val="aa"/>
          <w:rFonts w:asciiTheme="majorHAnsi" w:hAnsiTheme="majorHAnsi" w:cs="Arial"/>
          <w:i w:val="0"/>
          <w:color w:val="auto"/>
          <w:sz w:val="24"/>
          <w:szCs w:val="24"/>
        </w:rPr>
        <w:t xml:space="preserve"> при увеличении в 50-70 раз или под микроскопом при малом увеличении.</w:t>
      </w:r>
    </w:p>
    <w:p w:rsidR="00AB5369" w:rsidRDefault="00AB5369" w:rsidP="00190B8E">
      <w:pPr>
        <w:jc w:val="both"/>
        <w:rPr>
          <w:rStyle w:val="aa"/>
          <w:rFonts w:asciiTheme="majorHAnsi" w:hAnsiTheme="majorHAnsi" w:cs="Arial"/>
          <w:b/>
          <w:color w:val="auto"/>
          <w:sz w:val="24"/>
          <w:szCs w:val="24"/>
        </w:rPr>
      </w:pPr>
      <w:r>
        <w:rPr>
          <w:rStyle w:val="aa"/>
          <w:rFonts w:asciiTheme="majorHAnsi" w:hAnsiTheme="majorHAnsi" w:cs="Arial"/>
          <w:b/>
          <w:color w:val="auto"/>
          <w:sz w:val="24"/>
          <w:szCs w:val="24"/>
        </w:rPr>
        <w:t xml:space="preserve">                                                                                                                      </w:t>
      </w:r>
    </w:p>
    <w:p w:rsidR="00AB5369" w:rsidRDefault="00AB5369" w:rsidP="00190B8E">
      <w:pPr>
        <w:jc w:val="both"/>
        <w:rPr>
          <w:rStyle w:val="aa"/>
          <w:rFonts w:asciiTheme="majorHAnsi" w:hAnsiTheme="majorHAnsi" w:cs="Arial"/>
          <w:b/>
          <w:color w:val="auto"/>
          <w:sz w:val="24"/>
          <w:szCs w:val="24"/>
        </w:rPr>
      </w:pPr>
    </w:p>
    <w:p w:rsidR="0083649B" w:rsidRDefault="00AB5369" w:rsidP="00190B8E">
      <w:pPr>
        <w:jc w:val="both"/>
        <w:rPr>
          <w:vanish/>
        </w:rPr>
      </w:pPr>
      <w:r>
        <w:rPr>
          <w:rStyle w:val="aa"/>
          <w:rFonts w:asciiTheme="majorHAnsi" w:hAnsiTheme="majorHAnsi" w:cs="Arial"/>
          <w:b/>
          <w:color w:val="auto"/>
          <w:sz w:val="24"/>
          <w:szCs w:val="24"/>
        </w:rPr>
        <w:t xml:space="preserve">                                                                                                                      </w:t>
      </w:r>
      <w:r w:rsidR="00190B8E" w:rsidRPr="00190B8E">
        <w:rPr>
          <w:rStyle w:val="aa"/>
          <w:rFonts w:asciiTheme="majorHAnsi" w:hAnsiTheme="majorHAnsi" w:cs="Arial"/>
          <w:b/>
          <w:color w:val="auto"/>
          <w:sz w:val="24"/>
          <w:szCs w:val="24"/>
        </w:rPr>
        <w:t xml:space="preserve">ГБУСО Первоуральская ветстанция </w:t>
      </w:r>
    </w:p>
    <w:p w:rsidR="0083649B" w:rsidRDefault="0083649B" w:rsidP="00190B8E">
      <w:pPr>
        <w:jc w:val="both"/>
        <w:rPr>
          <w:i/>
        </w:rPr>
      </w:pPr>
    </w:p>
    <w:p w:rsidR="00FC02B5" w:rsidRDefault="00FC02B5" w:rsidP="00190B8E">
      <w:pPr>
        <w:jc w:val="both"/>
        <w:rPr>
          <w:i/>
        </w:rPr>
      </w:pPr>
    </w:p>
    <w:p w:rsidR="008328A9" w:rsidRDefault="008328A9" w:rsidP="00190B8E">
      <w:pPr>
        <w:jc w:val="both"/>
        <w:rPr>
          <w:i/>
        </w:rPr>
      </w:pPr>
    </w:p>
    <w:p w:rsidR="008328A9" w:rsidRDefault="008328A9" w:rsidP="00190B8E">
      <w:pPr>
        <w:jc w:val="both"/>
        <w:rPr>
          <w:i/>
        </w:rPr>
      </w:pPr>
    </w:p>
    <w:p w:rsidR="008328A9" w:rsidRPr="005A6754" w:rsidRDefault="008328A9" w:rsidP="00190B8E">
      <w:pPr>
        <w:jc w:val="both"/>
        <w:rPr>
          <w:rFonts w:asciiTheme="majorHAnsi" w:hAnsiTheme="majorHAnsi"/>
          <w:i/>
        </w:rPr>
      </w:pPr>
    </w:p>
    <w:p w:rsidR="008328A9" w:rsidRPr="005A6754" w:rsidRDefault="008328A9" w:rsidP="00190B8E">
      <w:pPr>
        <w:jc w:val="both"/>
        <w:rPr>
          <w:rFonts w:asciiTheme="majorHAnsi" w:hAnsiTheme="majorHAnsi"/>
          <w:b/>
          <w:i/>
          <w:sz w:val="28"/>
          <w:szCs w:val="28"/>
        </w:rPr>
      </w:pPr>
      <w:r w:rsidRPr="005A6754">
        <w:rPr>
          <w:rFonts w:asciiTheme="majorHAnsi" w:hAnsiTheme="majorHAnsi"/>
          <w:b/>
          <w:i/>
          <w:sz w:val="28"/>
          <w:szCs w:val="28"/>
        </w:rPr>
        <w:t>Объявление</w:t>
      </w:r>
    </w:p>
    <w:p w:rsidR="008328A9" w:rsidRPr="005A6754" w:rsidRDefault="008328A9" w:rsidP="008328A9">
      <w:pPr>
        <w:jc w:val="both"/>
        <w:rPr>
          <w:rFonts w:asciiTheme="majorHAnsi" w:hAnsiTheme="majorHAnsi"/>
          <w:vanish/>
        </w:rPr>
      </w:pPr>
      <w:r w:rsidRPr="005A6754">
        <w:rPr>
          <w:rStyle w:val="aa"/>
          <w:rFonts w:asciiTheme="majorHAnsi" w:hAnsiTheme="majorHAnsi" w:cs="Arial"/>
          <w:b/>
          <w:color w:val="auto"/>
          <w:sz w:val="24"/>
          <w:szCs w:val="24"/>
        </w:rPr>
        <w:t xml:space="preserve">ГБУСО Первоуральская ветстанция </w:t>
      </w:r>
      <w:r w:rsidRPr="005A6754">
        <w:rPr>
          <w:rStyle w:val="aa"/>
          <w:rFonts w:asciiTheme="majorHAnsi" w:hAnsiTheme="majorHAnsi" w:cs="Arial"/>
          <w:b/>
          <w:color w:val="auto"/>
          <w:sz w:val="32"/>
          <w:szCs w:val="32"/>
        </w:rPr>
        <w:t>бесплатно</w:t>
      </w:r>
      <w:r w:rsidRPr="005A6754">
        <w:rPr>
          <w:rStyle w:val="aa"/>
          <w:rFonts w:asciiTheme="majorHAnsi" w:hAnsiTheme="majorHAnsi" w:cs="Arial"/>
          <w:b/>
          <w:color w:val="auto"/>
          <w:sz w:val="24"/>
          <w:szCs w:val="24"/>
        </w:rPr>
        <w:t xml:space="preserve"> проводит исследование</w:t>
      </w:r>
      <w:r w:rsidR="002121B0" w:rsidRPr="002121B0">
        <w:rPr>
          <w:rStyle w:val="aa"/>
          <w:rFonts w:asciiTheme="majorHAnsi" w:hAnsiTheme="majorHAnsi" w:cs="Arial"/>
          <w:b/>
          <w:color w:val="auto"/>
          <w:sz w:val="24"/>
          <w:szCs w:val="24"/>
        </w:rPr>
        <w:t xml:space="preserve"> </w:t>
      </w:r>
      <w:r w:rsidR="002121B0" w:rsidRPr="005A6754">
        <w:rPr>
          <w:rStyle w:val="aa"/>
          <w:rFonts w:asciiTheme="majorHAnsi" w:hAnsiTheme="majorHAnsi" w:cs="Arial"/>
          <w:b/>
          <w:color w:val="auto"/>
          <w:sz w:val="24"/>
          <w:szCs w:val="24"/>
        </w:rPr>
        <w:t>на трихинеллез</w:t>
      </w:r>
      <w:r w:rsidRPr="005A6754">
        <w:rPr>
          <w:rStyle w:val="aa"/>
          <w:rFonts w:asciiTheme="majorHAnsi" w:hAnsiTheme="majorHAnsi" w:cs="Arial"/>
          <w:b/>
          <w:color w:val="auto"/>
          <w:sz w:val="24"/>
          <w:szCs w:val="24"/>
        </w:rPr>
        <w:t xml:space="preserve"> проб </w:t>
      </w:r>
      <w:r w:rsidR="005A6754" w:rsidRPr="005A6754">
        <w:rPr>
          <w:rStyle w:val="aa"/>
          <w:rFonts w:asciiTheme="majorHAnsi" w:hAnsiTheme="majorHAnsi" w:cs="Arial"/>
          <w:b/>
          <w:color w:val="auto"/>
          <w:sz w:val="24"/>
          <w:szCs w:val="24"/>
        </w:rPr>
        <w:t xml:space="preserve">из ножек диафрагмы, а при их отсутствии – из мышечной реберной части диафрагмы, межреберных или шейных </w:t>
      </w:r>
      <w:r w:rsidR="002121B0">
        <w:rPr>
          <w:rStyle w:val="aa"/>
          <w:rFonts w:asciiTheme="majorHAnsi" w:hAnsiTheme="majorHAnsi" w:cs="Arial"/>
          <w:b/>
          <w:color w:val="auto"/>
          <w:sz w:val="24"/>
          <w:szCs w:val="24"/>
        </w:rPr>
        <w:t xml:space="preserve">мышц </w:t>
      </w:r>
      <w:r w:rsidR="005A6754" w:rsidRPr="005A6754">
        <w:rPr>
          <w:rStyle w:val="aa"/>
          <w:rFonts w:asciiTheme="majorHAnsi" w:hAnsiTheme="majorHAnsi" w:cs="Arial"/>
          <w:b/>
          <w:color w:val="auto"/>
          <w:sz w:val="24"/>
          <w:szCs w:val="24"/>
        </w:rPr>
        <w:t>свиней</w:t>
      </w:r>
      <w:r w:rsidR="005A6754">
        <w:rPr>
          <w:rStyle w:val="aa"/>
          <w:rFonts w:asciiTheme="majorHAnsi" w:hAnsiTheme="majorHAnsi" w:cs="Arial"/>
          <w:b/>
          <w:color w:val="auto"/>
          <w:sz w:val="24"/>
          <w:szCs w:val="24"/>
        </w:rPr>
        <w:t>, лошадей</w:t>
      </w:r>
      <w:r w:rsidR="005A6754" w:rsidRPr="005A6754">
        <w:rPr>
          <w:rStyle w:val="aa"/>
          <w:rFonts w:asciiTheme="majorHAnsi" w:hAnsiTheme="majorHAnsi" w:cs="Arial"/>
          <w:b/>
          <w:color w:val="auto"/>
          <w:sz w:val="24"/>
          <w:szCs w:val="24"/>
        </w:rPr>
        <w:t xml:space="preserve"> </w:t>
      </w:r>
      <w:r w:rsidRPr="005A6754">
        <w:rPr>
          <w:rStyle w:val="aa"/>
          <w:rFonts w:asciiTheme="majorHAnsi" w:hAnsiTheme="majorHAnsi" w:cs="Arial"/>
          <w:b/>
          <w:color w:val="auto"/>
          <w:sz w:val="24"/>
          <w:szCs w:val="24"/>
        </w:rPr>
        <w:t xml:space="preserve"> и </w:t>
      </w:r>
      <w:r w:rsidR="002121B0">
        <w:rPr>
          <w:rStyle w:val="aa"/>
          <w:rFonts w:asciiTheme="majorHAnsi" w:hAnsiTheme="majorHAnsi" w:cs="Arial"/>
          <w:b/>
          <w:color w:val="auto"/>
          <w:sz w:val="24"/>
          <w:szCs w:val="24"/>
        </w:rPr>
        <w:t xml:space="preserve">всех </w:t>
      </w:r>
      <w:r w:rsidRPr="005A6754">
        <w:rPr>
          <w:rStyle w:val="aa"/>
          <w:rFonts w:asciiTheme="majorHAnsi" w:hAnsiTheme="majorHAnsi" w:cs="Arial"/>
          <w:b/>
          <w:color w:val="auto"/>
          <w:sz w:val="24"/>
          <w:szCs w:val="24"/>
        </w:rPr>
        <w:t>диких животных</w:t>
      </w:r>
      <w:r w:rsidR="002121B0">
        <w:rPr>
          <w:rStyle w:val="aa"/>
          <w:rFonts w:asciiTheme="majorHAnsi" w:hAnsiTheme="majorHAnsi" w:cs="Arial"/>
          <w:b/>
          <w:color w:val="auto"/>
          <w:sz w:val="24"/>
          <w:szCs w:val="24"/>
        </w:rPr>
        <w:t>, мясо которых употребляется в пищу человека и животных,</w:t>
      </w:r>
      <w:r w:rsidR="005A6754" w:rsidRPr="005A6754">
        <w:rPr>
          <w:rFonts w:asciiTheme="majorHAnsi" w:eastAsia="Times New Roman" w:hAnsiTheme="majorHAnsi" w:cs="Times New Roman"/>
          <w:b/>
          <w:i/>
          <w:sz w:val="24"/>
          <w:szCs w:val="24"/>
        </w:rPr>
        <w:t xml:space="preserve"> </w:t>
      </w:r>
      <w:r w:rsidRPr="005A6754">
        <w:rPr>
          <w:rStyle w:val="aa"/>
          <w:rFonts w:asciiTheme="majorHAnsi" w:hAnsiTheme="majorHAnsi" w:cs="Arial"/>
          <w:b/>
          <w:color w:val="auto"/>
          <w:sz w:val="24"/>
          <w:szCs w:val="24"/>
        </w:rPr>
        <w:t xml:space="preserve"> в ветеринарной лаборатории по ул. Ленина, 22 (тел. 64-25-88) </w:t>
      </w:r>
      <w:r w:rsidR="00FE63D0">
        <w:rPr>
          <w:rStyle w:val="aa"/>
          <w:rFonts w:asciiTheme="majorHAnsi" w:hAnsiTheme="majorHAnsi" w:cs="Arial"/>
          <w:b/>
          <w:color w:val="auto"/>
          <w:sz w:val="24"/>
          <w:szCs w:val="24"/>
        </w:rPr>
        <w:t>г.</w:t>
      </w:r>
      <w:r w:rsidRPr="005A6754">
        <w:rPr>
          <w:rStyle w:val="aa"/>
          <w:rFonts w:asciiTheme="majorHAnsi" w:hAnsiTheme="majorHAnsi" w:cs="Arial"/>
          <w:b/>
          <w:color w:val="auto"/>
          <w:sz w:val="24"/>
          <w:szCs w:val="24"/>
        </w:rPr>
        <w:t xml:space="preserve"> Первоуральск</w:t>
      </w:r>
      <w:r w:rsidR="00FE63D0">
        <w:rPr>
          <w:rStyle w:val="aa"/>
          <w:rFonts w:asciiTheme="majorHAnsi" w:hAnsiTheme="majorHAnsi" w:cs="Arial"/>
          <w:b/>
          <w:color w:val="auto"/>
          <w:sz w:val="24"/>
          <w:szCs w:val="24"/>
        </w:rPr>
        <w:t>.</w:t>
      </w:r>
    </w:p>
    <w:p w:rsidR="008328A9" w:rsidRPr="008328A9" w:rsidRDefault="008328A9" w:rsidP="008328A9">
      <w:pPr>
        <w:jc w:val="both"/>
        <w:rPr>
          <w:i/>
        </w:rPr>
      </w:pPr>
    </w:p>
    <w:p w:rsidR="008328A9" w:rsidRPr="008328A9" w:rsidRDefault="008328A9" w:rsidP="00190B8E">
      <w:pPr>
        <w:jc w:val="both"/>
        <w:rPr>
          <w:i/>
        </w:rPr>
      </w:pPr>
    </w:p>
    <w:sectPr w:rsidR="008328A9" w:rsidRPr="008328A9" w:rsidSect="0047388C">
      <w:pgSz w:w="11906" w:h="16838"/>
      <w:pgMar w:top="510" w:right="510" w:bottom="5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515A"/>
    <w:multiLevelType w:val="multilevel"/>
    <w:tmpl w:val="75C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B5D58"/>
    <w:multiLevelType w:val="hybridMultilevel"/>
    <w:tmpl w:val="A8D46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5B7237"/>
    <w:multiLevelType w:val="multilevel"/>
    <w:tmpl w:val="DDACB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1D04EA"/>
    <w:multiLevelType w:val="multilevel"/>
    <w:tmpl w:val="640E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E530D"/>
    <w:multiLevelType w:val="multilevel"/>
    <w:tmpl w:val="CB3A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E099C"/>
    <w:multiLevelType w:val="multilevel"/>
    <w:tmpl w:val="B588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775C6F"/>
    <w:multiLevelType w:val="hybridMultilevel"/>
    <w:tmpl w:val="B494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C394A"/>
    <w:rsid w:val="00043489"/>
    <w:rsid w:val="000D673F"/>
    <w:rsid w:val="001010A5"/>
    <w:rsid w:val="00147DD7"/>
    <w:rsid w:val="001637F5"/>
    <w:rsid w:val="00187EDC"/>
    <w:rsid w:val="00190B8E"/>
    <w:rsid w:val="001F530E"/>
    <w:rsid w:val="002121B0"/>
    <w:rsid w:val="00237356"/>
    <w:rsid w:val="002475C7"/>
    <w:rsid w:val="002663F6"/>
    <w:rsid w:val="00271F9C"/>
    <w:rsid w:val="00293A01"/>
    <w:rsid w:val="002B3108"/>
    <w:rsid w:val="002B714B"/>
    <w:rsid w:val="002C3907"/>
    <w:rsid w:val="00345490"/>
    <w:rsid w:val="003612BE"/>
    <w:rsid w:val="00363D51"/>
    <w:rsid w:val="003717A4"/>
    <w:rsid w:val="003C66A9"/>
    <w:rsid w:val="0044265D"/>
    <w:rsid w:val="0047388C"/>
    <w:rsid w:val="004A26D9"/>
    <w:rsid w:val="004C394A"/>
    <w:rsid w:val="004D35FB"/>
    <w:rsid w:val="004D6BC6"/>
    <w:rsid w:val="005A29B0"/>
    <w:rsid w:val="005A6754"/>
    <w:rsid w:val="00680AED"/>
    <w:rsid w:val="00687085"/>
    <w:rsid w:val="006D04B8"/>
    <w:rsid w:val="0070418E"/>
    <w:rsid w:val="00715763"/>
    <w:rsid w:val="00776385"/>
    <w:rsid w:val="008036AE"/>
    <w:rsid w:val="008071CA"/>
    <w:rsid w:val="008328A9"/>
    <w:rsid w:val="0083649B"/>
    <w:rsid w:val="00996FA8"/>
    <w:rsid w:val="009E14B1"/>
    <w:rsid w:val="009F37E1"/>
    <w:rsid w:val="00AB5369"/>
    <w:rsid w:val="00AB75AC"/>
    <w:rsid w:val="00AC2911"/>
    <w:rsid w:val="00BE32E3"/>
    <w:rsid w:val="00C24431"/>
    <w:rsid w:val="00C440A3"/>
    <w:rsid w:val="00DA7190"/>
    <w:rsid w:val="00DC7C09"/>
    <w:rsid w:val="00EB5C68"/>
    <w:rsid w:val="00EC41AF"/>
    <w:rsid w:val="00EE6199"/>
    <w:rsid w:val="00F0440A"/>
    <w:rsid w:val="00F9183C"/>
    <w:rsid w:val="00FC02B5"/>
    <w:rsid w:val="00FE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BE"/>
  </w:style>
  <w:style w:type="paragraph" w:styleId="1">
    <w:name w:val="heading 1"/>
    <w:basedOn w:val="a"/>
    <w:next w:val="a"/>
    <w:link w:val="10"/>
    <w:uiPriority w:val="9"/>
    <w:qFormat/>
    <w:rsid w:val="004C3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53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157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93A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94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4C39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C394A"/>
    <w:rPr>
      <w:color w:val="0000FF"/>
      <w:u w:val="single"/>
    </w:rPr>
  </w:style>
  <w:style w:type="character" w:styleId="a5">
    <w:name w:val="Emphasis"/>
    <w:basedOn w:val="a0"/>
    <w:uiPriority w:val="20"/>
    <w:qFormat/>
    <w:rsid w:val="004C394A"/>
    <w:rPr>
      <w:i/>
      <w:iCs/>
    </w:rPr>
  </w:style>
  <w:style w:type="paragraph" w:styleId="a6">
    <w:name w:val="Balloon Text"/>
    <w:basedOn w:val="a"/>
    <w:link w:val="a7"/>
    <w:uiPriority w:val="99"/>
    <w:semiHidden/>
    <w:unhideWhenUsed/>
    <w:rsid w:val="002B31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3108"/>
    <w:rPr>
      <w:rFonts w:ascii="Tahoma" w:hAnsi="Tahoma" w:cs="Tahoma"/>
      <w:sz w:val="16"/>
      <w:szCs w:val="16"/>
    </w:rPr>
  </w:style>
  <w:style w:type="character" w:customStyle="1" w:styleId="40">
    <w:name w:val="Заголовок 4 Знак"/>
    <w:basedOn w:val="a0"/>
    <w:link w:val="4"/>
    <w:uiPriority w:val="9"/>
    <w:semiHidden/>
    <w:rsid w:val="00293A01"/>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1F530E"/>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1F530E"/>
    <w:rPr>
      <w:b/>
      <w:bCs/>
    </w:rPr>
  </w:style>
  <w:style w:type="paragraph" w:styleId="HTML">
    <w:name w:val="HTML Address"/>
    <w:basedOn w:val="a"/>
    <w:link w:val="HTML0"/>
    <w:uiPriority w:val="99"/>
    <w:unhideWhenUsed/>
    <w:rsid w:val="001010A5"/>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rsid w:val="001010A5"/>
    <w:rPr>
      <w:rFonts w:ascii="Times New Roman" w:eastAsia="Times New Roman" w:hAnsi="Times New Roman" w:cs="Times New Roman"/>
      <w:i/>
      <w:iCs/>
      <w:sz w:val="24"/>
      <w:szCs w:val="24"/>
    </w:rPr>
  </w:style>
  <w:style w:type="paragraph" w:styleId="a9">
    <w:name w:val="List Paragraph"/>
    <w:basedOn w:val="a"/>
    <w:uiPriority w:val="34"/>
    <w:qFormat/>
    <w:rsid w:val="00715763"/>
    <w:pPr>
      <w:ind w:left="720"/>
      <w:contextualSpacing/>
    </w:pPr>
  </w:style>
  <w:style w:type="character" w:customStyle="1" w:styleId="30">
    <w:name w:val="Заголовок 3 Знак"/>
    <w:basedOn w:val="a0"/>
    <w:link w:val="3"/>
    <w:uiPriority w:val="9"/>
    <w:semiHidden/>
    <w:rsid w:val="00715763"/>
    <w:rPr>
      <w:rFonts w:asciiTheme="majorHAnsi" w:eastAsiaTheme="majorEastAsia" w:hAnsiTheme="majorHAnsi" w:cstheme="majorBidi"/>
      <w:b/>
      <w:bCs/>
      <w:color w:val="4F81BD" w:themeColor="accent1"/>
    </w:rPr>
  </w:style>
  <w:style w:type="paragraph" w:customStyle="1" w:styleId="pp-first-last">
    <w:name w:val="pp-first-last"/>
    <w:basedOn w:val="a"/>
    <w:rsid w:val="00715763"/>
    <w:pPr>
      <w:spacing w:after="125" w:line="240" w:lineRule="auto"/>
    </w:pPr>
    <w:rPr>
      <w:rFonts w:ascii="Times New Roman" w:eastAsia="Times New Roman" w:hAnsi="Times New Roman" w:cs="Times New Roman"/>
      <w:sz w:val="24"/>
      <w:szCs w:val="24"/>
    </w:rPr>
  </w:style>
  <w:style w:type="character" w:styleId="aa">
    <w:name w:val="Subtle Emphasis"/>
    <w:basedOn w:val="a0"/>
    <w:uiPriority w:val="19"/>
    <w:qFormat/>
    <w:rsid w:val="00190B8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9158903">
      <w:bodyDiv w:val="1"/>
      <w:marLeft w:val="0"/>
      <w:marRight w:val="0"/>
      <w:marTop w:val="0"/>
      <w:marBottom w:val="0"/>
      <w:divBdr>
        <w:top w:val="none" w:sz="0" w:space="0" w:color="auto"/>
        <w:left w:val="none" w:sz="0" w:space="0" w:color="auto"/>
        <w:bottom w:val="none" w:sz="0" w:space="0" w:color="auto"/>
        <w:right w:val="none" w:sz="0" w:space="0" w:color="auto"/>
      </w:divBdr>
    </w:div>
    <w:div w:id="221989690">
      <w:bodyDiv w:val="1"/>
      <w:marLeft w:val="0"/>
      <w:marRight w:val="0"/>
      <w:marTop w:val="0"/>
      <w:marBottom w:val="0"/>
      <w:divBdr>
        <w:top w:val="none" w:sz="0" w:space="0" w:color="auto"/>
        <w:left w:val="none" w:sz="0" w:space="0" w:color="auto"/>
        <w:bottom w:val="none" w:sz="0" w:space="0" w:color="auto"/>
        <w:right w:val="none" w:sz="0" w:space="0" w:color="auto"/>
      </w:divBdr>
    </w:div>
    <w:div w:id="429785793">
      <w:bodyDiv w:val="1"/>
      <w:marLeft w:val="0"/>
      <w:marRight w:val="0"/>
      <w:marTop w:val="0"/>
      <w:marBottom w:val="0"/>
      <w:divBdr>
        <w:top w:val="none" w:sz="0" w:space="0" w:color="auto"/>
        <w:left w:val="none" w:sz="0" w:space="0" w:color="auto"/>
        <w:bottom w:val="none" w:sz="0" w:space="0" w:color="auto"/>
        <w:right w:val="none" w:sz="0" w:space="0" w:color="auto"/>
      </w:divBdr>
      <w:divsChild>
        <w:div w:id="408231425">
          <w:marLeft w:val="0"/>
          <w:marRight w:val="0"/>
          <w:marTop w:val="0"/>
          <w:marBottom w:val="0"/>
          <w:divBdr>
            <w:top w:val="none" w:sz="0" w:space="0" w:color="auto"/>
            <w:left w:val="none" w:sz="0" w:space="0" w:color="auto"/>
            <w:bottom w:val="none" w:sz="0" w:space="0" w:color="auto"/>
            <w:right w:val="none" w:sz="0" w:space="0" w:color="auto"/>
          </w:divBdr>
          <w:divsChild>
            <w:div w:id="1114708030">
              <w:marLeft w:val="0"/>
              <w:marRight w:val="0"/>
              <w:marTop w:val="0"/>
              <w:marBottom w:val="0"/>
              <w:divBdr>
                <w:top w:val="none" w:sz="0" w:space="0" w:color="auto"/>
                <w:left w:val="none" w:sz="0" w:space="0" w:color="auto"/>
                <w:bottom w:val="none" w:sz="0" w:space="0" w:color="auto"/>
                <w:right w:val="none" w:sz="0" w:space="0" w:color="auto"/>
              </w:divBdr>
              <w:divsChild>
                <w:div w:id="1092312165">
                  <w:marLeft w:val="0"/>
                  <w:marRight w:val="0"/>
                  <w:marTop w:val="0"/>
                  <w:marBottom w:val="0"/>
                  <w:divBdr>
                    <w:top w:val="none" w:sz="0" w:space="0" w:color="auto"/>
                    <w:left w:val="none" w:sz="0" w:space="0" w:color="auto"/>
                    <w:bottom w:val="none" w:sz="0" w:space="0" w:color="auto"/>
                    <w:right w:val="none" w:sz="0" w:space="0" w:color="auto"/>
                  </w:divBdr>
                  <w:divsChild>
                    <w:div w:id="847213905">
                      <w:marLeft w:val="0"/>
                      <w:marRight w:val="0"/>
                      <w:marTop w:val="0"/>
                      <w:marBottom w:val="0"/>
                      <w:divBdr>
                        <w:top w:val="none" w:sz="0" w:space="0" w:color="auto"/>
                        <w:left w:val="none" w:sz="0" w:space="0" w:color="auto"/>
                        <w:bottom w:val="none" w:sz="0" w:space="0" w:color="auto"/>
                        <w:right w:val="none" w:sz="0" w:space="0" w:color="auto"/>
                      </w:divBdr>
                      <w:divsChild>
                        <w:div w:id="1197504605">
                          <w:marLeft w:val="0"/>
                          <w:marRight w:val="0"/>
                          <w:marTop w:val="0"/>
                          <w:marBottom w:val="0"/>
                          <w:divBdr>
                            <w:top w:val="none" w:sz="0" w:space="0" w:color="auto"/>
                            <w:left w:val="none" w:sz="0" w:space="0" w:color="auto"/>
                            <w:bottom w:val="none" w:sz="0" w:space="0" w:color="auto"/>
                            <w:right w:val="none" w:sz="0" w:space="0" w:color="auto"/>
                          </w:divBdr>
                          <w:divsChild>
                            <w:div w:id="49305998">
                              <w:marLeft w:val="0"/>
                              <w:marRight w:val="0"/>
                              <w:marTop w:val="0"/>
                              <w:marBottom w:val="0"/>
                              <w:divBdr>
                                <w:top w:val="none" w:sz="0" w:space="0" w:color="auto"/>
                                <w:left w:val="none" w:sz="0" w:space="0" w:color="auto"/>
                                <w:bottom w:val="none" w:sz="0" w:space="0" w:color="auto"/>
                                <w:right w:val="none" w:sz="0" w:space="0" w:color="auto"/>
                              </w:divBdr>
                              <w:divsChild>
                                <w:div w:id="1147891653">
                                  <w:marLeft w:val="0"/>
                                  <w:marRight w:val="0"/>
                                  <w:marTop w:val="0"/>
                                  <w:marBottom w:val="0"/>
                                  <w:divBdr>
                                    <w:top w:val="none" w:sz="0" w:space="0" w:color="auto"/>
                                    <w:left w:val="none" w:sz="0" w:space="0" w:color="auto"/>
                                    <w:bottom w:val="none" w:sz="0" w:space="0" w:color="auto"/>
                                    <w:right w:val="none" w:sz="0" w:space="0" w:color="auto"/>
                                  </w:divBdr>
                                  <w:divsChild>
                                    <w:div w:id="371272942">
                                      <w:marLeft w:val="0"/>
                                      <w:marRight w:val="0"/>
                                      <w:marTop w:val="0"/>
                                      <w:marBottom w:val="0"/>
                                      <w:divBdr>
                                        <w:top w:val="none" w:sz="0" w:space="0" w:color="auto"/>
                                        <w:left w:val="none" w:sz="0" w:space="0" w:color="auto"/>
                                        <w:bottom w:val="none" w:sz="0" w:space="0" w:color="auto"/>
                                        <w:right w:val="none" w:sz="0" w:space="0" w:color="auto"/>
                                      </w:divBdr>
                                      <w:divsChild>
                                        <w:div w:id="4068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8210442">
      <w:bodyDiv w:val="1"/>
      <w:marLeft w:val="0"/>
      <w:marRight w:val="0"/>
      <w:marTop w:val="0"/>
      <w:marBottom w:val="0"/>
      <w:divBdr>
        <w:top w:val="none" w:sz="0" w:space="0" w:color="auto"/>
        <w:left w:val="none" w:sz="0" w:space="0" w:color="auto"/>
        <w:bottom w:val="none" w:sz="0" w:space="0" w:color="auto"/>
        <w:right w:val="none" w:sz="0" w:space="0" w:color="auto"/>
      </w:divBdr>
    </w:div>
    <w:div w:id="456414792">
      <w:bodyDiv w:val="1"/>
      <w:marLeft w:val="0"/>
      <w:marRight w:val="0"/>
      <w:marTop w:val="0"/>
      <w:marBottom w:val="0"/>
      <w:divBdr>
        <w:top w:val="none" w:sz="0" w:space="0" w:color="auto"/>
        <w:left w:val="none" w:sz="0" w:space="0" w:color="auto"/>
        <w:bottom w:val="none" w:sz="0" w:space="0" w:color="auto"/>
        <w:right w:val="none" w:sz="0" w:space="0" w:color="auto"/>
      </w:divBdr>
      <w:divsChild>
        <w:div w:id="2001149584">
          <w:marLeft w:val="0"/>
          <w:marRight w:val="0"/>
          <w:marTop w:val="0"/>
          <w:marBottom w:val="0"/>
          <w:divBdr>
            <w:top w:val="none" w:sz="0" w:space="0" w:color="auto"/>
            <w:left w:val="none" w:sz="0" w:space="0" w:color="auto"/>
            <w:bottom w:val="none" w:sz="0" w:space="0" w:color="auto"/>
            <w:right w:val="none" w:sz="0" w:space="0" w:color="auto"/>
          </w:divBdr>
          <w:divsChild>
            <w:div w:id="1056200493">
              <w:marLeft w:val="0"/>
              <w:marRight w:val="0"/>
              <w:marTop w:val="0"/>
              <w:marBottom w:val="0"/>
              <w:divBdr>
                <w:top w:val="none" w:sz="0" w:space="0" w:color="auto"/>
                <w:left w:val="none" w:sz="0" w:space="0" w:color="auto"/>
                <w:bottom w:val="none" w:sz="0" w:space="0" w:color="auto"/>
                <w:right w:val="none" w:sz="0" w:space="0" w:color="auto"/>
              </w:divBdr>
              <w:divsChild>
                <w:div w:id="1112168102">
                  <w:marLeft w:val="0"/>
                  <w:marRight w:val="0"/>
                  <w:marTop w:val="0"/>
                  <w:marBottom w:val="0"/>
                  <w:divBdr>
                    <w:top w:val="none" w:sz="0" w:space="0" w:color="auto"/>
                    <w:left w:val="none" w:sz="0" w:space="0" w:color="auto"/>
                    <w:bottom w:val="none" w:sz="0" w:space="0" w:color="auto"/>
                    <w:right w:val="none" w:sz="0" w:space="0" w:color="auto"/>
                  </w:divBdr>
                  <w:divsChild>
                    <w:div w:id="851380630">
                      <w:marLeft w:val="0"/>
                      <w:marRight w:val="0"/>
                      <w:marTop w:val="0"/>
                      <w:marBottom w:val="0"/>
                      <w:divBdr>
                        <w:top w:val="none" w:sz="0" w:space="0" w:color="auto"/>
                        <w:left w:val="none" w:sz="0" w:space="0" w:color="auto"/>
                        <w:bottom w:val="none" w:sz="0" w:space="0" w:color="auto"/>
                        <w:right w:val="none" w:sz="0" w:space="0" w:color="auto"/>
                      </w:divBdr>
                      <w:divsChild>
                        <w:div w:id="1051538560">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0"/>
                              <w:divBdr>
                                <w:top w:val="none" w:sz="0" w:space="0" w:color="auto"/>
                                <w:left w:val="none" w:sz="0" w:space="0" w:color="auto"/>
                                <w:bottom w:val="none" w:sz="0" w:space="0" w:color="auto"/>
                                <w:right w:val="none" w:sz="0" w:space="0" w:color="auto"/>
                              </w:divBdr>
                              <w:divsChild>
                                <w:div w:id="1447625514">
                                  <w:marLeft w:val="0"/>
                                  <w:marRight w:val="0"/>
                                  <w:marTop w:val="0"/>
                                  <w:marBottom w:val="0"/>
                                  <w:divBdr>
                                    <w:top w:val="none" w:sz="0" w:space="0" w:color="auto"/>
                                    <w:left w:val="none" w:sz="0" w:space="0" w:color="auto"/>
                                    <w:bottom w:val="none" w:sz="0" w:space="0" w:color="auto"/>
                                    <w:right w:val="none" w:sz="0" w:space="0" w:color="auto"/>
                                  </w:divBdr>
                                  <w:divsChild>
                                    <w:div w:id="1766611740">
                                      <w:marLeft w:val="0"/>
                                      <w:marRight w:val="0"/>
                                      <w:marTop w:val="0"/>
                                      <w:marBottom w:val="0"/>
                                      <w:divBdr>
                                        <w:top w:val="none" w:sz="0" w:space="0" w:color="auto"/>
                                        <w:left w:val="none" w:sz="0" w:space="0" w:color="auto"/>
                                        <w:bottom w:val="none" w:sz="0" w:space="0" w:color="auto"/>
                                        <w:right w:val="none" w:sz="0" w:space="0" w:color="auto"/>
                                      </w:divBdr>
                                      <w:divsChild>
                                        <w:div w:id="2080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2632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265">
          <w:marLeft w:val="0"/>
          <w:marRight w:val="0"/>
          <w:marTop w:val="0"/>
          <w:marBottom w:val="0"/>
          <w:divBdr>
            <w:top w:val="none" w:sz="0" w:space="0" w:color="auto"/>
            <w:left w:val="none" w:sz="0" w:space="0" w:color="auto"/>
            <w:bottom w:val="none" w:sz="0" w:space="0" w:color="auto"/>
            <w:right w:val="none" w:sz="0" w:space="0" w:color="auto"/>
          </w:divBdr>
          <w:divsChild>
            <w:div w:id="11157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5434">
      <w:bodyDiv w:val="1"/>
      <w:marLeft w:val="0"/>
      <w:marRight w:val="0"/>
      <w:marTop w:val="0"/>
      <w:marBottom w:val="0"/>
      <w:divBdr>
        <w:top w:val="none" w:sz="0" w:space="0" w:color="auto"/>
        <w:left w:val="none" w:sz="0" w:space="0" w:color="auto"/>
        <w:bottom w:val="none" w:sz="0" w:space="0" w:color="auto"/>
        <w:right w:val="none" w:sz="0" w:space="0" w:color="auto"/>
      </w:divBdr>
      <w:divsChild>
        <w:div w:id="746851206">
          <w:marLeft w:val="0"/>
          <w:marRight w:val="0"/>
          <w:marTop w:val="0"/>
          <w:marBottom w:val="0"/>
          <w:divBdr>
            <w:top w:val="none" w:sz="0" w:space="0" w:color="auto"/>
            <w:left w:val="none" w:sz="0" w:space="0" w:color="auto"/>
            <w:bottom w:val="none" w:sz="0" w:space="0" w:color="auto"/>
            <w:right w:val="none" w:sz="0" w:space="0" w:color="auto"/>
          </w:divBdr>
          <w:divsChild>
            <w:div w:id="961611714">
              <w:marLeft w:val="0"/>
              <w:marRight w:val="0"/>
              <w:marTop w:val="0"/>
              <w:marBottom w:val="0"/>
              <w:divBdr>
                <w:top w:val="none" w:sz="0" w:space="0" w:color="auto"/>
                <w:left w:val="none" w:sz="0" w:space="0" w:color="auto"/>
                <w:bottom w:val="none" w:sz="0" w:space="0" w:color="auto"/>
                <w:right w:val="none" w:sz="0" w:space="0" w:color="auto"/>
              </w:divBdr>
              <w:divsChild>
                <w:div w:id="269518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0699572">
      <w:bodyDiv w:val="1"/>
      <w:marLeft w:val="0"/>
      <w:marRight w:val="0"/>
      <w:marTop w:val="0"/>
      <w:marBottom w:val="0"/>
      <w:divBdr>
        <w:top w:val="none" w:sz="0" w:space="0" w:color="auto"/>
        <w:left w:val="none" w:sz="0" w:space="0" w:color="auto"/>
        <w:bottom w:val="none" w:sz="0" w:space="0" w:color="auto"/>
        <w:right w:val="none" w:sz="0" w:space="0" w:color="auto"/>
      </w:divBdr>
      <w:divsChild>
        <w:div w:id="753011470">
          <w:marLeft w:val="0"/>
          <w:marRight w:val="0"/>
          <w:marTop w:val="0"/>
          <w:marBottom w:val="0"/>
          <w:divBdr>
            <w:top w:val="none" w:sz="0" w:space="0" w:color="auto"/>
            <w:left w:val="none" w:sz="0" w:space="0" w:color="auto"/>
            <w:bottom w:val="none" w:sz="0" w:space="0" w:color="auto"/>
            <w:right w:val="none" w:sz="0" w:space="0" w:color="auto"/>
          </w:divBdr>
          <w:divsChild>
            <w:div w:id="1225406652">
              <w:marLeft w:val="0"/>
              <w:marRight w:val="0"/>
              <w:marTop w:val="0"/>
              <w:marBottom w:val="0"/>
              <w:divBdr>
                <w:top w:val="none" w:sz="0" w:space="0" w:color="auto"/>
                <w:left w:val="none" w:sz="0" w:space="0" w:color="auto"/>
                <w:bottom w:val="none" w:sz="0" w:space="0" w:color="auto"/>
                <w:right w:val="none" w:sz="0" w:space="0" w:color="auto"/>
              </w:divBdr>
              <w:divsChild>
                <w:div w:id="1827234618">
                  <w:marLeft w:val="0"/>
                  <w:marRight w:val="0"/>
                  <w:marTop w:val="0"/>
                  <w:marBottom w:val="0"/>
                  <w:divBdr>
                    <w:top w:val="none" w:sz="0" w:space="0" w:color="auto"/>
                    <w:left w:val="none" w:sz="0" w:space="0" w:color="auto"/>
                    <w:bottom w:val="none" w:sz="0" w:space="0" w:color="auto"/>
                    <w:right w:val="none" w:sz="0" w:space="0" w:color="auto"/>
                  </w:divBdr>
                  <w:divsChild>
                    <w:div w:id="1650329833">
                      <w:marLeft w:val="0"/>
                      <w:marRight w:val="0"/>
                      <w:marTop w:val="0"/>
                      <w:marBottom w:val="0"/>
                      <w:divBdr>
                        <w:top w:val="none" w:sz="0" w:space="0" w:color="auto"/>
                        <w:left w:val="none" w:sz="0" w:space="0" w:color="auto"/>
                        <w:bottom w:val="none" w:sz="0" w:space="0" w:color="auto"/>
                        <w:right w:val="none" w:sz="0" w:space="0" w:color="auto"/>
                      </w:divBdr>
                      <w:divsChild>
                        <w:div w:id="118299499">
                          <w:marLeft w:val="0"/>
                          <w:marRight w:val="0"/>
                          <w:marTop w:val="0"/>
                          <w:marBottom w:val="0"/>
                          <w:divBdr>
                            <w:top w:val="none" w:sz="0" w:space="0" w:color="auto"/>
                            <w:left w:val="none" w:sz="0" w:space="0" w:color="auto"/>
                            <w:bottom w:val="none" w:sz="0" w:space="0" w:color="auto"/>
                            <w:right w:val="none" w:sz="0" w:space="0" w:color="auto"/>
                          </w:divBdr>
                          <w:divsChild>
                            <w:div w:id="1013338645">
                              <w:marLeft w:val="0"/>
                              <w:marRight w:val="0"/>
                              <w:marTop w:val="0"/>
                              <w:marBottom w:val="0"/>
                              <w:divBdr>
                                <w:top w:val="none" w:sz="0" w:space="0" w:color="auto"/>
                                <w:left w:val="none" w:sz="0" w:space="0" w:color="auto"/>
                                <w:bottom w:val="none" w:sz="0" w:space="0" w:color="auto"/>
                                <w:right w:val="none" w:sz="0" w:space="0" w:color="auto"/>
                              </w:divBdr>
                              <w:divsChild>
                                <w:div w:id="1048601285">
                                  <w:marLeft w:val="0"/>
                                  <w:marRight w:val="0"/>
                                  <w:marTop w:val="0"/>
                                  <w:marBottom w:val="0"/>
                                  <w:divBdr>
                                    <w:top w:val="none" w:sz="0" w:space="0" w:color="auto"/>
                                    <w:left w:val="none" w:sz="0" w:space="0" w:color="auto"/>
                                    <w:bottom w:val="none" w:sz="0" w:space="0" w:color="auto"/>
                                    <w:right w:val="none" w:sz="0" w:space="0" w:color="auto"/>
                                  </w:divBdr>
                                  <w:divsChild>
                                    <w:div w:id="887109410">
                                      <w:marLeft w:val="0"/>
                                      <w:marRight w:val="0"/>
                                      <w:marTop w:val="0"/>
                                      <w:marBottom w:val="0"/>
                                      <w:divBdr>
                                        <w:top w:val="none" w:sz="0" w:space="0" w:color="auto"/>
                                        <w:left w:val="none" w:sz="0" w:space="0" w:color="auto"/>
                                        <w:bottom w:val="none" w:sz="0" w:space="0" w:color="auto"/>
                                        <w:right w:val="none" w:sz="0" w:space="0" w:color="auto"/>
                                      </w:divBdr>
                                      <w:divsChild>
                                        <w:div w:id="1403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363312">
      <w:bodyDiv w:val="1"/>
      <w:marLeft w:val="0"/>
      <w:marRight w:val="0"/>
      <w:marTop w:val="0"/>
      <w:marBottom w:val="0"/>
      <w:divBdr>
        <w:top w:val="none" w:sz="0" w:space="0" w:color="auto"/>
        <w:left w:val="none" w:sz="0" w:space="0" w:color="auto"/>
        <w:bottom w:val="none" w:sz="0" w:space="0" w:color="auto"/>
        <w:right w:val="none" w:sz="0" w:space="0" w:color="auto"/>
      </w:divBdr>
      <w:divsChild>
        <w:div w:id="1322586856">
          <w:marLeft w:val="0"/>
          <w:marRight w:val="0"/>
          <w:marTop w:val="0"/>
          <w:marBottom w:val="0"/>
          <w:divBdr>
            <w:top w:val="none" w:sz="0" w:space="0" w:color="auto"/>
            <w:left w:val="none" w:sz="0" w:space="0" w:color="auto"/>
            <w:bottom w:val="none" w:sz="0" w:space="0" w:color="auto"/>
            <w:right w:val="none" w:sz="0" w:space="0" w:color="auto"/>
          </w:divBdr>
          <w:divsChild>
            <w:div w:id="1098986515">
              <w:marLeft w:val="0"/>
              <w:marRight w:val="0"/>
              <w:marTop w:val="0"/>
              <w:marBottom w:val="0"/>
              <w:divBdr>
                <w:top w:val="none" w:sz="0" w:space="0" w:color="auto"/>
                <w:left w:val="none" w:sz="0" w:space="0" w:color="auto"/>
                <w:bottom w:val="none" w:sz="0" w:space="0" w:color="auto"/>
                <w:right w:val="none" w:sz="0" w:space="0" w:color="auto"/>
              </w:divBdr>
              <w:divsChild>
                <w:div w:id="221797761">
                  <w:marLeft w:val="0"/>
                  <w:marRight w:val="0"/>
                  <w:marTop w:val="0"/>
                  <w:marBottom w:val="0"/>
                  <w:divBdr>
                    <w:top w:val="none" w:sz="0" w:space="0" w:color="auto"/>
                    <w:left w:val="none" w:sz="0" w:space="0" w:color="auto"/>
                    <w:bottom w:val="none" w:sz="0" w:space="0" w:color="auto"/>
                    <w:right w:val="none" w:sz="0" w:space="0" w:color="auto"/>
                  </w:divBdr>
                  <w:divsChild>
                    <w:div w:id="1089734146">
                      <w:marLeft w:val="0"/>
                      <w:marRight w:val="0"/>
                      <w:marTop w:val="0"/>
                      <w:marBottom w:val="0"/>
                      <w:divBdr>
                        <w:top w:val="none" w:sz="0" w:space="0" w:color="auto"/>
                        <w:left w:val="none" w:sz="0" w:space="0" w:color="auto"/>
                        <w:bottom w:val="none" w:sz="0" w:space="0" w:color="auto"/>
                        <w:right w:val="none" w:sz="0" w:space="0" w:color="auto"/>
                      </w:divBdr>
                      <w:divsChild>
                        <w:div w:id="1331367425">
                          <w:marLeft w:val="0"/>
                          <w:marRight w:val="0"/>
                          <w:marTop w:val="0"/>
                          <w:marBottom w:val="0"/>
                          <w:divBdr>
                            <w:top w:val="none" w:sz="0" w:space="0" w:color="auto"/>
                            <w:left w:val="none" w:sz="0" w:space="0" w:color="auto"/>
                            <w:bottom w:val="none" w:sz="0" w:space="0" w:color="auto"/>
                            <w:right w:val="none" w:sz="0" w:space="0" w:color="auto"/>
                          </w:divBdr>
                          <w:divsChild>
                            <w:div w:id="633869329">
                              <w:marLeft w:val="0"/>
                              <w:marRight w:val="0"/>
                              <w:marTop w:val="0"/>
                              <w:marBottom w:val="0"/>
                              <w:divBdr>
                                <w:top w:val="none" w:sz="0" w:space="0" w:color="auto"/>
                                <w:left w:val="none" w:sz="0" w:space="0" w:color="auto"/>
                                <w:bottom w:val="none" w:sz="0" w:space="0" w:color="auto"/>
                                <w:right w:val="none" w:sz="0" w:space="0" w:color="auto"/>
                              </w:divBdr>
                              <w:divsChild>
                                <w:div w:id="1267495047">
                                  <w:marLeft w:val="0"/>
                                  <w:marRight w:val="0"/>
                                  <w:marTop w:val="0"/>
                                  <w:marBottom w:val="0"/>
                                  <w:divBdr>
                                    <w:top w:val="none" w:sz="0" w:space="0" w:color="auto"/>
                                    <w:left w:val="none" w:sz="0" w:space="0" w:color="auto"/>
                                    <w:bottom w:val="none" w:sz="0" w:space="0" w:color="auto"/>
                                    <w:right w:val="none" w:sz="0" w:space="0" w:color="auto"/>
                                  </w:divBdr>
                                  <w:divsChild>
                                    <w:div w:id="253783660">
                                      <w:marLeft w:val="0"/>
                                      <w:marRight w:val="0"/>
                                      <w:marTop w:val="0"/>
                                      <w:marBottom w:val="0"/>
                                      <w:divBdr>
                                        <w:top w:val="none" w:sz="0" w:space="0" w:color="auto"/>
                                        <w:left w:val="none" w:sz="0" w:space="0" w:color="auto"/>
                                        <w:bottom w:val="none" w:sz="0" w:space="0" w:color="auto"/>
                                        <w:right w:val="none" w:sz="0" w:space="0" w:color="auto"/>
                                      </w:divBdr>
                                      <w:divsChild>
                                        <w:div w:id="1247884809">
                                          <w:marLeft w:val="0"/>
                                          <w:marRight w:val="0"/>
                                          <w:marTop w:val="0"/>
                                          <w:marBottom w:val="0"/>
                                          <w:divBdr>
                                            <w:top w:val="none" w:sz="0" w:space="0" w:color="auto"/>
                                            <w:left w:val="none" w:sz="0" w:space="0" w:color="auto"/>
                                            <w:bottom w:val="none" w:sz="0" w:space="0" w:color="auto"/>
                                            <w:right w:val="none" w:sz="0" w:space="0" w:color="auto"/>
                                          </w:divBdr>
                                          <w:divsChild>
                                            <w:div w:id="1327514357">
                                              <w:marLeft w:val="0"/>
                                              <w:marRight w:val="0"/>
                                              <w:marTop w:val="0"/>
                                              <w:marBottom w:val="0"/>
                                              <w:divBdr>
                                                <w:top w:val="none" w:sz="0" w:space="0" w:color="auto"/>
                                                <w:left w:val="none" w:sz="0" w:space="0" w:color="auto"/>
                                                <w:bottom w:val="none" w:sz="0" w:space="0" w:color="auto"/>
                                                <w:right w:val="none" w:sz="0" w:space="0" w:color="auto"/>
                                              </w:divBdr>
                                              <w:divsChild>
                                                <w:div w:id="902368726">
                                                  <w:marLeft w:val="0"/>
                                                  <w:marRight w:val="0"/>
                                                  <w:marTop w:val="0"/>
                                                  <w:marBottom w:val="0"/>
                                                  <w:divBdr>
                                                    <w:top w:val="none" w:sz="0" w:space="0" w:color="auto"/>
                                                    <w:left w:val="none" w:sz="0" w:space="0" w:color="auto"/>
                                                    <w:bottom w:val="none" w:sz="0" w:space="0" w:color="auto"/>
                                                    <w:right w:val="none" w:sz="0" w:space="0" w:color="auto"/>
                                                  </w:divBdr>
                                                  <w:divsChild>
                                                    <w:div w:id="1637681207">
                                                      <w:marLeft w:val="0"/>
                                                      <w:marRight w:val="0"/>
                                                      <w:marTop w:val="0"/>
                                                      <w:marBottom w:val="0"/>
                                                      <w:divBdr>
                                                        <w:top w:val="none" w:sz="0" w:space="0" w:color="auto"/>
                                                        <w:left w:val="none" w:sz="0" w:space="0" w:color="auto"/>
                                                        <w:bottom w:val="none" w:sz="0" w:space="0" w:color="auto"/>
                                                        <w:right w:val="none" w:sz="0" w:space="0" w:color="auto"/>
                                                      </w:divBdr>
                                                      <w:divsChild>
                                                        <w:div w:id="443308674">
                                                          <w:marLeft w:val="0"/>
                                                          <w:marRight w:val="0"/>
                                                          <w:marTop w:val="0"/>
                                                          <w:marBottom w:val="0"/>
                                                          <w:divBdr>
                                                            <w:top w:val="none" w:sz="0" w:space="0" w:color="auto"/>
                                                            <w:left w:val="none" w:sz="0" w:space="0" w:color="auto"/>
                                                            <w:bottom w:val="none" w:sz="0" w:space="0" w:color="auto"/>
                                                            <w:right w:val="none" w:sz="0" w:space="0" w:color="auto"/>
                                                          </w:divBdr>
                                                          <w:divsChild>
                                                            <w:div w:id="19137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444355">
      <w:bodyDiv w:val="1"/>
      <w:marLeft w:val="0"/>
      <w:marRight w:val="0"/>
      <w:marTop w:val="0"/>
      <w:marBottom w:val="0"/>
      <w:divBdr>
        <w:top w:val="none" w:sz="0" w:space="0" w:color="auto"/>
        <w:left w:val="none" w:sz="0" w:space="0" w:color="auto"/>
        <w:bottom w:val="none" w:sz="0" w:space="0" w:color="auto"/>
        <w:right w:val="none" w:sz="0" w:space="0" w:color="auto"/>
      </w:divBdr>
      <w:divsChild>
        <w:div w:id="1642879301">
          <w:marLeft w:val="0"/>
          <w:marRight w:val="0"/>
          <w:marTop w:val="0"/>
          <w:marBottom w:val="0"/>
          <w:divBdr>
            <w:top w:val="none" w:sz="0" w:space="0" w:color="auto"/>
            <w:left w:val="none" w:sz="0" w:space="0" w:color="auto"/>
            <w:bottom w:val="none" w:sz="0" w:space="0" w:color="auto"/>
            <w:right w:val="none" w:sz="0" w:space="0" w:color="auto"/>
          </w:divBdr>
          <w:divsChild>
            <w:div w:id="1508249583">
              <w:marLeft w:val="0"/>
              <w:marRight w:val="0"/>
              <w:marTop w:val="0"/>
              <w:marBottom w:val="0"/>
              <w:divBdr>
                <w:top w:val="none" w:sz="0" w:space="0" w:color="auto"/>
                <w:left w:val="none" w:sz="0" w:space="0" w:color="auto"/>
                <w:bottom w:val="none" w:sz="0" w:space="0" w:color="auto"/>
                <w:right w:val="none" w:sz="0" w:space="0" w:color="auto"/>
              </w:divBdr>
              <w:divsChild>
                <w:div w:id="1294361366">
                  <w:marLeft w:val="0"/>
                  <w:marRight w:val="0"/>
                  <w:marTop w:val="0"/>
                  <w:marBottom w:val="0"/>
                  <w:divBdr>
                    <w:top w:val="none" w:sz="0" w:space="0" w:color="auto"/>
                    <w:left w:val="none" w:sz="0" w:space="0" w:color="auto"/>
                    <w:bottom w:val="none" w:sz="0" w:space="0" w:color="auto"/>
                    <w:right w:val="none" w:sz="0" w:space="0" w:color="auto"/>
                  </w:divBdr>
                  <w:divsChild>
                    <w:div w:id="1476793641">
                      <w:marLeft w:val="0"/>
                      <w:marRight w:val="0"/>
                      <w:marTop w:val="0"/>
                      <w:marBottom w:val="0"/>
                      <w:divBdr>
                        <w:top w:val="none" w:sz="0" w:space="0" w:color="auto"/>
                        <w:left w:val="none" w:sz="0" w:space="0" w:color="auto"/>
                        <w:bottom w:val="none" w:sz="0" w:space="0" w:color="auto"/>
                        <w:right w:val="none" w:sz="0" w:space="0" w:color="auto"/>
                      </w:divBdr>
                      <w:divsChild>
                        <w:div w:id="1765344822">
                          <w:marLeft w:val="150"/>
                          <w:marRight w:val="0"/>
                          <w:marTop w:val="0"/>
                          <w:marBottom w:val="0"/>
                          <w:divBdr>
                            <w:top w:val="none" w:sz="0" w:space="0" w:color="auto"/>
                            <w:left w:val="none" w:sz="0" w:space="0" w:color="auto"/>
                            <w:bottom w:val="none" w:sz="0" w:space="0" w:color="auto"/>
                            <w:right w:val="none" w:sz="0" w:space="0" w:color="auto"/>
                          </w:divBdr>
                          <w:divsChild>
                            <w:div w:id="527254148">
                              <w:marLeft w:val="0"/>
                              <w:marRight w:val="0"/>
                              <w:marTop w:val="0"/>
                              <w:marBottom w:val="0"/>
                              <w:divBdr>
                                <w:top w:val="none" w:sz="0" w:space="0" w:color="auto"/>
                                <w:left w:val="none" w:sz="0" w:space="0" w:color="auto"/>
                                <w:bottom w:val="none" w:sz="0" w:space="0" w:color="auto"/>
                                <w:right w:val="none" w:sz="0" w:space="0" w:color="auto"/>
                              </w:divBdr>
                              <w:divsChild>
                                <w:div w:id="1964654640">
                                  <w:marLeft w:val="2905"/>
                                  <w:marRight w:val="0"/>
                                  <w:marTop w:val="0"/>
                                  <w:marBottom w:val="0"/>
                                  <w:divBdr>
                                    <w:top w:val="none" w:sz="0" w:space="0" w:color="auto"/>
                                    <w:left w:val="none" w:sz="0" w:space="0" w:color="auto"/>
                                    <w:bottom w:val="none" w:sz="0" w:space="0" w:color="auto"/>
                                    <w:right w:val="none" w:sz="0" w:space="0" w:color="auto"/>
                                  </w:divBdr>
                                  <w:divsChild>
                                    <w:div w:id="26956645">
                                      <w:marLeft w:val="0"/>
                                      <w:marRight w:val="0"/>
                                      <w:marTop w:val="0"/>
                                      <w:marBottom w:val="0"/>
                                      <w:divBdr>
                                        <w:top w:val="none" w:sz="0" w:space="0" w:color="auto"/>
                                        <w:left w:val="none" w:sz="0" w:space="0" w:color="auto"/>
                                        <w:bottom w:val="none" w:sz="0" w:space="0" w:color="auto"/>
                                        <w:right w:val="none" w:sz="0" w:space="0" w:color="auto"/>
                                      </w:divBdr>
                                      <w:divsChild>
                                        <w:div w:id="711617797">
                                          <w:marLeft w:val="0"/>
                                          <w:marRight w:val="0"/>
                                          <w:marTop w:val="0"/>
                                          <w:marBottom w:val="0"/>
                                          <w:divBdr>
                                            <w:top w:val="none" w:sz="0" w:space="0" w:color="auto"/>
                                            <w:left w:val="none" w:sz="0" w:space="0" w:color="auto"/>
                                            <w:bottom w:val="none" w:sz="0" w:space="0" w:color="auto"/>
                                            <w:right w:val="none" w:sz="0" w:space="0" w:color="auto"/>
                                          </w:divBdr>
                                          <w:divsChild>
                                            <w:div w:id="1551839386">
                                              <w:marLeft w:val="0"/>
                                              <w:marRight w:val="0"/>
                                              <w:marTop w:val="0"/>
                                              <w:marBottom w:val="0"/>
                                              <w:divBdr>
                                                <w:top w:val="none" w:sz="0" w:space="0" w:color="auto"/>
                                                <w:left w:val="none" w:sz="0" w:space="0" w:color="auto"/>
                                                <w:bottom w:val="none" w:sz="0" w:space="0" w:color="auto"/>
                                                <w:right w:val="none" w:sz="0" w:space="0" w:color="auto"/>
                                              </w:divBdr>
                                              <w:divsChild>
                                                <w:div w:id="854659018">
                                                  <w:marLeft w:val="0"/>
                                                  <w:marRight w:val="0"/>
                                                  <w:marTop w:val="13"/>
                                                  <w:marBottom w:val="13"/>
                                                  <w:divBdr>
                                                    <w:top w:val="none" w:sz="0" w:space="0" w:color="auto"/>
                                                    <w:left w:val="none" w:sz="0" w:space="0" w:color="auto"/>
                                                    <w:bottom w:val="none" w:sz="0" w:space="0" w:color="auto"/>
                                                    <w:right w:val="none" w:sz="0" w:space="0" w:color="auto"/>
                                                  </w:divBdr>
                                                  <w:divsChild>
                                                    <w:div w:id="333993067">
                                                      <w:marLeft w:val="0"/>
                                                      <w:marRight w:val="0"/>
                                                      <w:marTop w:val="0"/>
                                                      <w:marBottom w:val="0"/>
                                                      <w:divBdr>
                                                        <w:top w:val="none" w:sz="0" w:space="0" w:color="auto"/>
                                                        <w:left w:val="none" w:sz="0" w:space="0" w:color="auto"/>
                                                        <w:bottom w:val="none" w:sz="0" w:space="0" w:color="auto"/>
                                                        <w:right w:val="none" w:sz="0" w:space="0" w:color="auto"/>
                                                      </w:divBdr>
                                                    </w:div>
                                                  </w:divsChild>
                                                </w:div>
                                                <w:div w:id="8669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029570">
      <w:bodyDiv w:val="1"/>
      <w:marLeft w:val="0"/>
      <w:marRight w:val="0"/>
      <w:marTop w:val="0"/>
      <w:marBottom w:val="0"/>
      <w:divBdr>
        <w:top w:val="none" w:sz="0" w:space="0" w:color="auto"/>
        <w:left w:val="none" w:sz="0" w:space="0" w:color="auto"/>
        <w:bottom w:val="none" w:sz="0" w:space="0" w:color="auto"/>
        <w:right w:val="none" w:sz="0" w:space="0" w:color="auto"/>
      </w:divBdr>
    </w:div>
    <w:div w:id="1632443560">
      <w:bodyDiv w:val="1"/>
      <w:marLeft w:val="0"/>
      <w:marRight w:val="0"/>
      <w:marTop w:val="0"/>
      <w:marBottom w:val="0"/>
      <w:divBdr>
        <w:top w:val="none" w:sz="0" w:space="0" w:color="auto"/>
        <w:left w:val="none" w:sz="0" w:space="0" w:color="auto"/>
        <w:bottom w:val="none" w:sz="0" w:space="0" w:color="auto"/>
        <w:right w:val="none" w:sz="0" w:space="0" w:color="auto"/>
      </w:divBdr>
      <w:divsChild>
        <w:div w:id="272827695">
          <w:marLeft w:val="0"/>
          <w:marRight w:val="0"/>
          <w:marTop w:val="0"/>
          <w:marBottom w:val="0"/>
          <w:divBdr>
            <w:top w:val="none" w:sz="0" w:space="0" w:color="auto"/>
            <w:left w:val="none" w:sz="0" w:space="0" w:color="auto"/>
            <w:bottom w:val="none" w:sz="0" w:space="0" w:color="auto"/>
            <w:right w:val="none" w:sz="0" w:space="0" w:color="auto"/>
          </w:divBdr>
          <w:divsChild>
            <w:div w:id="195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5150">
      <w:bodyDiv w:val="1"/>
      <w:marLeft w:val="0"/>
      <w:marRight w:val="0"/>
      <w:marTop w:val="0"/>
      <w:marBottom w:val="0"/>
      <w:divBdr>
        <w:top w:val="none" w:sz="0" w:space="0" w:color="auto"/>
        <w:left w:val="none" w:sz="0" w:space="0" w:color="auto"/>
        <w:bottom w:val="none" w:sz="0" w:space="0" w:color="auto"/>
        <w:right w:val="none" w:sz="0" w:space="0" w:color="auto"/>
      </w:divBdr>
      <w:divsChild>
        <w:div w:id="1224369539">
          <w:marLeft w:val="0"/>
          <w:marRight w:val="0"/>
          <w:marTop w:val="0"/>
          <w:marBottom w:val="0"/>
          <w:divBdr>
            <w:top w:val="none" w:sz="0" w:space="0" w:color="auto"/>
            <w:left w:val="none" w:sz="0" w:space="0" w:color="auto"/>
            <w:bottom w:val="none" w:sz="0" w:space="0" w:color="auto"/>
            <w:right w:val="none" w:sz="0" w:space="0" w:color="auto"/>
          </w:divBdr>
          <w:divsChild>
            <w:div w:id="318577434">
              <w:marLeft w:val="0"/>
              <w:marRight w:val="0"/>
              <w:marTop w:val="0"/>
              <w:marBottom w:val="0"/>
              <w:divBdr>
                <w:top w:val="none" w:sz="0" w:space="0" w:color="auto"/>
                <w:left w:val="none" w:sz="0" w:space="0" w:color="auto"/>
                <w:bottom w:val="none" w:sz="0" w:space="0" w:color="auto"/>
                <w:right w:val="none" w:sz="0" w:space="0" w:color="auto"/>
              </w:divBdr>
              <w:divsChild>
                <w:div w:id="1417747892">
                  <w:marLeft w:val="-188"/>
                  <w:marRight w:val="-188"/>
                  <w:marTop w:val="0"/>
                  <w:marBottom w:val="0"/>
                  <w:divBdr>
                    <w:top w:val="none" w:sz="0" w:space="0" w:color="auto"/>
                    <w:left w:val="none" w:sz="0" w:space="0" w:color="auto"/>
                    <w:bottom w:val="none" w:sz="0" w:space="0" w:color="auto"/>
                    <w:right w:val="none" w:sz="0" w:space="0" w:color="auto"/>
                  </w:divBdr>
                  <w:divsChild>
                    <w:div w:id="796721181">
                      <w:marLeft w:val="0"/>
                      <w:marRight w:val="0"/>
                      <w:marTop w:val="0"/>
                      <w:marBottom w:val="0"/>
                      <w:divBdr>
                        <w:top w:val="none" w:sz="0" w:space="0" w:color="auto"/>
                        <w:left w:val="none" w:sz="0" w:space="0" w:color="auto"/>
                        <w:bottom w:val="none" w:sz="0" w:space="0" w:color="auto"/>
                        <w:right w:val="none" w:sz="0" w:space="0" w:color="auto"/>
                      </w:divBdr>
                      <w:divsChild>
                        <w:div w:id="2030719613">
                          <w:marLeft w:val="0"/>
                          <w:marRight w:val="0"/>
                          <w:marTop w:val="0"/>
                          <w:marBottom w:val="0"/>
                          <w:divBdr>
                            <w:top w:val="none" w:sz="0" w:space="0" w:color="auto"/>
                            <w:left w:val="none" w:sz="0" w:space="0" w:color="auto"/>
                            <w:bottom w:val="none" w:sz="0" w:space="0" w:color="auto"/>
                            <w:right w:val="none" w:sz="0" w:space="0" w:color="auto"/>
                          </w:divBdr>
                          <w:divsChild>
                            <w:div w:id="1997879403">
                              <w:marLeft w:val="0"/>
                              <w:marRight w:val="0"/>
                              <w:marTop w:val="0"/>
                              <w:marBottom w:val="0"/>
                              <w:divBdr>
                                <w:top w:val="none" w:sz="0" w:space="0" w:color="auto"/>
                                <w:left w:val="none" w:sz="0" w:space="0" w:color="auto"/>
                                <w:bottom w:val="none" w:sz="0" w:space="0" w:color="auto"/>
                                <w:right w:val="none" w:sz="0" w:space="0" w:color="auto"/>
                              </w:divBdr>
                              <w:divsChild>
                                <w:div w:id="58865552">
                                  <w:marLeft w:val="0"/>
                                  <w:marRight w:val="0"/>
                                  <w:marTop w:val="0"/>
                                  <w:marBottom w:val="0"/>
                                  <w:divBdr>
                                    <w:top w:val="none" w:sz="0" w:space="0" w:color="auto"/>
                                    <w:left w:val="none" w:sz="0" w:space="0" w:color="auto"/>
                                    <w:bottom w:val="none" w:sz="0" w:space="0" w:color="auto"/>
                                    <w:right w:val="none" w:sz="0" w:space="0" w:color="auto"/>
                                  </w:divBdr>
                                  <w:divsChild>
                                    <w:div w:id="1381781940">
                                      <w:marLeft w:val="0"/>
                                      <w:marRight w:val="0"/>
                                      <w:marTop w:val="0"/>
                                      <w:marBottom w:val="0"/>
                                      <w:divBdr>
                                        <w:top w:val="none" w:sz="0" w:space="0" w:color="auto"/>
                                        <w:left w:val="none" w:sz="0" w:space="0" w:color="auto"/>
                                        <w:bottom w:val="none" w:sz="0" w:space="0" w:color="auto"/>
                                        <w:right w:val="none" w:sz="0" w:space="0" w:color="auto"/>
                                      </w:divBdr>
                                    </w:div>
                                    <w:div w:id="1495756263">
                                      <w:marLeft w:val="0"/>
                                      <w:marRight w:val="0"/>
                                      <w:marTop w:val="0"/>
                                      <w:marBottom w:val="0"/>
                                      <w:divBdr>
                                        <w:top w:val="none" w:sz="0" w:space="0" w:color="auto"/>
                                        <w:left w:val="none" w:sz="0" w:space="0" w:color="auto"/>
                                        <w:bottom w:val="none" w:sz="0" w:space="0" w:color="auto"/>
                                        <w:right w:val="none" w:sz="0" w:space="0" w:color="auto"/>
                                      </w:divBdr>
                                    </w:div>
                                  </w:divsChild>
                                </w:div>
                                <w:div w:id="270165621">
                                  <w:marLeft w:val="0"/>
                                  <w:marRight w:val="0"/>
                                  <w:marTop w:val="0"/>
                                  <w:marBottom w:val="0"/>
                                  <w:divBdr>
                                    <w:top w:val="none" w:sz="0" w:space="0" w:color="auto"/>
                                    <w:left w:val="none" w:sz="0" w:space="0" w:color="auto"/>
                                    <w:bottom w:val="none" w:sz="0" w:space="0" w:color="auto"/>
                                    <w:right w:val="none" w:sz="0" w:space="0" w:color="auto"/>
                                  </w:divBdr>
                                  <w:divsChild>
                                    <w:div w:id="823012277">
                                      <w:marLeft w:val="0"/>
                                      <w:marRight w:val="0"/>
                                      <w:marTop w:val="0"/>
                                      <w:marBottom w:val="0"/>
                                      <w:divBdr>
                                        <w:top w:val="none" w:sz="0" w:space="0" w:color="auto"/>
                                        <w:left w:val="none" w:sz="0" w:space="0" w:color="auto"/>
                                        <w:bottom w:val="none" w:sz="0" w:space="0" w:color="auto"/>
                                        <w:right w:val="none" w:sz="0" w:space="0" w:color="auto"/>
                                      </w:divBdr>
                                    </w:div>
                                    <w:div w:id="1643385564">
                                      <w:marLeft w:val="0"/>
                                      <w:marRight w:val="0"/>
                                      <w:marTop w:val="0"/>
                                      <w:marBottom w:val="0"/>
                                      <w:divBdr>
                                        <w:top w:val="none" w:sz="0" w:space="0" w:color="auto"/>
                                        <w:left w:val="none" w:sz="0" w:space="0" w:color="auto"/>
                                        <w:bottom w:val="none" w:sz="0" w:space="0" w:color="auto"/>
                                        <w:right w:val="none" w:sz="0" w:space="0" w:color="auto"/>
                                      </w:divBdr>
                                    </w:div>
                                  </w:divsChild>
                                </w:div>
                                <w:div w:id="332952558">
                                  <w:marLeft w:val="0"/>
                                  <w:marRight w:val="0"/>
                                  <w:marTop w:val="0"/>
                                  <w:marBottom w:val="0"/>
                                  <w:divBdr>
                                    <w:top w:val="none" w:sz="0" w:space="0" w:color="auto"/>
                                    <w:left w:val="none" w:sz="0" w:space="0" w:color="auto"/>
                                    <w:bottom w:val="none" w:sz="0" w:space="0" w:color="auto"/>
                                    <w:right w:val="none" w:sz="0" w:space="0" w:color="auto"/>
                                  </w:divBdr>
                                  <w:divsChild>
                                    <w:div w:id="329913069">
                                      <w:marLeft w:val="0"/>
                                      <w:marRight w:val="0"/>
                                      <w:marTop w:val="0"/>
                                      <w:marBottom w:val="0"/>
                                      <w:divBdr>
                                        <w:top w:val="none" w:sz="0" w:space="0" w:color="auto"/>
                                        <w:left w:val="none" w:sz="0" w:space="0" w:color="auto"/>
                                        <w:bottom w:val="none" w:sz="0" w:space="0" w:color="auto"/>
                                        <w:right w:val="none" w:sz="0" w:space="0" w:color="auto"/>
                                      </w:divBdr>
                                    </w:div>
                                    <w:div w:id="1878543743">
                                      <w:marLeft w:val="0"/>
                                      <w:marRight w:val="0"/>
                                      <w:marTop w:val="0"/>
                                      <w:marBottom w:val="0"/>
                                      <w:divBdr>
                                        <w:top w:val="none" w:sz="0" w:space="0" w:color="auto"/>
                                        <w:left w:val="none" w:sz="0" w:space="0" w:color="auto"/>
                                        <w:bottom w:val="none" w:sz="0" w:space="0" w:color="auto"/>
                                        <w:right w:val="none" w:sz="0" w:space="0" w:color="auto"/>
                                      </w:divBdr>
                                    </w:div>
                                  </w:divsChild>
                                </w:div>
                                <w:div w:id="767694685">
                                  <w:marLeft w:val="0"/>
                                  <w:marRight w:val="0"/>
                                  <w:marTop w:val="0"/>
                                  <w:marBottom w:val="0"/>
                                  <w:divBdr>
                                    <w:top w:val="none" w:sz="0" w:space="0" w:color="auto"/>
                                    <w:left w:val="none" w:sz="0" w:space="0" w:color="auto"/>
                                    <w:bottom w:val="none" w:sz="0" w:space="0" w:color="auto"/>
                                    <w:right w:val="none" w:sz="0" w:space="0" w:color="auto"/>
                                  </w:divBdr>
                                  <w:divsChild>
                                    <w:div w:id="1657101053">
                                      <w:marLeft w:val="0"/>
                                      <w:marRight w:val="0"/>
                                      <w:marTop w:val="0"/>
                                      <w:marBottom w:val="0"/>
                                      <w:divBdr>
                                        <w:top w:val="none" w:sz="0" w:space="0" w:color="auto"/>
                                        <w:left w:val="none" w:sz="0" w:space="0" w:color="auto"/>
                                        <w:bottom w:val="none" w:sz="0" w:space="0" w:color="auto"/>
                                        <w:right w:val="none" w:sz="0" w:space="0" w:color="auto"/>
                                      </w:divBdr>
                                      <w:divsChild>
                                        <w:div w:id="30227445">
                                          <w:marLeft w:val="0"/>
                                          <w:marRight w:val="0"/>
                                          <w:marTop w:val="0"/>
                                          <w:marBottom w:val="0"/>
                                          <w:divBdr>
                                            <w:top w:val="none" w:sz="0" w:space="0" w:color="auto"/>
                                            <w:left w:val="none" w:sz="0" w:space="0" w:color="auto"/>
                                            <w:bottom w:val="none" w:sz="0" w:space="0" w:color="auto"/>
                                            <w:right w:val="none" w:sz="0" w:space="0" w:color="auto"/>
                                          </w:divBdr>
                                        </w:div>
                                        <w:div w:id="910235996">
                                          <w:marLeft w:val="0"/>
                                          <w:marRight w:val="0"/>
                                          <w:marTop w:val="0"/>
                                          <w:marBottom w:val="0"/>
                                          <w:divBdr>
                                            <w:top w:val="none" w:sz="0" w:space="0" w:color="auto"/>
                                            <w:left w:val="none" w:sz="0" w:space="0" w:color="auto"/>
                                            <w:bottom w:val="none" w:sz="0" w:space="0" w:color="auto"/>
                                            <w:right w:val="none" w:sz="0" w:space="0" w:color="auto"/>
                                          </w:divBdr>
                                        </w:div>
                                        <w:div w:id="1005940785">
                                          <w:marLeft w:val="0"/>
                                          <w:marRight w:val="0"/>
                                          <w:marTop w:val="0"/>
                                          <w:marBottom w:val="0"/>
                                          <w:divBdr>
                                            <w:top w:val="none" w:sz="0" w:space="0" w:color="auto"/>
                                            <w:left w:val="none" w:sz="0" w:space="0" w:color="auto"/>
                                            <w:bottom w:val="none" w:sz="0" w:space="0" w:color="auto"/>
                                            <w:right w:val="none" w:sz="0" w:space="0" w:color="auto"/>
                                          </w:divBdr>
                                        </w:div>
                                      </w:divsChild>
                                    </w:div>
                                    <w:div w:id="1847934564">
                                      <w:marLeft w:val="0"/>
                                      <w:marRight w:val="0"/>
                                      <w:marTop w:val="0"/>
                                      <w:marBottom w:val="0"/>
                                      <w:divBdr>
                                        <w:top w:val="none" w:sz="0" w:space="0" w:color="auto"/>
                                        <w:left w:val="none" w:sz="0" w:space="0" w:color="auto"/>
                                        <w:bottom w:val="none" w:sz="0" w:space="0" w:color="auto"/>
                                        <w:right w:val="none" w:sz="0" w:space="0" w:color="auto"/>
                                      </w:divBdr>
                                      <w:divsChild>
                                        <w:div w:id="771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6669">
                                  <w:marLeft w:val="0"/>
                                  <w:marRight w:val="0"/>
                                  <w:marTop w:val="0"/>
                                  <w:marBottom w:val="0"/>
                                  <w:divBdr>
                                    <w:top w:val="none" w:sz="0" w:space="0" w:color="auto"/>
                                    <w:left w:val="none" w:sz="0" w:space="0" w:color="auto"/>
                                    <w:bottom w:val="none" w:sz="0" w:space="0" w:color="auto"/>
                                    <w:right w:val="none" w:sz="0" w:space="0" w:color="auto"/>
                                  </w:divBdr>
                                  <w:divsChild>
                                    <w:div w:id="854614007">
                                      <w:marLeft w:val="0"/>
                                      <w:marRight w:val="0"/>
                                      <w:marTop w:val="0"/>
                                      <w:marBottom w:val="0"/>
                                      <w:divBdr>
                                        <w:top w:val="none" w:sz="0" w:space="0" w:color="auto"/>
                                        <w:left w:val="none" w:sz="0" w:space="0" w:color="auto"/>
                                        <w:bottom w:val="none" w:sz="0" w:space="0" w:color="auto"/>
                                        <w:right w:val="none" w:sz="0" w:space="0" w:color="auto"/>
                                      </w:divBdr>
                                    </w:div>
                                  </w:divsChild>
                                </w:div>
                                <w:div w:id="843280469">
                                  <w:marLeft w:val="0"/>
                                  <w:marRight w:val="0"/>
                                  <w:marTop w:val="0"/>
                                  <w:marBottom w:val="0"/>
                                  <w:divBdr>
                                    <w:top w:val="none" w:sz="0" w:space="0" w:color="auto"/>
                                    <w:left w:val="none" w:sz="0" w:space="0" w:color="auto"/>
                                    <w:bottom w:val="none" w:sz="0" w:space="0" w:color="auto"/>
                                    <w:right w:val="none" w:sz="0" w:space="0" w:color="auto"/>
                                  </w:divBdr>
                                  <w:divsChild>
                                    <w:div w:id="909928730">
                                      <w:marLeft w:val="0"/>
                                      <w:marRight w:val="0"/>
                                      <w:marTop w:val="0"/>
                                      <w:marBottom w:val="0"/>
                                      <w:divBdr>
                                        <w:top w:val="none" w:sz="0" w:space="0" w:color="auto"/>
                                        <w:left w:val="none" w:sz="0" w:space="0" w:color="auto"/>
                                        <w:bottom w:val="none" w:sz="0" w:space="0" w:color="auto"/>
                                        <w:right w:val="none" w:sz="0" w:space="0" w:color="auto"/>
                                      </w:divBdr>
                                      <w:divsChild>
                                        <w:div w:id="943345738">
                                          <w:marLeft w:val="0"/>
                                          <w:marRight w:val="0"/>
                                          <w:marTop w:val="0"/>
                                          <w:marBottom w:val="0"/>
                                          <w:divBdr>
                                            <w:top w:val="none" w:sz="0" w:space="0" w:color="auto"/>
                                            <w:left w:val="none" w:sz="0" w:space="0" w:color="auto"/>
                                            <w:bottom w:val="none" w:sz="0" w:space="0" w:color="auto"/>
                                            <w:right w:val="none" w:sz="0" w:space="0" w:color="auto"/>
                                          </w:divBdr>
                                        </w:div>
                                      </w:divsChild>
                                    </w:div>
                                    <w:div w:id="2000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618311">
      <w:bodyDiv w:val="1"/>
      <w:marLeft w:val="0"/>
      <w:marRight w:val="0"/>
      <w:marTop w:val="0"/>
      <w:marBottom w:val="0"/>
      <w:divBdr>
        <w:top w:val="none" w:sz="0" w:space="0" w:color="auto"/>
        <w:left w:val="none" w:sz="0" w:space="0" w:color="auto"/>
        <w:bottom w:val="none" w:sz="0" w:space="0" w:color="auto"/>
        <w:right w:val="none" w:sz="0" w:space="0" w:color="auto"/>
      </w:divBdr>
      <w:divsChild>
        <w:div w:id="119418919">
          <w:marLeft w:val="0"/>
          <w:marRight w:val="0"/>
          <w:marTop w:val="0"/>
          <w:marBottom w:val="0"/>
          <w:divBdr>
            <w:top w:val="none" w:sz="0" w:space="0" w:color="auto"/>
            <w:left w:val="none" w:sz="0" w:space="0" w:color="auto"/>
            <w:bottom w:val="none" w:sz="0" w:space="0" w:color="auto"/>
            <w:right w:val="none" w:sz="0" w:space="0" w:color="auto"/>
          </w:divBdr>
          <w:divsChild>
            <w:div w:id="1854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1953">
      <w:bodyDiv w:val="1"/>
      <w:marLeft w:val="0"/>
      <w:marRight w:val="0"/>
      <w:marTop w:val="0"/>
      <w:marBottom w:val="0"/>
      <w:divBdr>
        <w:top w:val="none" w:sz="0" w:space="0" w:color="auto"/>
        <w:left w:val="none" w:sz="0" w:space="0" w:color="auto"/>
        <w:bottom w:val="none" w:sz="0" w:space="0" w:color="auto"/>
        <w:right w:val="none" w:sz="0" w:space="0" w:color="auto"/>
      </w:divBdr>
      <w:divsChild>
        <w:div w:id="111486915">
          <w:marLeft w:val="0"/>
          <w:marRight w:val="0"/>
          <w:marTop w:val="0"/>
          <w:marBottom w:val="0"/>
          <w:divBdr>
            <w:top w:val="none" w:sz="0" w:space="0" w:color="auto"/>
            <w:left w:val="none" w:sz="0" w:space="0" w:color="auto"/>
            <w:bottom w:val="none" w:sz="0" w:space="0" w:color="auto"/>
            <w:right w:val="none" w:sz="0" w:space="0" w:color="auto"/>
          </w:divBdr>
          <w:divsChild>
            <w:div w:id="1783769174">
              <w:marLeft w:val="0"/>
              <w:marRight w:val="0"/>
              <w:marTop w:val="0"/>
              <w:marBottom w:val="0"/>
              <w:divBdr>
                <w:top w:val="none" w:sz="0" w:space="0" w:color="auto"/>
                <w:left w:val="none" w:sz="0" w:space="0" w:color="auto"/>
                <w:bottom w:val="none" w:sz="0" w:space="0" w:color="auto"/>
                <w:right w:val="none" w:sz="0" w:space="0" w:color="auto"/>
              </w:divBdr>
              <w:divsChild>
                <w:div w:id="1128158153">
                  <w:marLeft w:val="0"/>
                  <w:marRight w:val="0"/>
                  <w:marTop w:val="0"/>
                  <w:marBottom w:val="0"/>
                  <w:divBdr>
                    <w:top w:val="none" w:sz="0" w:space="0" w:color="auto"/>
                    <w:left w:val="none" w:sz="0" w:space="0" w:color="auto"/>
                    <w:bottom w:val="none" w:sz="0" w:space="0" w:color="auto"/>
                    <w:right w:val="none" w:sz="0" w:space="0" w:color="auto"/>
                  </w:divBdr>
                  <w:divsChild>
                    <w:div w:id="835002889">
                      <w:marLeft w:val="0"/>
                      <w:marRight w:val="0"/>
                      <w:marTop w:val="0"/>
                      <w:marBottom w:val="0"/>
                      <w:divBdr>
                        <w:top w:val="none" w:sz="0" w:space="0" w:color="auto"/>
                        <w:left w:val="none" w:sz="0" w:space="0" w:color="auto"/>
                        <w:bottom w:val="none" w:sz="0" w:space="0" w:color="auto"/>
                        <w:right w:val="none" w:sz="0" w:space="0" w:color="auto"/>
                      </w:divBdr>
                      <w:divsChild>
                        <w:div w:id="1303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4E24-FD8E-45FC-BF53-6142354B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2015-03-17T07:50:00Z</cp:lastPrinted>
  <dcterms:created xsi:type="dcterms:W3CDTF">2023-03-13T11:42:00Z</dcterms:created>
  <dcterms:modified xsi:type="dcterms:W3CDTF">2023-03-13T11:42:00Z</dcterms:modified>
</cp:coreProperties>
</file>