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9" w:rsidRPr="00962CA9" w:rsidRDefault="00962CA9" w:rsidP="00962CA9">
      <w:pPr>
        <w:jc w:val="center"/>
        <w:rPr>
          <w:rFonts w:eastAsia="Times New Roman"/>
        </w:rPr>
      </w:pPr>
      <w:r w:rsidRPr="00962CA9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25pt;height:56.95pt;visibility:visible;mso-wrap-style:square">
            <v:imagedata r:id="rId9" o:title=""/>
          </v:shape>
        </w:pict>
      </w:r>
    </w:p>
    <w:p w:rsidR="00962CA9" w:rsidRPr="00962CA9" w:rsidRDefault="00962CA9" w:rsidP="00962CA9">
      <w:pPr>
        <w:jc w:val="center"/>
        <w:rPr>
          <w:rFonts w:eastAsia="Times New Roman"/>
          <w:b/>
          <w:w w:val="150"/>
          <w:sz w:val="20"/>
          <w:szCs w:val="20"/>
        </w:rPr>
      </w:pPr>
      <w:r w:rsidRPr="00962CA9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62CA9" w:rsidRPr="00962CA9" w:rsidRDefault="00962CA9" w:rsidP="00962CA9">
      <w:pPr>
        <w:jc w:val="center"/>
        <w:rPr>
          <w:rFonts w:eastAsia="Times New Roman"/>
          <w:b/>
          <w:w w:val="160"/>
          <w:sz w:val="36"/>
          <w:szCs w:val="20"/>
        </w:rPr>
      </w:pPr>
      <w:r w:rsidRPr="00962CA9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962CA9" w:rsidRPr="00962CA9" w:rsidRDefault="00962CA9" w:rsidP="00962CA9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962CA9" w:rsidRPr="00962CA9" w:rsidRDefault="00962CA9" w:rsidP="00962CA9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962CA9" w:rsidRPr="00962CA9" w:rsidRDefault="00962CA9" w:rsidP="00962CA9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62CA9" w:rsidRPr="00962CA9" w:rsidTr="00962CA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CA9" w:rsidRPr="00962CA9" w:rsidRDefault="00962CA9" w:rsidP="00962CA9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26.04.2023</w:t>
            </w:r>
          </w:p>
        </w:tc>
        <w:tc>
          <w:tcPr>
            <w:tcW w:w="3322" w:type="dxa"/>
            <w:vAlign w:val="bottom"/>
            <w:hideMark/>
          </w:tcPr>
          <w:p w:rsidR="00962CA9" w:rsidRPr="00962CA9" w:rsidRDefault="00962CA9" w:rsidP="00962CA9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962CA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CA9" w:rsidRPr="00962CA9" w:rsidRDefault="00962CA9" w:rsidP="00962CA9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1137</w:t>
            </w:r>
          </w:p>
        </w:tc>
      </w:tr>
    </w:tbl>
    <w:p w:rsidR="00962CA9" w:rsidRPr="00962CA9" w:rsidRDefault="00962CA9" w:rsidP="00962CA9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962CA9" w:rsidRPr="00962CA9" w:rsidRDefault="00962CA9" w:rsidP="00962CA9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962CA9">
        <w:rPr>
          <w:rFonts w:eastAsia="Times New Roman"/>
          <w:sz w:val="28"/>
          <w:szCs w:val="28"/>
        </w:rPr>
        <w:t>г. Первоуральск</w:t>
      </w:r>
    </w:p>
    <w:p w:rsidR="00515A7B" w:rsidRDefault="00515A7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962CA9" w:rsidRDefault="00962CA9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515A7B">
        <w:trPr>
          <w:trHeight w:val="553"/>
        </w:trPr>
        <w:tc>
          <w:tcPr>
            <w:tcW w:w="4283" w:type="dxa"/>
            <w:noWrap/>
          </w:tcPr>
          <w:p w:rsidR="00515A7B" w:rsidRDefault="00962CA9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515A7B" w:rsidRDefault="00515A7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15A7B" w:rsidRDefault="00515A7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15A7B" w:rsidRDefault="00515A7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15A7B" w:rsidRDefault="00515A7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515A7B">
        <w:tc>
          <w:tcPr>
            <w:tcW w:w="9381" w:type="dxa"/>
            <w:noWrap/>
          </w:tcPr>
          <w:p w:rsidR="00515A7B" w:rsidRDefault="00962CA9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</w:t>
            </w:r>
            <w:r>
              <w:rPr>
                <w:rFonts w:ascii="Liberation Serif" w:hAnsi="Liberation Serif" w:cs="Liberation Serif"/>
              </w:rPr>
              <w:t>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Федеральным законом от 06 октября 2003 года № 131-ФЗ «Об общих принципах организации местного самоуправлении в Российской Федерации», И</w:t>
            </w:r>
            <w:r>
              <w:rPr>
                <w:rFonts w:ascii="Liberation Serif" w:hAnsi="Liberation Serif" w:cs="Liberation Serif"/>
              </w:rPr>
              <w:t xml:space="preserve">нвестиционным проектом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«Российские железные дороги» </w:t>
            </w:r>
            <w:r>
              <w:rPr>
                <w:rFonts w:ascii="Liberation Serif" w:hAnsi="Liberation Serif" w:cs="Liberation Serif"/>
              </w:rPr>
              <w:t>«Технологическое пр</w:t>
            </w:r>
            <w:r>
              <w:rPr>
                <w:rFonts w:ascii="Liberation Serif" w:hAnsi="Liberation Serif" w:cs="Liberation Serif"/>
              </w:rPr>
              <w:t xml:space="preserve">исоединение заявителей к электрическим сетям» от 20 января 2022 года № 16043, договором технологического присоединения от 16 мая 2022 года   № 44298-05-22/СВЕРД,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«Российские железные дороги»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>ИНН/КПП 7</w:t>
            </w:r>
            <w:r>
              <w:rPr>
                <w:rFonts w:ascii="Liberation Serif" w:hAnsi="Liberation Serif" w:cs="Liberation Serif"/>
              </w:rPr>
              <w:t xml:space="preserve">708503727/770801001, </w:t>
            </w:r>
            <w:r>
              <w:rPr>
                <w:rFonts w:ascii="Liberation Serif" w:hAnsi="Liberation Serif" w:cs="Liberation Serif"/>
              </w:rPr>
              <w:t xml:space="preserve">                         </w:t>
            </w:r>
            <w:r>
              <w:rPr>
                <w:rFonts w:ascii="Liberation Serif" w:hAnsi="Liberation Serif" w:cs="Liberation Serif"/>
              </w:rPr>
              <w:t>ОГРН 1037739877295, юридический адрес: город Москва, внутригородская территория города муниципальный округ Басманный, улица Новая Басманная, дом 2/1, строение 1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</w:t>
            </w:r>
            <w:r>
              <w:rPr>
                <w:rFonts w:ascii="Liberation Serif" w:hAnsi="Liberation Serif" w:cs="Liberation Serif"/>
              </w:rPr>
              <w:t>уга Первоуральск</w:t>
            </w:r>
          </w:p>
        </w:tc>
      </w:tr>
    </w:tbl>
    <w:p w:rsidR="00515A7B" w:rsidRDefault="00515A7B">
      <w:pPr>
        <w:jc w:val="both"/>
        <w:rPr>
          <w:rFonts w:ascii="Liberation Serif" w:hAnsi="Liberation Serif" w:cs="Liberation Serif"/>
        </w:rPr>
      </w:pPr>
    </w:p>
    <w:p w:rsidR="00515A7B" w:rsidRDefault="00515A7B">
      <w:pPr>
        <w:jc w:val="both"/>
        <w:rPr>
          <w:rFonts w:ascii="Liberation Serif" w:hAnsi="Liberation Serif" w:cs="Liberation Serif"/>
        </w:rPr>
      </w:pPr>
    </w:p>
    <w:p w:rsidR="00515A7B" w:rsidRDefault="00962CA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515A7B">
        <w:trPr>
          <w:trHeight w:val="90"/>
        </w:trPr>
        <w:tc>
          <w:tcPr>
            <w:tcW w:w="9496" w:type="dxa"/>
            <w:gridSpan w:val="2"/>
            <w:noWrap/>
          </w:tcPr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открытого акционерного общества «Российские железные дороги» публичный сервитут площадью 687 кв. метров, сроком на 49 лет, в целях размещения объекта энергетики по технологическому присоединению ЭПУ </w:t>
            </w:r>
            <w:r>
              <w:rPr>
                <w:rFonts w:ascii="Liberation Serif" w:hAnsi="Liberation Serif" w:cs="Liberation Serif"/>
              </w:rPr>
              <w:t>по адресу: Свердловская область, город Первоуральск, поселок Кузино, улица Генерала Недоростова, 16 (Свердловская ЭЧ. Логинов В.В.) в отношении:</w:t>
            </w:r>
          </w:p>
          <w:p w:rsidR="00515A7B" w:rsidRDefault="00962CA9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66:58:0701006, площад</w:t>
            </w:r>
            <w:r>
              <w:rPr>
                <w:rFonts w:ascii="Liberation Serif" w:hAnsi="Liberation Serif" w:cs="Liberation Serif"/>
              </w:rPr>
              <w:t>ью 376 кв. метров;</w:t>
            </w:r>
          </w:p>
          <w:p w:rsidR="00515A7B" w:rsidRDefault="00962CA9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66:58:0701006:768 площадью 15 кв. метров, расположенного по адресу: Свердловская область, город  Первоуральск, поселок Кузино, улица Лермонтова;</w:t>
            </w:r>
          </w:p>
          <w:p w:rsidR="00515A7B" w:rsidRDefault="00962CA9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</w:t>
            </w:r>
            <w:r>
              <w:rPr>
                <w:rFonts w:ascii="Liberation Serif" w:hAnsi="Liberation Serif" w:cs="Liberation Serif"/>
              </w:rPr>
              <w:t>номером 66:58:0000000:1741 площадью 163 кв. метра, расположенного по адресу: Свердловская область, город  Первоуральск, поселок Кузино, переулок Совхозный;</w:t>
            </w:r>
          </w:p>
          <w:p w:rsidR="00515A7B" w:rsidRDefault="00962CA9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66:58:0000000:12386 площадью 133 кв. метра, расположе</w:t>
            </w:r>
            <w:r>
              <w:rPr>
                <w:rFonts w:ascii="Liberation Serif" w:hAnsi="Liberation Serif" w:cs="Liberation Serif"/>
              </w:rPr>
              <w:t>нного по адресу: Свердловская область, городской округ Первоуральск, поселок Кузино.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на кадастровом плане территории (Приложение).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Срок, в течении которого испо</w:t>
            </w:r>
            <w:r>
              <w:rPr>
                <w:rFonts w:ascii="Liberation Serif" w:hAnsi="Liberation Serif" w:cs="Liberation Serif"/>
              </w:rPr>
              <w:t>льзование земель и частей земельных участков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- 10 дней.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</w:t>
            </w:r>
            <w:r>
              <w:rPr>
                <w:rFonts w:ascii="Liberation Serif" w:hAnsi="Liberation Serif" w:cs="Liberation Serif"/>
              </w:rPr>
              <w:t xml:space="preserve">вления зон с особыми условиями использования территорий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24 февраля 2009 года № 160 «О порядке устано</w:t>
            </w:r>
            <w:r>
              <w:rPr>
                <w:rFonts w:ascii="Liberation Serif" w:hAnsi="Liberation Serif" w:cs="Liberation Serif"/>
              </w:rPr>
              <w:t>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3-5 статьи 39.46 Земельного кодекса Российской Федерации размер платы за пуб</w:t>
            </w:r>
            <w:r>
              <w:rPr>
                <w:rFonts w:ascii="Liberation Serif" w:hAnsi="Liberation Serif" w:cs="Liberation Serif"/>
              </w:rPr>
              <w:t>личный сервитут, согласно следующим расчетам:</w:t>
            </w:r>
          </w:p>
          <w:p w:rsidR="00515A7B" w:rsidRDefault="00962CA9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UseSquare1text"/>
            <w:bookmarkEnd w:id="0"/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bookmarkStart w:id="1" w:name="UseSquare1"/>
            <w:bookmarkEnd w:id="1"/>
            <w:r w:rsidRPr="00962CA9">
              <w:rPr>
                <w:rFonts w:ascii="Liberation Serif" w:hAnsi="Liberation Serif" w:cs="Liberation Serif"/>
                <w:color w:val="000000"/>
              </w:rPr>
              <w:t>376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понижающий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коэффициент: 1 </w:t>
            </w:r>
            <w:r>
              <w:rPr>
                <w:rFonts w:ascii="Liberation Serif" w:hAnsi="Liberation Serif" w:cs="Liberation Serif"/>
                <w:color w:val="000000"/>
              </w:rPr>
              <w:t>(Приказ Министерства по управлению государственным имуществом Свердловской области от 16 декабря 2020 года № 4165);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62CA9">
              <w:rPr>
                <w:rFonts w:ascii="Liberation Serif" w:hAnsi="Liberation Serif" w:cs="Liberation Serif"/>
                <w:color w:val="000000"/>
              </w:rPr>
              <w:t xml:space="preserve">коэффициент увеличения: 1,055 </w:t>
            </w:r>
            <w:r>
              <w:rPr>
                <w:rFonts w:ascii="Liberation Serif" w:hAnsi="Liberation Serif" w:cs="Liberation Serif"/>
                <w:color w:val="000000"/>
              </w:rPr>
              <w:t>(Приказ Министерства по управлению государственным имуществом Свердловской области о</w:t>
            </w:r>
            <w:r>
              <w:rPr>
                <w:rFonts w:ascii="Liberation Serif" w:hAnsi="Liberation Serif" w:cs="Liberation Serif"/>
                <w:color w:val="000000"/>
              </w:rPr>
              <w:t>т 19 декабря 2022 года № 6113);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2" w:name="DataMetods"/>
            <w:bookmarkEnd w:id="2"/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1284,65 руб./кв.м. (Приказ Министерства по управлению государственным имуществом Свердловской области от 21 ноября 2022 года № 5500 «Об утверждении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</w:t>
            </w:r>
            <w:r>
              <w:rPr>
                <w:rFonts w:ascii="Liberation Serif" w:hAnsi="Liberation Serif" w:cs="Liberation Serif"/>
                <w:color w:val="000000"/>
              </w:rPr>
              <w:t>ьи 39.46 Земельного кодекса Российской Федерации).</w:t>
            </w:r>
            <w:bookmarkStart w:id="3" w:name="ChargeObl"/>
            <w:bookmarkEnd w:id="3"/>
          </w:p>
          <w:p w:rsidR="00515A7B" w:rsidRDefault="00962CA9">
            <w:pPr>
              <w:pStyle w:val="ae"/>
              <w:adjustRightInd w:val="0"/>
              <w:snapToGrid w:val="0"/>
              <w:ind w:left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515A7B" w:rsidRDefault="00962CA9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4" w:name="Formula"/>
            <w:bookmarkEnd w:id="4"/>
            <w:r>
              <w:rPr>
                <w:rFonts w:ascii="Liberation Serif" w:hAnsi="Liberation Serif" w:cs="Liberation Serif"/>
              </w:rPr>
              <w:t>Размер платы за сервитут = Площадь земель, в отношении которых устанавливается публичный сервитут * Средний уровень кадастровой стоимости * ставка * Период расчета.</w:t>
            </w:r>
          </w:p>
          <w:p w:rsidR="00515A7B" w:rsidRDefault="00962CA9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Raschet"/>
            <w:bookmarkEnd w:id="5"/>
            <w:r>
              <w:rPr>
                <w:rFonts w:ascii="Liberation Serif" w:hAnsi="Liberation Serif" w:cs="Liberation Serif"/>
              </w:rPr>
              <w:t xml:space="preserve">Расчет </w:t>
            </w:r>
            <w:r>
              <w:rPr>
                <w:rFonts w:ascii="Liberation Serif" w:hAnsi="Liberation Serif" w:cs="Liberation Serif"/>
              </w:rPr>
              <w:t>произведен: 376*1284,65*0,1/100*49 (лет).</w:t>
            </w:r>
          </w:p>
          <w:p w:rsidR="00515A7B" w:rsidRDefault="00962CA9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6" w:name="Obligation"/>
            <w:bookmarkEnd w:id="6"/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23668,39 рублей.</w:t>
            </w:r>
          </w:p>
          <w:p w:rsidR="00515A7B" w:rsidRDefault="00962CA9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земельного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</w:t>
            </w:r>
            <w:r>
              <w:rPr>
                <w:rFonts w:ascii="Liberation Serif" w:hAnsi="Liberation Serif" w:cs="Liberation Serif"/>
                <w:color w:val="000000"/>
              </w:rPr>
              <w:t xml:space="preserve"> (согласно схеме расположения границ публичного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r w:rsidRPr="00962CA9">
              <w:rPr>
                <w:rFonts w:ascii="Liberation Serif" w:hAnsi="Liberation Serif" w:cs="Liberation Serif"/>
                <w:color w:val="000000"/>
              </w:rPr>
              <w:t>15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понижающий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коэффициент: 1 </w:t>
            </w:r>
            <w:r>
              <w:rPr>
                <w:rFonts w:ascii="Liberation Serif" w:hAnsi="Liberation Serif" w:cs="Liberation Serif"/>
                <w:color w:val="000000"/>
              </w:rPr>
              <w:t>(Приказ Министерства по управлению государственным имуществом Свердловской области от 16 декабря 2020 года № 4165);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62CA9">
              <w:rPr>
                <w:rFonts w:ascii="Liberation Serif" w:hAnsi="Liberation Serif" w:cs="Liberation Serif"/>
                <w:color w:val="000000"/>
              </w:rPr>
              <w:t>коэффиц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иент увеличения: 1,055 </w:t>
            </w:r>
            <w:r>
              <w:rPr>
                <w:rFonts w:ascii="Liberation Serif" w:hAnsi="Liberation Serif" w:cs="Liberation Serif"/>
                <w:color w:val="000000"/>
              </w:rPr>
              <w:t>(Приказ Министерства по управлению государственным имуществом Свердловской области от 19 декабря 2022 года № 6113);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Первоуральск: 1284,65 руб./кв.м. (Приказ Министерства </w:t>
            </w:r>
            <w:r>
              <w:rPr>
                <w:rFonts w:ascii="Liberation Serif" w:hAnsi="Liberation Serif" w:cs="Liberation Serif"/>
                <w:color w:val="000000"/>
              </w:rPr>
              <w:t>по управлению государственным имуществом Свердловской области от 21 ноября 2022 года № 5500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</w:t>
            </w:r>
            <w:r>
              <w:rPr>
                <w:rFonts w:ascii="Liberation Serif" w:hAnsi="Liberation Serif" w:cs="Liberation Serif"/>
                <w:color w:val="000000"/>
              </w:rPr>
              <w:t>й области»);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962CA9" w:rsidRPr="00962CA9" w:rsidRDefault="00962CA9" w:rsidP="00962CA9">
            <w:pPr>
              <w:adjustRightInd w:val="0"/>
              <w:snapToGrid w:val="0"/>
              <w:ind w:right="6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515A7B" w:rsidRDefault="00962CA9">
            <w:pPr>
              <w:pStyle w:val="ae"/>
              <w:adjustRightInd w:val="0"/>
              <w:snapToGrid w:val="0"/>
              <w:ind w:left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Определяющая формула расчета:</w:t>
            </w:r>
          </w:p>
          <w:p w:rsidR="00515A7B" w:rsidRDefault="00962CA9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сервитут = Площадь части земельного участка, в отнош</w:t>
            </w:r>
            <w:r>
              <w:rPr>
                <w:rFonts w:ascii="Liberation Serif" w:hAnsi="Liberation Serif" w:cs="Liberation Serif"/>
              </w:rPr>
              <w:t>ении которого устанавливается публичный сервитут * Средний уровень кадастровой стоимости * 0,1/100 * Период расчета.</w:t>
            </w:r>
          </w:p>
          <w:p w:rsidR="00515A7B" w:rsidRDefault="00962CA9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15*1284,65*0,1/100*49 (лет).</w:t>
            </w:r>
          </w:p>
          <w:p w:rsidR="00515A7B" w:rsidRDefault="00962CA9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944,21 рубля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15A7B" w:rsidRDefault="00962CA9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земельного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r w:rsidRPr="00962CA9">
              <w:rPr>
                <w:rFonts w:ascii="Liberation Serif" w:hAnsi="Liberation Serif" w:cs="Liberation Serif"/>
                <w:color w:val="000000"/>
              </w:rPr>
              <w:t>163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понижающий</w:t>
            </w:r>
            <w:r w:rsidRPr="00962CA9">
              <w:rPr>
                <w:rFonts w:ascii="Liberation Serif" w:hAnsi="Liberation Serif" w:cs="Liberation Serif"/>
                <w:color w:val="000000"/>
              </w:rPr>
              <w:t xml:space="preserve"> коэффициент: 1 </w:t>
            </w:r>
            <w:r>
              <w:rPr>
                <w:rFonts w:ascii="Liberation Serif" w:hAnsi="Liberation Serif" w:cs="Liberation Serif"/>
                <w:color w:val="000000"/>
              </w:rPr>
              <w:t>(Приказ Министерства по управлению государственным имуществом Свердловской области от 16 декабря 2020 года № 4165);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62CA9">
              <w:rPr>
                <w:rFonts w:ascii="Liberation Serif" w:hAnsi="Liberation Serif" w:cs="Liberation Serif"/>
                <w:color w:val="000000"/>
              </w:rPr>
              <w:t xml:space="preserve">коэффициент увеличения: 1,055 </w:t>
            </w:r>
            <w:r>
              <w:rPr>
                <w:rFonts w:ascii="Liberation Serif" w:hAnsi="Liberation Serif" w:cs="Liberation Serif"/>
                <w:color w:val="000000"/>
              </w:rPr>
              <w:t>(Приказ Министерства по управлению государственным имуществом Свердловской области от 19 декабря 2022 года № 6</w:t>
            </w:r>
            <w:r>
              <w:rPr>
                <w:rFonts w:ascii="Liberation Serif" w:hAnsi="Liberation Serif" w:cs="Liberation Serif"/>
                <w:color w:val="000000"/>
              </w:rPr>
              <w:t>113);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1284,65 руб./кв.м. (Приказ Министерства по управлению государственным имуществом Свердловской области от 21 ноября 2022 года № 5500 «Об утверждении результатов определения к</w:t>
            </w:r>
            <w:r>
              <w:rPr>
                <w:rFonts w:ascii="Liberation Serif" w:hAnsi="Liberation Serif" w:cs="Liberation Serif"/>
                <w:color w:val="000000"/>
              </w:rPr>
              <w:t>адастровой стоимости земель населенных пунктов отдельных муниципальных образований, расположенных на территории Свердловской области»);</w:t>
            </w:r>
          </w:p>
          <w:p w:rsidR="00515A7B" w:rsidRDefault="00962CA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стоимости земельного участка): 0,1% (пункты 4, 5 статьи 39.46 Земельного </w:t>
            </w:r>
            <w:r>
              <w:rPr>
                <w:rFonts w:ascii="Liberation Serif" w:hAnsi="Liberation Serif" w:cs="Liberation Serif"/>
                <w:color w:val="000000"/>
              </w:rPr>
              <w:t>кодекса Российской Федерации).</w:t>
            </w:r>
          </w:p>
          <w:p w:rsidR="00515A7B" w:rsidRDefault="00962CA9">
            <w:pPr>
              <w:pStyle w:val="ae"/>
              <w:adjustRightInd w:val="0"/>
              <w:snapToGrid w:val="0"/>
              <w:ind w:left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515A7B" w:rsidRDefault="00962CA9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сервитут = Площадь части земельного участка, в отношении которого устанавливается публичный сервитут * Средний уровень кадастровой стоимости * 0,1/100 * Период расчета.</w:t>
            </w:r>
          </w:p>
          <w:p w:rsidR="00515A7B" w:rsidRDefault="00962CA9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</w:t>
            </w:r>
            <w:r>
              <w:rPr>
                <w:rFonts w:ascii="Liberation Serif" w:hAnsi="Liberation Serif" w:cs="Liberation Serif"/>
              </w:rPr>
              <w:t>изведен: 163*1284,65*0,1/100*49 (лет).</w:t>
            </w:r>
          </w:p>
          <w:p w:rsidR="00515A7B" w:rsidRDefault="00962CA9">
            <w:pPr>
              <w:adjustRightInd w:val="0"/>
              <w:snapToGrid w:val="0"/>
              <w:ind w:left="9" w:right="60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10260,49 рублей.</w:t>
            </w:r>
          </w:p>
          <w:p w:rsidR="00515A7B" w:rsidRDefault="00962CA9">
            <w:pPr>
              <w:adjustRightInd w:val="0"/>
              <w:snapToGrid w:val="0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7" w:name="RaschetInfo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515A7B" w:rsidRDefault="00962CA9">
            <w:pPr>
              <w:numPr>
                <w:ilvl w:val="0"/>
                <w:numId w:val="5"/>
              </w:numPr>
              <w:adjustRightInd w:val="0"/>
              <w:snapToGrid w:val="0"/>
              <w:ind w:left="0"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обязате</w:t>
            </w:r>
            <w:r>
              <w:rPr>
                <w:rFonts w:ascii="Liberation Serif" w:hAnsi="Liberation Serif" w:cs="Liberation Serif"/>
                <w:color w:val="000000"/>
              </w:rPr>
              <w:t>льна;</w:t>
            </w:r>
          </w:p>
          <w:p w:rsidR="00515A7B" w:rsidRDefault="00962CA9">
            <w:pPr>
              <w:numPr>
                <w:ilvl w:val="0"/>
                <w:numId w:val="5"/>
              </w:numPr>
              <w:adjustRightInd w:val="0"/>
              <w:snapToGrid w:val="0"/>
              <w:ind w:left="0"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публичный сервитут вносится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банковским реквизитам</w:t>
            </w:r>
            <w:bookmarkStart w:id="9" w:name="prim3"/>
            <w:bookmarkEnd w:id="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515A7B">
              <w:trPr>
                <w:trHeight w:val="514"/>
              </w:trPr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515A7B">
              <w:tc>
                <w:tcPr>
                  <w:tcW w:w="253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515A7B" w:rsidRDefault="00962CA9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bookmarkStart w:id="10" w:name="proINN"/>
            <w:bookmarkStart w:id="11" w:name="proBANC"/>
            <w:bookmarkStart w:id="12" w:name="proKBK"/>
            <w:bookmarkStart w:id="13" w:name="OKTMO"/>
            <w:bookmarkStart w:id="14" w:name="BikNum"/>
            <w:bookmarkStart w:id="15" w:name="AccNum"/>
            <w:bookmarkStart w:id="16" w:name="proREC"/>
            <w:bookmarkStart w:id="17" w:name="BankName"/>
            <w:bookmarkStart w:id="18" w:name="OKTMO1"/>
            <w:bookmarkStart w:id="19" w:name="AccName"/>
            <w:bookmarkStart w:id="20" w:name="CorrAccName"/>
            <w:bookmarkStart w:id="21" w:name="CorrAcc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>Установить свободный график проведения работ при осуществлении деятельности, для обеспечения которой устанавливается публичный сервитут.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открытое акционерное </w:t>
            </w:r>
            <w:r>
              <w:rPr>
                <w:rFonts w:ascii="Liberation Serif" w:hAnsi="Liberation Serif" w:cs="Liberation Serif"/>
              </w:rPr>
              <w:t>общество «Российские железные дороги»:</w:t>
            </w:r>
          </w:p>
          <w:p w:rsidR="00962CA9" w:rsidRPr="00962CA9" w:rsidRDefault="00962CA9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962CA9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 кадастровым номером</w:t>
            </w:r>
            <w:r w:rsidRPr="00962CA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 w:rsidRPr="00962CA9">
              <w:rPr>
                <w:rFonts w:ascii="Liberation Serif" w:eastAsia="Times New Roman" w:hAnsi="Liberation Serif" w:cs="Liberation Serif"/>
              </w:rPr>
              <w:t>66:58:0000000:12386</w:t>
            </w:r>
            <w:r w:rsidRPr="00962CA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   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соглашение     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об   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осуществлении    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публичного     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сервитута,</w:t>
            </w:r>
            <w:r w:rsidRPr="00962CA9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</w:p>
          <w:p w:rsidR="00962CA9" w:rsidRDefault="00962CA9" w:rsidP="00962CA9">
            <w:pPr>
              <w:tabs>
                <w:tab w:val="left" w:pos="425"/>
              </w:tabs>
              <w:adjustRightInd w:val="0"/>
              <w:snapToGrid w:val="0"/>
              <w:ind w:right="60"/>
              <w:jc w:val="both"/>
              <w:rPr>
                <w:rFonts w:ascii="Liberation Serif" w:eastAsia="Times New Roman" w:hAnsi="Liberation Serif" w:cs="Liberation Serif"/>
                <w:color w:val="000000"/>
              </w:rPr>
            </w:pPr>
          </w:p>
          <w:p w:rsidR="00515A7B" w:rsidRPr="00962CA9" w:rsidRDefault="00962CA9" w:rsidP="00962CA9">
            <w:pPr>
              <w:tabs>
                <w:tab w:val="left" w:pos="425"/>
              </w:tabs>
              <w:adjustRightInd w:val="0"/>
              <w:snapToGrid w:val="0"/>
              <w:ind w:right="60"/>
              <w:jc w:val="both"/>
              <w:rPr>
                <w:rFonts w:ascii="Liberation Serif" w:hAnsi="Liberation Serif" w:cs="Liberation Serif"/>
              </w:rPr>
            </w:pPr>
            <w:r w:rsidRPr="00962CA9">
              <w:rPr>
                <w:rFonts w:ascii="Liberation Serif" w:eastAsia="Times New Roman" w:hAnsi="Liberation Serif" w:cs="Liberation Serif"/>
                <w:color w:val="000000"/>
              </w:rPr>
              <w:t>предусматривающее размер платы за публичный сервитут;</w:t>
            </w:r>
          </w:p>
          <w:p w:rsidR="00515A7B" w:rsidRDefault="00962CA9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привести земли и </w:t>
            </w:r>
            <w:r>
              <w:rPr>
                <w:rFonts w:ascii="Liberation Serif" w:hAnsi="Liberation Serif" w:cs="Liberation Serif"/>
              </w:rPr>
              <w:t>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соответствии с видом разрешенного использования, в срок не превышающий трех месяцев после завершения строительства объекта, для размещения которого был установлен публичный сервитут.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</w:t>
            </w:r>
            <w:r>
              <w:rPr>
                <w:rFonts w:ascii="Liberation Serif" w:hAnsi="Liberation Serif" w:cs="Liberation Serif"/>
              </w:rPr>
              <w:t>рвитут считается установленным со дня внесения сведений о нем в Единый государственный реестр недвижимости.</w:t>
            </w:r>
          </w:p>
          <w:p w:rsidR="00515A7B" w:rsidRDefault="00962CA9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515A7B">
        <w:trPr>
          <w:trHeight w:val="1085"/>
        </w:trPr>
        <w:tc>
          <w:tcPr>
            <w:tcW w:w="5070" w:type="dxa"/>
            <w:noWrap/>
          </w:tcPr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962CA9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6" w:type="dxa"/>
            <w:noWrap/>
          </w:tcPr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515A7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15A7B" w:rsidRDefault="00962CA9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515A7B" w:rsidRDefault="00962CA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22" w:name="_GoBack"/>
      <w:bookmarkEnd w:id="22"/>
    </w:p>
    <w:sectPr w:rsidR="00515A7B" w:rsidSect="00962CA9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CA9">
      <w:r>
        <w:separator/>
      </w:r>
    </w:p>
  </w:endnote>
  <w:endnote w:type="continuationSeparator" w:id="0">
    <w:p w:rsidR="00000000" w:rsidRDefault="0096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7B" w:rsidRDefault="00962CA9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515A7B" w:rsidRDefault="00515A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CA9">
      <w:r>
        <w:separator/>
      </w:r>
    </w:p>
  </w:footnote>
  <w:footnote w:type="continuationSeparator" w:id="0">
    <w:p w:rsidR="00000000" w:rsidRDefault="0096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7B" w:rsidRDefault="00962CA9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515A7B" w:rsidRDefault="00515A7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7B" w:rsidRDefault="00962CA9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515A7B" w:rsidRDefault="00962CA9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15A7B" w:rsidRDefault="00515A7B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7B" w:rsidRDefault="00962CA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515A7B" w:rsidRDefault="00962CA9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5A7B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2CA9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0381025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0FF148D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1368</Words>
  <Characters>7803</Characters>
  <Application>Microsoft Office Word</Application>
  <DocSecurity>0</DocSecurity>
  <Lines>65</Lines>
  <Paragraphs>18</Paragraphs>
  <ScaleCrop>false</ScaleCrop>
  <Company>Kontora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2023-04-28T06:36:00Z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