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F" w:rsidRPr="003023CF" w:rsidRDefault="003023CF" w:rsidP="003023CF">
      <w:pPr>
        <w:jc w:val="center"/>
        <w:rPr>
          <w:rFonts w:eastAsia="Times New Roman"/>
        </w:rPr>
      </w:pPr>
      <w:r w:rsidRPr="003023CF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4.75pt;height:57pt;visibility:visible;mso-wrap-style:square">
            <v:imagedata r:id="rId9" o:title=""/>
          </v:shape>
        </w:pict>
      </w:r>
    </w:p>
    <w:p w:rsidR="003023CF" w:rsidRPr="003023CF" w:rsidRDefault="003023CF" w:rsidP="003023CF">
      <w:pPr>
        <w:jc w:val="center"/>
        <w:rPr>
          <w:rFonts w:eastAsia="Times New Roman"/>
          <w:b/>
          <w:w w:val="150"/>
          <w:sz w:val="20"/>
          <w:szCs w:val="20"/>
        </w:rPr>
      </w:pPr>
      <w:r w:rsidRPr="003023CF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023CF" w:rsidRPr="003023CF" w:rsidRDefault="003023CF" w:rsidP="003023CF">
      <w:pPr>
        <w:jc w:val="center"/>
        <w:rPr>
          <w:rFonts w:eastAsia="Times New Roman"/>
          <w:b/>
          <w:w w:val="160"/>
          <w:sz w:val="36"/>
          <w:szCs w:val="20"/>
        </w:rPr>
      </w:pPr>
      <w:r w:rsidRPr="003023CF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3023CF" w:rsidRPr="003023CF" w:rsidRDefault="003023CF" w:rsidP="003023CF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3023CF" w:rsidRPr="003023CF" w:rsidRDefault="003023CF" w:rsidP="003023CF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3023CF" w:rsidRPr="003023CF" w:rsidRDefault="003023CF" w:rsidP="003023CF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023CF" w:rsidRPr="003023CF" w:rsidTr="003023C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3CF" w:rsidRPr="003023CF" w:rsidRDefault="003023CF" w:rsidP="003023CF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30.06.2023</w:t>
            </w:r>
          </w:p>
        </w:tc>
        <w:tc>
          <w:tcPr>
            <w:tcW w:w="3322" w:type="dxa"/>
            <w:vAlign w:val="bottom"/>
            <w:hideMark/>
          </w:tcPr>
          <w:p w:rsidR="003023CF" w:rsidRPr="003023CF" w:rsidRDefault="003023CF" w:rsidP="003023CF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3023C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3CF" w:rsidRPr="003023CF" w:rsidRDefault="003023CF" w:rsidP="003023CF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1761</w:t>
            </w:r>
          </w:p>
        </w:tc>
      </w:tr>
    </w:tbl>
    <w:p w:rsidR="003023CF" w:rsidRPr="003023CF" w:rsidRDefault="003023CF" w:rsidP="003023CF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3023CF" w:rsidRPr="003023CF" w:rsidRDefault="003023CF" w:rsidP="003023CF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3023CF">
        <w:rPr>
          <w:rFonts w:eastAsia="Times New Roman"/>
          <w:sz w:val="28"/>
          <w:szCs w:val="28"/>
        </w:rPr>
        <w:t>г. Первоуральск</w:t>
      </w:r>
    </w:p>
    <w:p w:rsidR="0045271B" w:rsidRDefault="0045271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45271B">
        <w:trPr>
          <w:trHeight w:val="553"/>
        </w:trPr>
        <w:tc>
          <w:tcPr>
            <w:tcW w:w="4283" w:type="dxa"/>
            <w:noWrap/>
          </w:tcPr>
          <w:p w:rsidR="0045271B" w:rsidRDefault="003023CF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45271B" w:rsidRDefault="0045271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5271B" w:rsidRDefault="0045271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5271B" w:rsidRDefault="0045271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5271B" w:rsidRDefault="0045271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45271B">
        <w:tc>
          <w:tcPr>
            <w:tcW w:w="9495" w:type="dxa"/>
            <w:noWrap/>
          </w:tcPr>
          <w:p w:rsidR="0045271B" w:rsidRDefault="003023CF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>общества</w:t>
            </w:r>
            <w:r>
              <w:rPr>
                <w:rFonts w:ascii="Liberation Serif" w:hAnsi="Liberation Serif" w:cs="Liberation Serif"/>
              </w:rPr>
              <w:t xml:space="preserve"> с ограниченной ответственностью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ВЕРТИКАЛЬ</w:t>
            </w:r>
            <w:r>
              <w:rPr>
                <w:rFonts w:ascii="Liberation Serif" w:hAnsi="Liberation Serif" w:cs="Liberation Serif"/>
              </w:rPr>
              <w:t>-УРАЛ</w:t>
            </w:r>
            <w:r>
              <w:rPr>
                <w:rFonts w:ascii="Liberation Serif" w:hAnsi="Liberation Serif" w:cs="Liberation Serif"/>
              </w:rPr>
              <w:t>» (ИНН/КПП 66</w:t>
            </w:r>
            <w:r>
              <w:rPr>
                <w:rFonts w:ascii="Liberation Serif" w:hAnsi="Liberation Serif" w:cs="Liberation Serif"/>
              </w:rPr>
              <w:t>71022290</w:t>
            </w:r>
            <w:r>
              <w:rPr>
                <w:rFonts w:ascii="Liberation Serif" w:hAnsi="Liberation Serif" w:cs="Liberation Serif"/>
              </w:rPr>
              <w:t>/66</w:t>
            </w:r>
            <w:r>
              <w:rPr>
                <w:rFonts w:ascii="Liberation Serif" w:hAnsi="Liberation Serif" w:cs="Liberation Serif"/>
              </w:rPr>
              <w:t>8501001</w:t>
            </w:r>
            <w:r>
              <w:rPr>
                <w:rFonts w:ascii="Liberation Serif" w:hAnsi="Liberation Serif" w:cs="Liberation Serif"/>
              </w:rPr>
              <w:t>, ОГРН 1</w:t>
            </w:r>
            <w:r>
              <w:rPr>
                <w:rFonts w:ascii="Liberation Serif" w:hAnsi="Liberation Serif" w:cs="Liberation Serif"/>
              </w:rPr>
              <w:t>156658067246</w:t>
            </w:r>
            <w:r>
              <w:rPr>
                <w:rFonts w:ascii="Liberation Serif" w:hAnsi="Liberation Serif" w:cs="Liberation Serif"/>
              </w:rPr>
              <w:t xml:space="preserve">, юридический адрес: город </w:t>
            </w:r>
            <w:r>
              <w:rPr>
                <w:rFonts w:ascii="Liberation Serif" w:hAnsi="Liberation Serif" w:cs="Liberation Serif"/>
              </w:rPr>
              <w:t>Екатеринбург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                        </w:t>
            </w:r>
            <w:r>
              <w:rPr>
                <w:rFonts w:ascii="Liberation Serif" w:hAnsi="Liberation Serif" w:cs="Liberation Serif"/>
              </w:rPr>
              <w:t>тракт</w:t>
            </w:r>
            <w:r>
              <w:rPr>
                <w:rFonts w:ascii="Liberation Serif" w:hAnsi="Liberation Serif" w:cs="Liberation Serif"/>
              </w:rPr>
              <w:t xml:space="preserve"> Сибирский</w:t>
            </w:r>
            <w:r>
              <w:rPr>
                <w:rFonts w:ascii="Liberation Serif" w:hAnsi="Liberation Serif" w:cs="Liberation Serif"/>
              </w:rPr>
              <w:t xml:space="preserve">, дом </w:t>
            </w:r>
            <w:r>
              <w:rPr>
                <w:rFonts w:ascii="Liberation Serif" w:hAnsi="Liberation Serif" w:cs="Liberation Serif"/>
              </w:rPr>
              <w:t>12, строение 2, офис 216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справку</w:t>
            </w:r>
            <w:r>
              <w:rPr>
                <w:rFonts w:ascii="Liberation Serif" w:hAnsi="Liberation Serif" w:cs="Liberation Serif"/>
              </w:rPr>
              <w:t xml:space="preserve"> об активах от 26 апреля       2023 года исходящий 408/23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45271B" w:rsidRDefault="0045271B">
      <w:pPr>
        <w:jc w:val="both"/>
        <w:rPr>
          <w:rFonts w:ascii="Liberation Serif" w:hAnsi="Liberation Serif" w:cs="Liberation Serif"/>
        </w:rPr>
      </w:pPr>
    </w:p>
    <w:p w:rsidR="0045271B" w:rsidRDefault="0045271B">
      <w:pPr>
        <w:jc w:val="both"/>
        <w:rPr>
          <w:rFonts w:ascii="Liberation Serif" w:hAnsi="Liberation Serif" w:cs="Liberation Serif"/>
        </w:rPr>
      </w:pPr>
    </w:p>
    <w:p w:rsidR="0045271B" w:rsidRDefault="003023C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5271B">
        <w:trPr>
          <w:trHeight w:val="1158"/>
        </w:trPr>
        <w:tc>
          <w:tcPr>
            <w:tcW w:w="9495" w:type="dxa"/>
            <w:gridSpan w:val="2"/>
            <w:noWrap/>
          </w:tcPr>
          <w:p w:rsidR="0045271B" w:rsidRDefault="003023C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бщества</w:t>
            </w:r>
            <w:r>
              <w:rPr>
                <w:rFonts w:ascii="Liberation Serif" w:hAnsi="Liberation Serif" w:cs="Liberation Serif"/>
              </w:rPr>
              <w:t xml:space="preserve"> с ограниченной ответственностью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ВЕРТИКАЛЬ</w:t>
            </w:r>
            <w:r>
              <w:rPr>
                <w:rFonts w:ascii="Liberation Serif" w:hAnsi="Liberation Serif" w:cs="Liberation Serif"/>
              </w:rPr>
              <w:t>-УРАЛ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66:58:0106001:12495, площадью 30 кв. метров, расположенного  по адресу: Свердловская область, город Первоуральск, улица </w:t>
            </w:r>
            <w:r>
              <w:rPr>
                <w:rFonts w:ascii="Liberation Serif" w:hAnsi="Liberation Serif" w:cs="Liberation Serif"/>
              </w:rPr>
              <w:t>Пугачева, 77, в целях эксплуатации сооружения связи (многофункциональная опора высотой 28 метров), сроком на 49 лет.</w:t>
            </w:r>
          </w:p>
          <w:p w:rsidR="0045271B" w:rsidRDefault="003023C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45271B" w:rsidRDefault="003023C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</w:t>
            </w:r>
            <w:r>
              <w:rPr>
                <w:rFonts w:ascii="Liberation Serif" w:hAnsi="Liberation Serif" w:cs="Liberation Serif"/>
              </w:rPr>
              <w:t>льзование части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      </w:r>
          </w:p>
          <w:p w:rsidR="0045271B" w:rsidRDefault="003023C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</w:t>
            </w:r>
            <w:r>
              <w:rPr>
                <w:rFonts w:ascii="Liberation Serif" w:hAnsi="Liberation Serif" w:cs="Liberation Serif"/>
              </w:rPr>
              <w:t xml:space="preserve">зон с особыми условиями использования территории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от </w:t>
            </w:r>
            <w:r>
              <w:rPr>
                <w:rFonts w:ascii="Liberation Serif" w:hAnsi="Liberation Serif" w:cs="Liberation Serif"/>
              </w:rPr>
              <w:t>09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июн</w:t>
            </w:r>
            <w:r>
              <w:rPr>
                <w:rFonts w:ascii="Liberation Serif" w:hAnsi="Liberation Serif" w:cs="Liberation Serif"/>
              </w:rPr>
              <w:t xml:space="preserve">я </w:t>
            </w:r>
            <w:r>
              <w:rPr>
                <w:rFonts w:ascii="Liberation Serif" w:hAnsi="Liberation Serif" w:cs="Liberation Serif"/>
              </w:rPr>
              <w:t>1995</w:t>
            </w:r>
            <w:r>
              <w:rPr>
                <w:rFonts w:ascii="Liberation Serif" w:hAnsi="Liberation Serif" w:cs="Liberation Serif"/>
              </w:rPr>
              <w:t xml:space="preserve"> года № </w:t>
            </w: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78 «Об утверждении Правил охран</w:t>
            </w:r>
            <w:r>
              <w:rPr>
                <w:rFonts w:ascii="Liberation Serif" w:hAnsi="Liberation Serif" w:cs="Liberation Serif"/>
              </w:rPr>
              <w:t xml:space="preserve">ы </w:t>
            </w:r>
            <w:r>
              <w:rPr>
                <w:rFonts w:ascii="Liberation Serif" w:hAnsi="Liberation Serif" w:cs="Liberation Serif"/>
              </w:rPr>
              <w:t>линий и сооружений связи Российской Федерации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45271B" w:rsidRDefault="003023C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 w:cs="Liberation Serif"/>
              </w:rPr>
              <w:t>общество</w:t>
            </w:r>
            <w:r>
              <w:rPr>
                <w:rFonts w:ascii="Liberation Serif" w:hAnsi="Liberation Serif" w:cs="Liberation Serif"/>
              </w:rPr>
              <w:t xml:space="preserve"> с ограниченной ответственностью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ВЕРТИКАЛЬ</w:t>
            </w:r>
            <w:r>
              <w:rPr>
                <w:rFonts w:ascii="Liberation Serif" w:hAnsi="Liberation Serif" w:cs="Liberation Serif"/>
              </w:rPr>
              <w:t>-УРАЛ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использования, в срок не позднее чем</w:t>
            </w:r>
            <w:r>
              <w:rPr>
                <w:rFonts w:ascii="Liberation Serif" w:hAnsi="Liberation Serif" w:cs="Liberation Serif"/>
              </w:rPr>
              <w:t xml:space="preserve"> три месяца после завершения эксплуатации инженерного сооружения, для размещения которого был установлен публичный сервитут.</w:t>
            </w:r>
          </w:p>
          <w:p w:rsidR="0045271B" w:rsidRDefault="003023C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Публичный сервитут считается установленным со дня внесения сведений  о нем в Единый государственный реестр недвижимости.</w:t>
            </w:r>
          </w:p>
          <w:p w:rsidR="0045271B" w:rsidRDefault="003023CF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Настоящее </w:t>
            </w:r>
            <w:r>
              <w:rPr>
                <w:rFonts w:ascii="Liberation Serif" w:hAnsi="Liberation Serif" w:cs="Liberation Serif"/>
              </w:rPr>
              <w:t>постановление разместить на официальном сайте Администрации городского округа Первоуральск в информационно-телекоммуникационной сети «Интернет».</w:t>
            </w:r>
          </w:p>
        </w:tc>
      </w:tr>
      <w:tr w:rsidR="0045271B">
        <w:trPr>
          <w:trHeight w:val="1372"/>
        </w:trPr>
        <w:tc>
          <w:tcPr>
            <w:tcW w:w="5070" w:type="dxa"/>
            <w:noWrap/>
          </w:tcPr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3023C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45271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5271B" w:rsidRDefault="003023CF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45271B" w:rsidRDefault="003023C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45271B" w:rsidSect="003023CF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3CF">
      <w:r>
        <w:separator/>
      </w:r>
    </w:p>
  </w:endnote>
  <w:endnote w:type="continuationSeparator" w:id="0">
    <w:p w:rsidR="00000000" w:rsidRDefault="003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B" w:rsidRDefault="003023CF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5271B" w:rsidRDefault="004527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3CF">
      <w:r>
        <w:separator/>
      </w:r>
    </w:p>
  </w:footnote>
  <w:footnote w:type="continuationSeparator" w:id="0">
    <w:p w:rsidR="00000000" w:rsidRDefault="0030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B" w:rsidRDefault="003023CF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5271B" w:rsidRDefault="0045271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B" w:rsidRDefault="003023CF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45271B" w:rsidRDefault="003023CF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B" w:rsidRDefault="003023C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45271B" w:rsidRDefault="003023CF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23CF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271B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45D6371"/>
    <w:rsid w:val="27C67B3A"/>
    <w:rsid w:val="27D65EAF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EC212BB"/>
    <w:rsid w:val="645C0E1F"/>
    <w:rsid w:val="652013F7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2343</Characters>
  <Application>Microsoft Office Word</Application>
  <DocSecurity>0</DocSecurity>
  <Lines>19</Lines>
  <Paragraphs>5</Paragraphs>
  <ScaleCrop>false</ScaleCrop>
  <Company>Kontora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2023-07-03T06:38:00Z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