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2DA" w:rsidRPr="002A22DA" w:rsidRDefault="002A22DA" w:rsidP="002A22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22DA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3607619" wp14:editId="369F909F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2DA" w:rsidRPr="002A22DA" w:rsidRDefault="002A22DA" w:rsidP="002A22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</w:rPr>
      </w:pPr>
      <w:r w:rsidRPr="002A22DA">
        <w:rPr>
          <w:rFonts w:ascii="Times New Roman" w:eastAsia="Times New Roman" w:hAnsi="Times New Roman" w:cs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2A22DA" w:rsidRPr="002A22DA" w:rsidRDefault="002A22DA" w:rsidP="002A22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</w:rPr>
      </w:pPr>
      <w:r w:rsidRPr="002A22DA">
        <w:rPr>
          <w:rFonts w:ascii="Times New Roman" w:eastAsia="Times New Roman" w:hAnsi="Times New Roman" w:cs="Times New Roman"/>
          <w:b/>
          <w:w w:val="160"/>
          <w:sz w:val="36"/>
          <w:szCs w:val="20"/>
        </w:rPr>
        <w:t>ПОСТАНОВЛЕНИЕ</w:t>
      </w:r>
    </w:p>
    <w:p w:rsidR="002A22DA" w:rsidRPr="002A22DA" w:rsidRDefault="002A22DA" w:rsidP="002A22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:rsidR="002A22DA" w:rsidRPr="002A22DA" w:rsidRDefault="002A22DA" w:rsidP="002A22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:rsidR="002A22DA" w:rsidRPr="002A22DA" w:rsidRDefault="002A22DA" w:rsidP="002A22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2A22DA" w:rsidRPr="002A22DA" w:rsidTr="002A22DA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22DA" w:rsidRPr="002A22DA" w:rsidRDefault="002A22DA" w:rsidP="002A22DA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10.07.2023</w:t>
            </w:r>
          </w:p>
        </w:tc>
        <w:tc>
          <w:tcPr>
            <w:tcW w:w="3322" w:type="dxa"/>
            <w:vAlign w:val="bottom"/>
            <w:hideMark/>
          </w:tcPr>
          <w:p w:rsidR="002A22DA" w:rsidRPr="002A22DA" w:rsidRDefault="002A22DA" w:rsidP="002A22DA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22DA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22DA" w:rsidRPr="002A22DA" w:rsidRDefault="002A22DA" w:rsidP="002A22DA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1797</w:t>
            </w:r>
          </w:p>
        </w:tc>
      </w:tr>
    </w:tbl>
    <w:p w:rsidR="002A22DA" w:rsidRPr="002A22DA" w:rsidRDefault="002A22DA" w:rsidP="002A22DA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A22DA" w:rsidRPr="002A22DA" w:rsidRDefault="002A22DA" w:rsidP="002A22DA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A22DA">
        <w:rPr>
          <w:rFonts w:ascii="Times New Roman" w:eastAsia="Times New Roman" w:hAnsi="Times New Roman" w:cs="Times New Roman"/>
          <w:sz w:val="28"/>
          <w:szCs w:val="28"/>
        </w:rPr>
        <w:t>г. Первоуральск</w:t>
      </w:r>
    </w:p>
    <w:p w:rsidR="009103F4" w:rsidRPr="00D76934" w:rsidRDefault="009103F4" w:rsidP="009103F4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451C0B" w:rsidRPr="00D76934" w:rsidRDefault="00451C0B" w:rsidP="009103F4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8204FB" w:rsidRPr="008204FB" w:rsidRDefault="008204FB" w:rsidP="009103F4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8204FB">
        <w:rPr>
          <w:rFonts w:ascii="Liberation Serif" w:hAnsi="Liberation Serif" w:cs="Times New Roman"/>
          <w:sz w:val="24"/>
          <w:szCs w:val="24"/>
        </w:rPr>
        <w:t>О подго</w:t>
      </w:r>
      <w:r>
        <w:rPr>
          <w:rFonts w:ascii="Liberation Serif" w:hAnsi="Liberation Serif" w:cs="Times New Roman"/>
          <w:sz w:val="24"/>
          <w:szCs w:val="24"/>
        </w:rPr>
        <w:t>товке и проведении мероприятий,</w:t>
      </w:r>
    </w:p>
    <w:p w:rsidR="00A0694F" w:rsidRDefault="00DC291E" w:rsidP="009103F4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proofErr w:type="gramStart"/>
      <w:r>
        <w:rPr>
          <w:rFonts w:ascii="Liberation Serif" w:hAnsi="Liberation Serif" w:cs="Times New Roman"/>
          <w:sz w:val="24"/>
          <w:szCs w:val="24"/>
        </w:rPr>
        <w:t>посвященных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</w:t>
      </w:r>
      <w:r w:rsidR="00A0694F">
        <w:rPr>
          <w:rFonts w:ascii="Liberation Serif" w:hAnsi="Liberation Serif" w:cs="Times New Roman"/>
          <w:sz w:val="24"/>
          <w:szCs w:val="24"/>
        </w:rPr>
        <w:t xml:space="preserve">празднованию Дня </w:t>
      </w:r>
      <w:r w:rsidR="00A0694F" w:rsidRPr="00A0694F">
        <w:rPr>
          <w:rFonts w:ascii="Liberation Serif" w:hAnsi="Liberation Serif" w:cs="Times New Roman"/>
          <w:sz w:val="24"/>
          <w:szCs w:val="24"/>
        </w:rPr>
        <w:t>города</w:t>
      </w:r>
    </w:p>
    <w:p w:rsidR="00A84A3F" w:rsidRPr="00A0694F" w:rsidRDefault="00C96AF7" w:rsidP="009103F4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и Дня</w:t>
      </w:r>
      <w:r w:rsidR="00A0694F" w:rsidRPr="00A0694F">
        <w:rPr>
          <w:rFonts w:ascii="Liberation Serif" w:hAnsi="Liberation Serif" w:cs="Times New Roman"/>
          <w:sz w:val="24"/>
          <w:szCs w:val="24"/>
        </w:rPr>
        <w:t xml:space="preserve"> металлурга в 202</w:t>
      </w:r>
      <w:r w:rsidR="0070515D">
        <w:rPr>
          <w:rFonts w:ascii="Liberation Serif" w:hAnsi="Liberation Serif" w:cs="Times New Roman"/>
          <w:sz w:val="24"/>
          <w:szCs w:val="24"/>
        </w:rPr>
        <w:t>3</w:t>
      </w:r>
      <w:r w:rsidR="00A0694F" w:rsidRPr="00A0694F">
        <w:rPr>
          <w:rFonts w:ascii="Liberation Serif" w:hAnsi="Liberation Serif" w:cs="Times New Roman"/>
          <w:sz w:val="24"/>
          <w:szCs w:val="24"/>
        </w:rPr>
        <w:t xml:space="preserve"> году</w:t>
      </w:r>
    </w:p>
    <w:p w:rsidR="00A84A3F" w:rsidRDefault="00A84A3F" w:rsidP="009103F4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C96F1D" w:rsidRDefault="00C96F1D" w:rsidP="009103F4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A0694F" w:rsidRDefault="00A0694F" w:rsidP="009103F4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C96F1D" w:rsidRPr="00244315" w:rsidRDefault="00C96F1D" w:rsidP="009103F4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8204FB" w:rsidRPr="008204FB" w:rsidRDefault="00A84A3F" w:rsidP="00E25D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7D42A1">
        <w:rPr>
          <w:rFonts w:ascii="Liberation Serif" w:hAnsi="Liberation Serif" w:cs="Times New Roman"/>
          <w:sz w:val="24"/>
          <w:szCs w:val="24"/>
        </w:rPr>
        <w:t xml:space="preserve">В </w:t>
      </w:r>
      <w:r w:rsidR="00E25DE1" w:rsidRPr="00E25DE1">
        <w:rPr>
          <w:rFonts w:ascii="Liberation Serif" w:hAnsi="Liberation Serif" w:cs="Times New Roman"/>
          <w:sz w:val="24"/>
          <w:szCs w:val="24"/>
        </w:rPr>
        <w:t>соответствии с постановлением Правительства Свердловской области от 30 мая 2003 года № 333-ПП «О мерах по обеспечению общественного порядка и безопасности при проведении на территории Свердловской области мероприятий с массовым пребыванием людей», рассмотрев результаты согласования с заинтересованными структурами, Администрация городского округа Первоуральск</w:t>
      </w:r>
    </w:p>
    <w:p w:rsidR="00A84A3F" w:rsidRPr="007D42A1" w:rsidRDefault="00A84A3F" w:rsidP="009103F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  <w:highlight w:val="yellow"/>
        </w:rPr>
      </w:pPr>
    </w:p>
    <w:p w:rsidR="00DE0902" w:rsidRDefault="00DE0902" w:rsidP="00E25D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B71E8F" w:rsidRPr="007D42A1" w:rsidRDefault="00BC7CB4" w:rsidP="00DE090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7D42A1">
        <w:rPr>
          <w:rFonts w:ascii="Liberation Serif" w:hAnsi="Liberation Serif" w:cs="Times New Roman"/>
          <w:sz w:val="24"/>
          <w:szCs w:val="24"/>
        </w:rPr>
        <w:t>ПОСТАНОВЛЯЕТ:</w:t>
      </w:r>
    </w:p>
    <w:p w:rsidR="000315D4" w:rsidRDefault="000315D4" w:rsidP="00E25D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 </w:t>
      </w:r>
      <w:r w:rsidR="00E25DE1" w:rsidRPr="00E25DE1">
        <w:rPr>
          <w:rFonts w:ascii="Liberation Serif" w:hAnsi="Liberation Serif" w:cs="Times New Roman"/>
          <w:sz w:val="24"/>
          <w:szCs w:val="24"/>
        </w:rPr>
        <w:t>Организовать и провести мероприяти</w:t>
      </w:r>
      <w:r w:rsidR="00FD2BB9">
        <w:rPr>
          <w:rFonts w:ascii="Liberation Serif" w:hAnsi="Liberation Serif" w:cs="Times New Roman"/>
          <w:sz w:val="24"/>
          <w:szCs w:val="24"/>
        </w:rPr>
        <w:t>я, посвященные Дню города в 202</w:t>
      </w:r>
      <w:r w:rsidR="0070515D">
        <w:rPr>
          <w:rFonts w:ascii="Liberation Serif" w:hAnsi="Liberation Serif" w:cs="Times New Roman"/>
          <w:sz w:val="24"/>
          <w:szCs w:val="24"/>
        </w:rPr>
        <w:t>3</w:t>
      </w:r>
      <w:r w:rsidR="00E25DE1" w:rsidRPr="00E25DE1">
        <w:rPr>
          <w:rFonts w:ascii="Liberation Serif" w:hAnsi="Liberation Serif" w:cs="Times New Roman"/>
          <w:sz w:val="24"/>
          <w:szCs w:val="24"/>
        </w:rPr>
        <w:t xml:space="preserve"> году на территории городского округа Первоуральск</w:t>
      </w:r>
      <w:r w:rsidR="00E25DE1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(приложение 1).</w:t>
      </w:r>
    </w:p>
    <w:p w:rsidR="00966B98" w:rsidRPr="005007D7" w:rsidRDefault="001D004A" w:rsidP="00E25D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1D004A">
        <w:rPr>
          <w:rFonts w:ascii="Liberation Serif" w:hAnsi="Liberation Serif" w:cs="Times New Roman"/>
          <w:sz w:val="24"/>
          <w:szCs w:val="24"/>
        </w:rPr>
        <w:t xml:space="preserve">Ответственность за организацию и проведение мероприятий </w:t>
      </w:r>
      <w:r w:rsidRPr="001D004A">
        <w:rPr>
          <w:rFonts w:ascii="Liberation Serif" w:hAnsi="Liberation Serif" w:cs="Times New Roman"/>
          <w:bCs/>
          <w:sz w:val="24"/>
          <w:szCs w:val="24"/>
        </w:rPr>
        <w:t>возложить на Управление культуры, физической культуры и спорта Администрации городского округа Первоуральск (</w:t>
      </w:r>
      <w:r w:rsidR="00671CD4">
        <w:rPr>
          <w:rFonts w:ascii="Liberation Serif" w:hAnsi="Liberation Serif" w:cs="Times New Roman"/>
          <w:bCs/>
          <w:sz w:val="24"/>
          <w:szCs w:val="24"/>
        </w:rPr>
        <w:t>Аксёнова Н.Н</w:t>
      </w:r>
      <w:r>
        <w:rPr>
          <w:rFonts w:ascii="Liberation Serif" w:hAnsi="Liberation Serif" w:cs="Times New Roman"/>
          <w:bCs/>
          <w:sz w:val="24"/>
          <w:szCs w:val="24"/>
        </w:rPr>
        <w:t>.)</w:t>
      </w:r>
      <w:r w:rsidR="00966B98" w:rsidRPr="00966B98">
        <w:rPr>
          <w:rFonts w:ascii="Liberation Serif" w:eastAsia="Times New Roman" w:hAnsi="Liberation Serif" w:cs="Times New Roman"/>
          <w:sz w:val="24"/>
          <w:szCs w:val="24"/>
        </w:rPr>
        <w:t>.</w:t>
      </w:r>
    </w:p>
    <w:p w:rsidR="008F47E7" w:rsidRDefault="00C021BB" w:rsidP="008F47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 w:rsidRPr="00090CCD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2</w:t>
      </w:r>
      <w:r w:rsidR="000315D4" w:rsidRPr="00090CCD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. </w:t>
      </w:r>
      <w:r w:rsidR="004E7C32" w:rsidRPr="00090CCD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Организовать и провести мероприятия, посвященные Дню </w:t>
      </w:r>
      <w:r w:rsidR="00D50570" w:rsidRPr="00090CCD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металлурга</w:t>
      </w:r>
      <w:r w:rsidR="00D50570" w:rsidRPr="00090CCD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br/>
      </w:r>
      <w:r w:rsidR="004E7C32" w:rsidRPr="00090CCD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в 202</w:t>
      </w:r>
      <w:r w:rsidR="0070515D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3</w:t>
      </w:r>
      <w:r w:rsidR="004E7C32" w:rsidRPr="00090CCD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году на территории городского округа Первоуральск</w:t>
      </w:r>
      <w:r w:rsidR="005007D7" w:rsidRPr="00090CCD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(приложение 2).</w:t>
      </w:r>
    </w:p>
    <w:p w:rsidR="004E7C32" w:rsidRPr="000B411C" w:rsidRDefault="004E7C32" w:rsidP="008F47E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 w:rsidRPr="00090CCD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Ответственность за организацию и проведение мероприятий </w:t>
      </w:r>
      <w:r w:rsidRPr="00090CCD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возложить на </w:t>
      </w:r>
      <w:r w:rsidR="009D0754" w:rsidRPr="00090CCD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акционерное общество «Первоуральский </w:t>
      </w:r>
      <w:r w:rsidR="00255267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Новотрубный завод» (Ковалева Е.</w:t>
      </w:r>
      <w:r w:rsidR="00B93580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А.</w:t>
      </w:r>
      <w:r w:rsidR="00255267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)</w:t>
      </w:r>
      <w:r w:rsidR="00AA6F4B" w:rsidRPr="00090CCD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.</w:t>
      </w:r>
    </w:p>
    <w:p w:rsidR="00BE7E00" w:rsidRPr="00671CD4" w:rsidRDefault="00C021BB" w:rsidP="005C609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 w:rsidRPr="006C6465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3</w:t>
      </w:r>
      <w:r w:rsidR="00214179" w:rsidRPr="006C6465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. </w:t>
      </w:r>
      <w:r w:rsidR="00BA4776" w:rsidRPr="006C6465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Организовать и </w:t>
      </w:r>
      <w:r w:rsidR="00BA4776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провести </w:t>
      </w:r>
      <w:r w:rsidR="007E7918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с 2</w:t>
      </w:r>
      <w:r w:rsidR="00406D49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2</w:t>
      </w:r>
      <w:r w:rsidR="007E7918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:</w:t>
      </w:r>
      <w:r w:rsidR="00406D49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30</w:t>
      </w:r>
      <w:r w:rsidR="007E7918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до 22:</w:t>
      </w:r>
      <w:r w:rsidR="00406D49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40</w:t>
      </w:r>
      <w:r w:rsidR="00BA4776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часов </w:t>
      </w:r>
      <w:r w:rsidR="00D50570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1</w:t>
      </w:r>
      <w:r w:rsidR="0070515D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4</w:t>
      </w:r>
      <w:r w:rsidR="00D50570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июля</w:t>
      </w:r>
      <w:r w:rsidR="00DC291E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202</w:t>
      </w:r>
      <w:r w:rsidR="0070515D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3</w:t>
      </w:r>
      <w:r w:rsidR="00BA4776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года </w:t>
      </w:r>
      <w:r w:rsidR="00BE7E00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праздничны</w:t>
      </w:r>
      <w:r w:rsidR="005C6091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й</w:t>
      </w:r>
      <w:r w:rsidR="00F41EEC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фейерверк</w:t>
      </w:r>
      <w:r w:rsidR="005C6091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</w:t>
      </w:r>
      <w:r w:rsidR="00D50570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на территории акватории Городской Набережной.</w:t>
      </w:r>
    </w:p>
    <w:p w:rsidR="00925523" w:rsidRPr="00671CD4" w:rsidRDefault="00BA4776" w:rsidP="00E25D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Ответственность за организацию и проведение праздничн</w:t>
      </w:r>
      <w:r w:rsidR="00A31C9E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ых фейерв</w:t>
      </w:r>
      <w:r w:rsidR="00ED60C1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ерков возложить на </w:t>
      </w:r>
      <w:r w:rsidR="006A1B20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Общество с ограниченной ответственностью «</w:t>
      </w:r>
      <w:r w:rsidR="005C6091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ПИРКОМ</w:t>
      </w:r>
      <w:r w:rsidR="006A1B20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»</w:t>
      </w:r>
      <w:r w:rsidR="00B4300A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(</w:t>
      </w:r>
      <w:r w:rsidR="005C6091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Шумилов Р</w:t>
      </w:r>
      <w:r w:rsidR="00B4300A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.Н.)</w:t>
      </w:r>
      <w:r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.</w:t>
      </w:r>
    </w:p>
    <w:p w:rsidR="00037B2B" w:rsidRPr="00671CD4" w:rsidRDefault="00C021BB" w:rsidP="00E25D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4</w:t>
      </w:r>
      <w:r w:rsidR="00BA4776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. </w:t>
      </w:r>
      <w:r w:rsidR="00FC624E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Временно ограничить</w:t>
      </w:r>
      <w:r w:rsidR="00037B2B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движение транспорта </w:t>
      </w:r>
      <w:r w:rsidR="00B4300A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с 2</w:t>
      </w:r>
      <w:r w:rsidR="00FC624E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0</w:t>
      </w:r>
      <w:r w:rsidR="00B4300A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:</w:t>
      </w:r>
      <w:r w:rsidR="00FC624E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0</w:t>
      </w:r>
      <w:r w:rsidR="005C6091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0</w:t>
      </w:r>
      <w:r w:rsidR="00B4300A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до 2</w:t>
      </w:r>
      <w:r w:rsidR="00FC624E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3</w:t>
      </w:r>
      <w:r w:rsidR="00B4300A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:</w:t>
      </w:r>
      <w:r w:rsidR="00FC624E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0</w:t>
      </w:r>
      <w:r w:rsidR="005C6091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0</w:t>
      </w:r>
      <w:r w:rsidR="00BD49A3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часов 1</w:t>
      </w:r>
      <w:r w:rsidR="0070515D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4</w:t>
      </w:r>
      <w:r w:rsidR="00BD49A3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июля 202</w:t>
      </w:r>
      <w:r w:rsidR="0070515D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3</w:t>
      </w:r>
      <w:r w:rsidR="00BD49A3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года</w:t>
      </w:r>
      <w:r w:rsidR="00037B2B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:</w:t>
      </w:r>
    </w:p>
    <w:p w:rsidR="001B53A3" w:rsidRPr="00671CD4" w:rsidRDefault="00ED60C1" w:rsidP="001B53A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– по ул. Орджоникидзе</w:t>
      </w:r>
      <w:r w:rsidR="001B53A3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(от ул. </w:t>
      </w:r>
      <w:r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Ленина до ул. </w:t>
      </w:r>
      <w:r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  <w:lang w:val="en-US"/>
        </w:rPr>
        <w:t>III</w:t>
      </w:r>
      <w:r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Интернационала</w:t>
      </w:r>
      <w:r w:rsidR="001B53A3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);</w:t>
      </w:r>
    </w:p>
    <w:p w:rsidR="00ED60C1" w:rsidRPr="00671CD4" w:rsidRDefault="00ED60C1" w:rsidP="001B53A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– по ул. Ленина (</w:t>
      </w:r>
      <w:r w:rsidR="00D80E84"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от ул. Емлина до ул. Береговая);</w:t>
      </w:r>
    </w:p>
    <w:p w:rsidR="00D80E84" w:rsidRPr="00F554DF" w:rsidRDefault="00D80E84" w:rsidP="001B53A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– по пр. Космонавтов (от </w:t>
      </w:r>
      <w:proofErr w:type="spellStart"/>
      <w:r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ул</w:t>
      </w:r>
      <w:proofErr w:type="gramStart"/>
      <w:r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.С</w:t>
      </w:r>
      <w:proofErr w:type="gramEnd"/>
      <w:r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оветская</w:t>
      </w:r>
      <w:proofErr w:type="spellEnd"/>
      <w:r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до </w:t>
      </w:r>
      <w:proofErr w:type="spellStart"/>
      <w:r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ул.Ленина</w:t>
      </w:r>
      <w:proofErr w:type="spellEnd"/>
      <w:r w:rsidRPr="00671CD4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).</w:t>
      </w:r>
    </w:p>
    <w:p w:rsidR="008775B7" w:rsidRPr="008775B7" w:rsidRDefault="00C021BB" w:rsidP="00E25D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>5</w:t>
      </w:r>
      <w:r w:rsidR="00880B78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8775B7" w:rsidRPr="008775B7">
        <w:rPr>
          <w:rFonts w:ascii="Liberation Serif" w:eastAsia="Times New Roman" w:hAnsi="Liberation Serif" w:cs="Times New Roman"/>
          <w:bCs/>
          <w:sz w:val="24"/>
          <w:szCs w:val="24"/>
        </w:rPr>
        <w:t>Отделу развития потребительского рынка, предпринимательства и туризма Администрации городского округа Первоуральск (Орлова Т.И.):</w:t>
      </w:r>
    </w:p>
    <w:p w:rsidR="008775B7" w:rsidRPr="008775B7" w:rsidRDefault="00C021BB" w:rsidP="00E25D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>5</w:t>
      </w:r>
      <w:r w:rsidR="008775B7" w:rsidRPr="008775B7">
        <w:rPr>
          <w:rFonts w:ascii="Liberation Serif" w:eastAsia="Times New Roman" w:hAnsi="Liberation Serif" w:cs="Times New Roman"/>
          <w:bCs/>
          <w:sz w:val="24"/>
          <w:szCs w:val="24"/>
        </w:rPr>
        <w:t xml:space="preserve">.1. довести до субъектов предпринимательской деятельности информацию о закрытии движения транспорта </w:t>
      </w:r>
      <w:r w:rsidR="00E848E2" w:rsidRPr="00E848E2">
        <w:rPr>
          <w:rFonts w:ascii="Liberation Serif" w:eastAsia="Times New Roman" w:hAnsi="Liberation Serif" w:cs="Times New Roman"/>
          <w:bCs/>
          <w:sz w:val="24"/>
          <w:szCs w:val="24"/>
        </w:rPr>
        <w:t>1</w:t>
      </w:r>
      <w:r w:rsidR="0070515D">
        <w:rPr>
          <w:rFonts w:ascii="Liberation Serif" w:eastAsia="Times New Roman" w:hAnsi="Liberation Serif" w:cs="Times New Roman"/>
          <w:bCs/>
          <w:sz w:val="24"/>
          <w:szCs w:val="24"/>
        </w:rPr>
        <w:t>4</w:t>
      </w:r>
      <w:r w:rsidR="00E848E2" w:rsidRPr="00E848E2">
        <w:rPr>
          <w:rFonts w:ascii="Liberation Serif" w:eastAsia="Times New Roman" w:hAnsi="Liberation Serif" w:cs="Times New Roman"/>
          <w:bCs/>
          <w:sz w:val="24"/>
          <w:szCs w:val="24"/>
        </w:rPr>
        <w:t xml:space="preserve"> июля 202</w:t>
      </w:r>
      <w:r w:rsidR="0070515D">
        <w:rPr>
          <w:rFonts w:ascii="Liberation Serif" w:eastAsia="Times New Roman" w:hAnsi="Liberation Serif" w:cs="Times New Roman"/>
          <w:bCs/>
          <w:sz w:val="24"/>
          <w:szCs w:val="24"/>
        </w:rPr>
        <w:t>3</w:t>
      </w:r>
      <w:r w:rsidR="00E848E2" w:rsidRPr="00E848E2">
        <w:rPr>
          <w:rFonts w:ascii="Liberation Serif" w:eastAsia="Times New Roman" w:hAnsi="Liberation Serif" w:cs="Times New Roman"/>
          <w:bCs/>
          <w:sz w:val="24"/>
          <w:szCs w:val="24"/>
        </w:rPr>
        <w:t xml:space="preserve"> года </w:t>
      </w:r>
      <w:r>
        <w:rPr>
          <w:rFonts w:ascii="Liberation Serif" w:eastAsia="Times New Roman" w:hAnsi="Liberation Serif" w:cs="Times New Roman"/>
          <w:bCs/>
          <w:sz w:val="24"/>
          <w:szCs w:val="24"/>
        </w:rPr>
        <w:t>в соответствии с пунктом 4</w:t>
      </w:r>
      <w:r w:rsidR="008775B7" w:rsidRPr="008775B7">
        <w:rPr>
          <w:rFonts w:ascii="Liberation Serif" w:eastAsia="Times New Roman" w:hAnsi="Liberation Serif" w:cs="Times New Roman"/>
          <w:bCs/>
          <w:sz w:val="24"/>
          <w:szCs w:val="24"/>
        </w:rPr>
        <w:t>;</w:t>
      </w:r>
    </w:p>
    <w:p w:rsidR="008775B7" w:rsidRPr="00623385" w:rsidRDefault="00C021BB" w:rsidP="0062338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9910ED">
        <w:rPr>
          <w:rFonts w:ascii="Liberation Serif" w:eastAsia="Times New Roman" w:hAnsi="Liberation Serif" w:cs="Times New Roman"/>
          <w:bCs/>
          <w:sz w:val="24"/>
          <w:szCs w:val="24"/>
        </w:rPr>
        <w:t>5</w:t>
      </w:r>
      <w:r w:rsidR="008775B7" w:rsidRPr="009910ED">
        <w:rPr>
          <w:rFonts w:ascii="Liberation Serif" w:eastAsia="Times New Roman" w:hAnsi="Liberation Serif" w:cs="Times New Roman"/>
          <w:bCs/>
          <w:sz w:val="24"/>
          <w:szCs w:val="24"/>
        </w:rPr>
        <w:t xml:space="preserve">.2. </w:t>
      </w:r>
      <w:r w:rsidR="00623385" w:rsidRPr="009910ED">
        <w:rPr>
          <w:rFonts w:ascii="Liberation Serif" w:eastAsia="Times New Roman" w:hAnsi="Liberation Serif" w:cs="Times New Roman"/>
          <w:bCs/>
          <w:sz w:val="24"/>
          <w:szCs w:val="24"/>
        </w:rPr>
        <w:t xml:space="preserve">рекомендовать предприятиям торговли, предприятиям общественного питания, работающим в формате выездного обслуживания, не осуществлять розничную продажу алкогольной продукции за два часа до начала проведения, во время проведения и в течение часа после окончания проведения мероприятий </w:t>
      </w:r>
      <w:r w:rsidR="009910ED" w:rsidRPr="009910ED">
        <w:rPr>
          <w:rFonts w:ascii="Liberation Serif" w:eastAsia="Times New Roman" w:hAnsi="Liberation Serif" w:cs="Times New Roman"/>
          <w:bCs/>
          <w:sz w:val="24"/>
          <w:szCs w:val="24"/>
        </w:rPr>
        <w:t xml:space="preserve">на территории города Первоуральска и </w:t>
      </w:r>
      <w:r w:rsidR="00623385" w:rsidRPr="009910ED">
        <w:rPr>
          <w:rFonts w:ascii="Liberation Serif" w:eastAsia="Times New Roman" w:hAnsi="Liberation Serif" w:cs="Times New Roman"/>
          <w:bCs/>
          <w:sz w:val="24"/>
          <w:szCs w:val="24"/>
        </w:rPr>
        <w:t>в соответствии с приложениями 1 и 2</w:t>
      </w:r>
      <w:r w:rsidR="003B5952" w:rsidRPr="009910ED">
        <w:rPr>
          <w:rFonts w:ascii="Liberation Serif" w:eastAsia="Times New Roman" w:hAnsi="Liberation Serif" w:cs="Times New Roman"/>
          <w:bCs/>
          <w:sz w:val="24"/>
          <w:szCs w:val="24"/>
        </w:rPr>
        <w:t>;</w:t>
      </w:r>
    </w:p>
    <w:p w:rsidR="003B5952" w:rsidRDefault="00C021BB" w:rsidP="00E25D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lastRenderedPageBreak/>
        <w:t>5</w:t>
      </w:r>
      <w:r w:rsidR="003B5952">
        <w:rPr>
          <w:rFonts w:ascii="Liberation Serif" w:eastAsia="Times New Roman" w:hAnsi="Liberation Serif" w:cs="Times New Roman"/>
          <w:bCs/>
          <w:sz w:val="24"/>
          <w:szCs w:val="24"/>
        </w:rPr>
        <w:t xml:space="preserve">.3. организовать </w:t>
      </w:r>
      <w:r w:rsidR="00F6686C">
        <w:rPr>
          <w:rFonts w:ascii="Liberation Serif" w:eastAsia="Times New Roman" w:hAnsi="Liberation Serif" w:cs="Times New Roman"/>
          <w:bCs/>
          <w:sz w:val="24"/>
          <w:szCs w:val="24"/>
        </w:rPr>
        <w:t>выездную торговлю на территории</w:t>
      </w:r>
      <w:r w:rsidR="00F6686C" w:rsidRPr="00F6686C">
        <w:rPr>
          <w:rFonts w:ascii="Liberation Serif" w:eastAsia="Times New Roman" w:hAnsi="Liberation Serif" w:cs="Times New Roman"/>
          <w:bCs/>
          <w:sz w:val="24"/>
          <w:szCs w:val="24"/>
        </w:rPr>
        <w:t xml:space="preserve"> </w:t>
      </w:r>
      <w:r w:rsidR="00F6686C">
        <w:rPr>
          <w:rFonts w:ascii="Liberation Serif" w:eastAsia="Times New Roman" w:hAnsi="Liberation Serif" w:cs="Times New Roman"/>
          <w:bCs/>
          <w:sz w:val="24"/>
          <w:szCs w:val="24"/>
        </w:rPr>
        <w:t>Государственного автономного учреждения</w:t>
      </w:r>
      <w:r w:rsidR="00F6686C" w:rsidRPr="00F6686C">
        <w:rPr>
          <w:rFonts w:ascii="Liberation Serif" w:eastAsia="Times New Roman" w:hAnsi="Liberation Serif" w:cs="Times New Roman"/>
          <w:bCs/>
          <w:sz w:val="24"/>
          <w:szCs w:val="24"/>
        </w:rPr>
        <w:t xml:space="preserve"> культуры Свердловской области «Инновационный культурный центр»</w:t>
      </w:r>
      <w:r w:rsidR="003B5952">
        <w:rPr>
          <w:rFonts w:ascii="Liberation Serif" w:eastAsia="Times New Roman" w:hAnsi="Liberation Serif" w:cs="Times New Roman"/>
          <w:bCs/>
          <w:sz w:val="24"/>
          <w:szCs w:val="24"/>
        </w:rPr>
        <w:t>.</w:t>
      </w:r>
    </w:p>
    <w:p w:rsidR="00880B78" w:rsidRDefault="00C021BB" w:rsidP="00E25D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>6</w:t>
      </w:r>
      <w:r w:rsidR="00880B78">
        <w:rPr>
          <w:rFonts w:ascii="Liberation Serif" w:eastAsia="Times New Roman" w:hAnsi="Liberation Serif" w:cs="Times New Roman"/>
          <w:bCs/>
          <w:sz w:val="24"/>
          <w:szCs w:val="24"/>
        </w:rPr>
        <w:t xml:space="preserve">. </w:t>
      </w:r>
      <w:r w:rsidR="00BE3BBC" w:rsidRPr="00BE3BBC">
        <w:rPr>
          <w:rFonts w:ascii="Liberation Serif" w:eastAsia="Times New Roman" w:hAnsi="Liberation Serif" w:cs="Times New Roman"/>
          <w:bCs/>
          <w:iCs/>
          <w:sz w:val="24"/>
          <w:szCs w:val="24"/>
        </w:rPr>
        <w:t>Управлению жилищно-коммунального хозяйства и строительства городского округа Первоуральск (</w:t>
      </w:r>
      <w:proofErr w:type="spellStart"/>
      <w:r w:rsidR="00BE3BBC" w:rsidRPr="00BE3BBC">
        <w:rPr>
          <w:rFonts w:ascii="Liberation Serif" w:eastAsia="Times New Roman" w:hAnsi="Liberation Serif" w:cs="Times New Roman"/>
          <w:bCs/>
          <w:iCs/>
          <w:sz w:val="24"/>
          <w:szCs w:val="24"/>
        </w:rPr>
        <w:t>Кушев</w:t>
      </w:r>
      <w:proofErr w:type="spellEnd"/>
      <w:r w:rsidR="00BE3BBC" w:rsidRPr="00BE3BBC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 А.В.), Первоуральскому муниципальному унитарному предприятию «Производственное объединение жилищно-коммунального хозяйства» (</w:t>
      </w:r>
      <w:proofErr w:type="spellStart"/>
      <w:r w:rsidR="0070515D">
        <w:rPr>
          <w:rFonts w:ascii="Liberation Serif" w:eastAsia="Times New Roman" w:hAnsi="Liberation Serif" w:cs="Times New Roman"/>
          <w:bCs/>
          <w:iCs/>
          <w:sz w:val="24"/>
          <w:szCs w:val="24"/>
        </w:rPr>
        <w:t>Цепелев</w:t>
      </w:r>
      <w:proofErr w:type="spellEnd"/>
      <w:r w:rsidR="0070515D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 Н.С</w:t>
      </w:r>
      <w:r w:rsidR="00BE3BBC" w:rsidRPr="00BE3BBC">
        <w:rPr>
          <w:rFonts w:ascii="Liberation Serif" w:eastAsia="Times New Roman" w:hAnsi="Liberation Serif" w:cs="Times New Roman"/>
          <w:bCs/>
          <w:iCs/>
          <w:sz w:val="24"/>
          <w:szCs w:val="24"/>
        </w:rPr>
        <w:t>.)</w:t>
      </w:r>
      <w:r w:rsidR="00880B78" w:rsidRPr="00880B78">
        <w:rPr>
          <w:rFonts w:ascii="Liberation Serif" w:eastAsia="Times New Roman" w:hAnsi="Liberation Serif" w:cs="Times New Roman"/>
          <w:bCs/>
          <w:iCs/>
          <w:sz w:val="24"/>
          <w:szCs w:val="24"/>
        </w:rPr>
        <w:t>:</w:t>
      </w:r>
    </w:p>
    <w:p w:rsidR="006D6FCB" w:rsidRPr="006D6FCB" w:rsidRDefault="00C021BB" w:rsidP="00E25D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iCs/>
          <w:sz w:val="24"/>
          <w:szCs w:val="24"/>
        </w:rPr>
        <w:t>6</w:t>
      </w:r>
      <w:r w:rsidR="0090270B">
        <w:rPr>
          <w:rFonts w:ascii="Liberation Serif" w:eastAsia="Times New Roman" w:hAnsi="Liberation Serif" w:cs="Times New Roman"/>
          <w:bCs/>
          <w:iCs/>
          <w:sz w:val="24"/>
          <w:szCs w:val="24"/>
        </w:rPr>
        <w:t>.</w:t>
      </w:r>
      <w:r w:rsidR="009F2080">
        <w:rPr>
          <w:rFonts w:ascii="Liberation Serif" w:eastAsia="Times New Roman" w:hAnsi="Liberation Serif" w:cs="Times New Roman"/>
          <w:bCs/>
          <w:iCs/>
          <w:sz w:val="24"/>
          <w:szCs w:val="24"/>
        </w:rPr>
        <w:t>1</w:t>
      </w:r>
      <w:r w:rsidR="006D6FCB" w:rsidRPr="006D6FCB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. </w:t>
      </w:r>
      <w:r w:rsidR="00BD3719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провести </w:t>
      </w:r>
      <w:r w:rsidR="00BD10D5" w:rsidRPr="00BD10D5">
        <w:rPr>
          <w:rFonts w:ascii="Liberation Serif" w:eastAsia="Times New Roman" w:hAnsi="Liberation Serif" w:cs="Times New Roman"/>
          <w:bCs/>
          <w:iCs/>
          <w:sz w:val="24"/>
          <w:szCs w:val="24"/>
        </w:rPr>
        <w:t>санитарную уборку территорий до</w:t>
      </w:r>
      <w:r w:rsidR="003B5952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 и после мероприятий 1</w:t>
      </w:r>
      <w:r w:rsidR="0070515D">
        <w:rPr>
          <w:rFonts w:ascii="Liberation Serif" w:eastAsia="Times New Roman" w:hAnsi="Liberation Serif" w:cs="Times New Roman"/>
          <w:bCs/>
          <w:iCs/>
          <w:sz w:val="24"/>
          <w:szCs w:val="24"/>
        </w:rPr>
        <w:t>4</w:t>
      </w:r>
      <w:r w:rsidR="003B5952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 июля</w:t>
      </w:r>
      <w:r w:rsidR="003B5952">
        <w:rPr>
          <w:rFonts w:ascii="Liberation Serif" w:eastAsia="Times New Roman" w:hAnsi="Liberation Serif" w:cs="Times New Roman"/>
          <w:bCs/>
          <w:iCs/>
          <w:sz w:val="24"/>
          <w:szCs w:val="24"/>
        </w:rPr>
        <w:br/>
      </w:r>
      <w:r w:rsidR="00DC291E">
        <w:rPr>
          <w:rFonts w:ascii="Liberation Serif" w:eastAsia="Times New Roman" w:hAnsi="Liberation Serif" w:cs="Times New Roman"/>
          <w:bCs/>
          <w:iCs/>
          <w:sz w:val="24"/>
          <w:szCs w:val="24"/>
        </w:rPr>
        <w:t>202</w:t>
      </w:r>
      <w:r w:rsidR="0070515D">
        <w:rPr>
          <w:rFonts w:ascii="Liberation Serif" w:eastAsia="Times New Roman" w:hAnsi="Liberation Serif" w:cs="Times New Roman"/>
          <w:bCs/>
          <w:iCs/>
          <w:sz w:val="24"/>
          <w:szCs w:val="24"/>
        </w:rPr>
        <w:t>3</w:t>
      </w:r>
      <w:r w:rsidR="00764463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 </w:t>
      </w:r>
      <w:r w:rsidR="00BD10D5" w:rsidRPr="00BD10D5">
        <w:rPr>
          <w:rFonts w:ascii="Liberation Serif" w:eastAsia="Times New Roman" w:hAnsi="Liberation Serif" w:cs="Times New Roman"/>
          <w:bCs/>
          <w:iCs/>
          <w:sz w:val="24"/>
          <w:szCs w:val="24"/>
        </w:rPr>
        <w:t>года</w:t>
      </w:r>
      <w:r w:rsidR="006D6FCB" w:rsidRPr="006D6FCB">
        <w:rPr>
          <w:rFonts w:ascii="Liberation Serif" w:eastAsia="Times New Roman" w:hAnsi="Liberation Serif" w:cs="Times New Roman"/>
          <w:bCs/>
          <w:iCs/>
          <w:sz w:val="24"/>
          <w:szCs w:val="24"/>
        </w:rPr>
        <w:t>;</w:t>
      </w:r>
    </w:p>
    <w:p w:rsidR="00EF21B8" w:rsidRPr="00255267" w:rsidRDefault="00C021BB" w:rsidP="00E25D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6</w:t>
      </w:r>
      <w:r w:rsidR="001D565A"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.</w:t>
      </w:r>
      <w:r w:rsidR="009F2080"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2</w:t>
      </w:r>
      <w:r w:rsidR="001D565A"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. довести до предприятий и индивидуальных предпринимателей, обслуживающих маршруты дв</w:t>
      </w:r>
      <w:r w:rsidR="00EF21B8"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ижения пассажирского транспорта:</w:t>
      </w:r>
    </w:p>
    <w:p w:rsidR="001D565A" w:rsidRPr="00255267" w:rsidRDefault="00EF21B8" w:rsidP="00EF21B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–</w:t>
      </w:r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ab/>
      </w:r>
      <w:r w:rsidR="00C500F1"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о </w:t>
      </w:r>
      <w:r w:rsidR="00FC624E"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временном ограничении</w:t>
      </w:r>
      <w:r w:rsidR="00DB242D"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 движения транспорта 1</w:t>
      </w:r>
      <w:r w:rsidR="0070515D"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4</w:t>
      </w:r>
      <w:r w:rsidR="00DB242D"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 июля 202</w:t>
      </w:r>
      <w:r w:rsidR="0070515D"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3</w:t>
      </w:r>
      <w:r w:rsidR="00C021BB"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 года в соответствии с пунктом 4</w:t>
      </w:r>
      <w:r w:rsidR="001D565A"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;</w:t>
      </w:r>
    </w:p>
    <w:p w:rsidR="00630E3D" w:rsidRPr="00255267" w:rsidRDefault="00EF21B8" w:rsidP="00EF21B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–</w:t>
      </w:r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ab/>
        <w:t>о</w:t>
      </w:r>
      <w:r w:rsidR="00630E3D"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б увеличении количества единиц пассажирского транспорта на маршрутах движения, попадающих в зону перевозки по ул. Ленина, </w:t>
      </w:r>
      <w:proofErr w:type="spellStart"/>
      <w:r w:rsidR="00630E3D"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ул</w:t>
      </w:r>
      <w:proofErr w:type="gramStart"/>
      <w:r w:rsidR="00630E3D"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.О</w:t>
      </w:r>
      <w:proofErr w:type="gramEnd"/>
      <w:r w:rsidR="00630E3D"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рджоникидзе</w:t>
      </w:r>
      <w:proofErr w:type="spellEnd"/>
      <w:r w:rsidR="00630E3D"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, </w:t>
      </w:r>
      <w:r w:rsidR="00630E3D"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br/>
        <w:t>пр. Космонавтов с 22:40 до 23:00 часов 14 июля 2023 года;</w:t>
      </w:r>
    </w:p>
    <w:p w:rsidR="00EF21B8" w:rsidRPr="00255267" w:rsidRDefault="00EF21B8" w:rsidP="00EF21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6.3.</w:t>
      </w:r>
      <w:r w:rsidRPr="00255267">
        <w:tab/>
      </w:r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организовать размещение единиц тяжелой техники (в количестве 4 шт.) </w:t>
      </w:r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br/>
        <w:t>14 июля 2023 года:</w:t>
      </w:r>
    </w:p>
    <w:p w:rsidR="00EF21B8" w:rsidRPr="00255267" w:rsidRDefault="00EF21B8" w:rsidP="00EF21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– по ул. Орджоникидзе (пересечение с </w:t>
      </w:r>
      <w:proofErr w:type="spellStart"/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ул</w:t>
      </w:r>
      <w:proofErr w:type="gramStart"/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.Ш</w:t>
      </w:r>
      <w:proofErr w:type="gramEnd"/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агина</w:t>
      </w:r>
      <w:proofErr w:type="spellEnd"/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);</w:t>
      </w:r>
    </w:p>
    <w:p w:rsidR="00EF21B8" w:rsidRPr="00255267" w:rsidRDefault="00EF21B8" w:rsidP="00EF21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– по ул. Ленина (пересечение с </w:t>
      </w:r>
      <w:proofErr w:type="spellStart"/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ул</w:t>
      </w:r>
      <w:proofErr w:type="gramStart"/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.Е</w:t>
      </w:r>
      <w:proofErr w:type="gramEnd"/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млина</w:t>
      </w:r>
      <w:proofErr w:type="spellEnd"/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);</w:t>
      </w:r>
    </w:p>
    <w:p w:rsidR="00EF21B8" w:rsidRPr="00255267" w:rsidRDefault="00EF21B8" w:rsidP="00EF21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– по </w:t>
      </w:r>
      <w:proofErr w:type="spellStart"/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пр</w:t>
      </w:r>
      <w:proofErr w:type="gramStart"/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.К</w:t>
      </w:r>
      <w:proofErr w:type="gramEnd"/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осмонавтов</w:t>
      </w:r>
      <w:proofErr w:type="spellEnd"/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 (пересечение с </w:t>
      </w:r>
      <w:proofErr w:type="spellStart"/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ул.Советская</w:t>
      </w:r>
      <w:proofErr w:type="spellEnd"/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);</w:t>
      </w:r>
    </w:p>
    <w:p w:rsidR="00EF21B8" w:rsidRPr="00255267" w:rsidRDefault="00EF21B8" w:rsidP="00EF21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– по ул. Ленина (пересечение с </w:t>
      </w:r>
      <w:proofErr w:type="spellStart"/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ул</w:t>
      </w:r>
      <w:proofErr w:type="gramStart"/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.В</w:t>
      </w:r>
      <w:proofErr w:type="gramEnd"/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атутина</w:t>
      </w:r>
      <w:proofErr w:type="spellEnd"/>
      <w:r w:rsidRPr="00255267">
        <w:rPr>
          <w:rFonts w:ascii="Liberation Serif" w:eastAsia="Times New Roman" w:hAnsi="Liberation Serif" w:cs="Times New Roman"/>
          <w:bCs/>
          <w:iCs/>
          <w:sz w:val="24"/>
          <w:szCs w:val="24"/>
        </w:rPr>
        <w:t>);</w:t>
      </w:r>
    </w:p>
    <w:p w:rsidR="001D565A" w:rsidRPr="001D565A" w:rsidRDefault="00C021BB" w:rsidP="00E25D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iCs/>
          <w:sz w:val="24"/>
          <w:szCs w:val="24"/>
        </w:rPr>
        <w:t>6</w:t>
      </w:r>
      <w:r w:rsidR="002539C9">
        <w:rPr>
          <w:rFonts w:ascii="Liberation Serif" w:eastAsia="Times New Roman" w:hAnsi="Liberation Serif" w:cs="Times New Roman"/>
          <w:bCs/>
          <w:iCs/>
          <w:sz w:val="24"/>
          <w:szCs w:val="24"/>
        </w:rPr>
        <w:t>.</w:t>
      </w:r>
      <w:r w:rsidR="00EF21B8">
        <w:rPr>
          <w:rFonts w:ascii="Liberation Serif" w:eastAsia="Times New Roman" w:hAnsi="Liberation Serif" w:cs="Times New Roman"/>
          <w:bCs/>
          <w:iCs/>
          <w:sz w:val="24"/>
          <w:szCs w:val="24"/>
        </w:rPr>
        <w:t>4</w:t>
      </w:r>
      <w:r w:rsidR="001D565A" w:rsidRPr="001D565A">
        <w:rPr>
          <w:rFonts w:ascii="Liberation Serif" w:eastAsia="Times New Roman" w:hAnsi="Liberation Serif" w:cs="Times New Roman"/>
          <w:bCs/>
          <w:iCs/>
          <w:sz w:val="24"/>
          <w:szCs w:val="24"/>
        </w:rPr>
        <w:t>. закрепить нормативным муниципальным правовым актом изменение маршрутов движения пассажирского автомобильного транспорта на время пров</w:t>
      </w:r>
      <w:r w:rsidR="002539C9">
        <w:rPr>
          <w:rFonts w:ascii="Liberation Serif" w:eastAsia="Times New Roman" w:hAnsi="Liberation Serif" w:cs="Times New Roman"/>
          <w:bCs/>
          <w:iCs/>
          <w:sz w:val="24"/>
          <w:szCs w:val="24"/>
        </w:rPr>
        <w:t>едения праздничн</w:t>
      </w:r>
      <w:r w:rsidR="005C6091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ого </w:t>
      </w:r>
      <w:r w:rsidR="002539C9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 </w:t>
      </w:r>
      <w:r w:rsidR="009E38BC">
        <w:rPr>
          <w:rFonts w:ascii="Liberation Serif" w:eastAsia="Times New Roman" w:hAnsi="Liberation Serif" w:cs="Times New Roman"/>
          <w:bCs/>
          <w:iCs/>
          <w:sz w:val="24"/>
          <w:szCs w:val="24"/>
        </w:rPr>
        <w:t>фейерверк</w:t>
      </w:r>
      <w:r w:rsidR="005C6091">
        <w:rPr>
          <w:rFonts w:ascii="Liberation Serif" w:eastAsia="Times New Roman" w:hAnsi="Liberation Serif" w:cs="Times New Roman"/>
          <w:bCs/>
          <w:iCs/>
          <w:sz w:val="24"/>
          <w:szCs w:val="24"/>
        </w:rPr>
        <w:t>а</w:t>
      </w:r>
      <w:r w:rsidR="002539C9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 </w:t>
      </w:r>
      <w:r w:rsidR="009E38BC" w:rsidRPr="009E38BC">
        <w:rPr>
          <w:rFonts w:ascii="Liberation Serif" w:eastAsia="Times New Roman" w:hAnsi="Liberation Serif" w:cs="Times New Roman"/>
          <w:bCs/>
          <w:iCs/>
          <w:sz w:val="24"/>
          <w:szCs w:val="24"/>
        </w:rPr>
        <w:t>1</w:t>
      </w:r>
      <w:r w:rsidR="0070515D">
        <w:rPr>
          <w:rFonts w:ascii="Liberation Serif" w:eastAsia="Times New Roman" w:hAnsi="Liberation Serif" w:cs="Times New Roman"/>
          <w:bCs/>
          <w:iCs/>
          <w:sz w:val="24"/>
          <w:szCs w:val="24"/>
        </w:rPr>
        <w:t>4</w:t>
      </w:r>
      <w:r w:rsidR="009E38BC" w:rsidRPr="009E38BC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 июля </w:t>
      </w:r>
      <w:r w:rsidR="006E6BA8">
        <w:rPr>
          <w:rFonts w:ascii="Liberation Serif" w:eastAsia="Times New Roman" w:hAnsi="Liberation Serif" w:cs="Times New Roman"/>
          <w:bCs/>
          <w:iCs/>
          <w:sz w:val="24"/>
          <w:szCs w:val="24"/>
        </w:rPr>
        <w:t>202</w:t>
      </w:r>
      <w:r w:rsidR="0070515D">
        <w:rPr>
          <w:rFonts w:ascii="Liberation Serif" w:eastAsia="Times New Roman" w:hAnsi="Liberation Serif" w:cs="Times New Roman"/>
          <w:bCs/>
          <w:iCs/>
          <w:sz w:val="24"/>
          <w:szCs w:val="24"/>
        </w:rPr>
        <w:t>3</w:t>
      </w:r>
      <w:r w:rsidR="00EF21B8">
        <w:rPr>
          <w:rFonts w:ascii="Liberation Serif" w:eastAsia="Times New Roman" w:hAnsi="Liberation Serif" w:cs="Times New Roman"/>
          <w:bCs/>
          <w:iCs/>
          <w:sz w:val="24"/>
          <w:szCs w:val="24"/>
        </w:rPr>
        <w:t xml:space="preserve"> года.</w:t>
      </w:r>
    </w:p>
    <w:p w:rsidR="000315D4" w:rsidRDefault="00C021BB" w:rsidP="00E25D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>7</w:t>
      </w:r>
      <w:r w:rsidR="009B4616">
        <w:rPr>
          <w:rFonts w:ascii="Liberation Serif" w:eastAsia="Times New Roman" w:hAnsi="Liberation Serif" w:cs="Times New Roman"/>
          <w:bCs/>
          <w:sz w:val="24"/>
          <w:szCs w:val="24"/>
        </w:rPr>
        <w:t xml:space="preserve">. </w:t>
      </w:r>
      <w:proofErr w:type="gramStart"/>
      <w:r w:rsidR="00C7469A" w:rsidRPr="00C7469A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Рекомендовать Отделу Министерства внутренних дел Российской Федерации по городу Первоуральску (</w:t>
      </w:r>
      <w:proofErr w:type="spellStart"/>
      <w:r w:rsidR="00620CBE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Шведчиков</w:t>
      </w:r>
      <w:proofErr w:type="spellEnd"/>
      <w:r w:rsidR="00620CBE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В.С.</w:t>
      </w:r>
      <w:r w:rsidR="00C7469A" w:rsidRPr="00C7469A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), Государственному бюджетному учреждению здравоохранения Свердловской области «Станция скорой медицинской помощи город Первоуральск» (Сорокин А.В.), Первоуральскому муниципальному бюджетному учреждению «Первоуральская городская служба сп</w:t>
      </w:r>
      <w:r w:rsidR="00E02E4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асения» (Чернышев А.Ф.),</w:t>
      </w:r>
      <w:r w:rsidR="00E02E46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br/>
      </w:r>
      <w:r w:rsidR="0070515D" w:rsidRPr="0070515D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«10-ому Пожарно-спасательному отряду федеральной противопожарной службы Главного управления МЧС России по Свердловской области (</w:t>
      </w:r>
      <w:proofErr w:type="spellStart"/>
      <w:r w:rsidR="0070515D" w:rsidRPr="0070515D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Атамурадов</w:t>
      </w:r>
      <w:proofErr w:type="spellEnd"/>
      <w:r w:rsidR="0070515D" w:rsidRPr="0070515D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Р.С.) </w:t>
      </w:r>
      <w:r w:rsidR="00C7469A" w:rsidRPr="00C7469A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обеспечить необходимый и достаточный состав</w:t>
      </w:r>
      <w:proofErr w:type="gramEnd"/>
      <w:r w:rsidR="00C7469A" w:rsidRPr="00C7469A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сил и средств постоянной готовности для оперативного реагирования в случае чрезвычайной ситуации во время проведения </w:t>
      </w:r>
      <w:r w:rsidR="00C7469A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праздничных мероприятий</w:t>
      </w:r>
      <w:r w:rsidR="00C7469A" w:rsidRPr="00C7469A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.</w:t>
      </w:r>
    </w:p>
    <w:p w:rsidR="007E22BC" w:rsidRPr="007E22BC" w:rsidRDefault="00C021BB" w:rsidP="00E25D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8</w:t>
      </w:r>
      <w:r w:rsidR="007E22B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. </w:t>
      </w:r>
      <w:r w:rsidR="007E22BC" w:rsidRPr="007E22B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Рекомендовать Отделу Министерства внутренних дел Российской Федерации по городу Первоуральску (</w:t>
      </w:r>
      <w:r w:rsidR="00620CBE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Шведчиков В.С.</w:t>
      </w:r>
      <w:r w:rsidR="007E22BC" w:rsidRPr="007E22B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):</w:t>
      </w:r>
    </w:p>
    <w:p w:rsidR="007E22BC" w:rsidRPr="007E22BC" w:rsidRDefault="00C021BB" w:rsidP="00E25D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8</w:t>
      </w:r>
      <w:r w:rsidR="00B4290E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.1.</w:t>
      </w:r>
      <w:r w:rsidR="007E22BC" w:rsidRPr="007E22B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оказать содействие организат</w:t>
      </w:r>
      <w:r w:rsidR="00620CBE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орам мероприятий</w:t>
      </w:r>
      <w:r w:rsidR="007E22BC" w:rsidRPr="007E22B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в охране общественного порядка во время проведения </w:t>
      </w:r>
      <w:r w:rsidR="007162BF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праздничных мероприятий</w:t>
      </w:r>
      <w:r w:rsidR="007E22BC" w:rsidRPr="007E22B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;</w:t>
      </w:r>
    </w:p>
    <w:p w:rsidR="00D41119" w:rsidRDefault="00C021BB" w:rsidP="00E25D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8</w:t>
      </w:r>
      <w:r w:rsidR="00B4290E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>.2.</w:t>
      </w:r>
      <w:r w:rsidR="007E22BC" w:rsidRPr="007E22BC">
        <w:rPr>
          <w:rFonts w:ascii="Liberation Serif" w:eastAsia="Times New Roman" w:hAnsi="Liberation Serif" w:cs="Times New Roman"/>
          <w:color w:val="000000" w:themeColor="text1"/>
          <w:sz w:val="24"/>
          <w:szCs w:val="24"/>
        </w:rPr>
        <w:t xml:space="preserve"> совместно с Государственной инспекцией безопасности дорожного движения по городу Первоуральску (Ярыш Р.Г.) </w:t>
      </w:r>
      <w:r w:rsidR="007E22BC" w:rsidRPr="007E22BC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закрыть </w:t>
      </w:r>
      <w:r w:rsidR="00D41119" w:rsidRPr="00D41119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движение транспорта </w:t>
      </w:r>
      <w:r w:rsidR="00620CBE">
        <w:rPr>
          <w:rFonts w:ascii="Liberation Serif" w:eastAsia="Times New Roman" w:hAnsi="Liberation Serif" w:cs="Times New Roman"/>
          <w:bCs/>
          <w:iCs/>
          <w:color w:val="000000" w:themeColor="text1"/>
          <w:sz w:val="24"/>
          <w:szCs w:val="24"/>
        </w:rPr>
        <w:t>1</w:t>
      </w:r>
      <w:r w:rsidR="0070515D">
        <w:rPr>
          <w:rFonts w:ascii="Liberation Serif" w:eastAsia="Times New Roman" w:hAnsi="Liberation Serif" w:cs="Times New Roman"/>
          <w:bCs/>
          <w:iCs/>
          <w:color w:val="000000" w:themeColor="text1"/>
          <w:sz w:val="24"/>
          <w:szCs w:val="24"/>
        </w:rPr>
        <w:t>4</w:t>
      </w:r>
      <w:r w:rsidR="00620CBE">
        <w:rPr>
          <w:rFonts w:ascii="Liberation Serif" w:eastAsia="Times New Roman" w:hAnsi="Liberation Serif" w:cs="Times New Roman"/>
          <w:bCs/>
          <w:iCs/>
          <w:color w:val="000000" w:themeColor="text1"/>
          <w:sz w:val="24"/>
          <w:szCs w:val="24"/>
        </w:rPr>
        <w:t xml:space="preserve"> июля</w:t>
      </w:r>
      <w:r w:rsidR="001B3E6E" w:rsidRPr="001B3E6E">
        <w:rPr>
          <w:rFonts w:ascii="Liberation Serif" w:eastAsia="Times New Roman" w:hAnsi="Liberation Serif" w:cs="Times New Roman"/>
          <w:bCs/>
          <w:iCs/>
          <w:color w:val="000000" w:themeColor="text1"/>
          <w:sz w:val="24"/>
          <w:szCs w:val="24"/>
        </w:rPr>
        <w:t xml:space="preserve"> 202</w:t>
      </w:r>
      <w:r w:rsidR="0070515D">
        <w:rPr>
          <w:rFonts w:ascii="Liberation Serif" w:eastAsia="Times New Roman" w:hAnsi="Liberation Serif" w:cs="Times New Roman"/>
          <w:bCs/>
          <w:iCs/>
          <w:color w:val="000000" w:themeColor="text1"/>
          <w:sz w:val="24"/>
          <w:szCs w:val="24"/>
        </w:rPr>
        <w:t>3</w:t>
      </w:r>
      <w:r>
        <w:rPr>
          <w:rFonts w:ascii="Liberation Serif" w:eastAsia="Times New Roman" w:hAnsi="Liberation Serif" w:cs="Times New Roman"/>
          <w:bCs/>
          <w:iCs/>
          <w:color w:val="000000" w:themeColor="text1"/>
          <w:sz w:val="24"/>
          <w:szCs w:val="24"/>
        </w:rPr>
        <w:t xml:space="preserve"> года в соответствии с пунктом 4</w:t>
      </w:r>
      <w:r w:rsidR="0081302E" w:rsidRPr="0081302E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.</w:t>
      </w:r>
    </w:p>
    <w:p w:rsidR="006C6465" w:rsidRPr="00D41119" w:rsidRDefault="006C6465" w:rsidP="00E25D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9. </w:t>
      </w:r>
      <w:r w:rsidRPr="006C646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Рекомендовать «10-ому Пожарно-спасательному отряду федеральной противопожарной службы Главного управления МЧС России по Свердловской области (</w:t>
      </w:r>
      <w:proofErr w:type="spellStart"/>
      <w:r w:rsidRPr="006C646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Атамурадов</w:t>
      </w:r>
      <w:proofErr w:type="spellEnd"/>
      <w:r w:rsidRPr="006C646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Р.С.) оказать содействие организаторам, выставить пожарную машину на время проведения праздничного фейерверка на территории акватории Городской набережной с 2</w:t>
      </w:r>
      <w:r w:rsidR="007035F7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2</w:t>
      </w:r>
      <w:r w:rsidRPr="006C646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:</w:t>
      </w:r>
      <w:r w:rsidR="007035F7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2</w:t>
      </w:r>
      <w:r w:rsidRPr="006C646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0 до 22:</w:t>
      </w:r>
      <w:r w:rsidR="007035F7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>50</w:t>
      </w:r>
      <w:r w:rsidRPr="006C6465">
        <w:rPr>
          <w:rFonts w:ascii="Liberation Serif" w:eastAsia="Times New Roman" w:hAnsi="Liberation Serif" w:cs="Times New Roman"/>
          <w:bCs/>
          <w:color w:val="000000" w:themeColor="text1"/>
          <w:sz w:val="24"/>
          <w:szCs w:val="24"/>
        </w:rPr>
        <w:t xml:space="preserve"> часов 14 июля 2023 года.</w:t>
      </w:r>
    </w:p>
    <w:p w:rsidR="001A04B6" w:rsidRDefault="006C6465" w:rsidP="00E25D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>10</w:t>
      </w:r>
      <w:r w:rsidR="00685674">
        <w:rPr>
          <w:rFonts w:ascii="Liberation Serif" w:eastAsia="Times New Roman" w:hAnsi="Liberation Serif" w:cs="Times New Roman"/>
          <w:sz w:val="24"/>
          <w:szCs w:val="24"/>
        </w:rPr>
        <w:t xml:space="preserve">. </w:t>
      </w:r>
      <w:r w:rsidR="00D75E5B">
        <w:rPr>
          <w:rFonts w:ascii="Liberation Serif" w:eastAsia="Times New Roman" w:hAnsi="Liberation Serif" w:cs="Times New Roman"/>
          <w:sz w:val="24"/>
          <w:szCs w:val="24"/>
        </w:rPr>
        <w:t>Рекомендовать предприятиям и организациям всех форм собственности, организаторам мероприятий:</w:t>
      </w:r>
    </w:p>
    <w:p w:rsidR="003D4935" w:rsidRPr="003D4935" w:rsidRDefault="003D4935" w:rsidP="00E25DE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3D4935">
        <w:rPr>
          <w:rFonts w:ascii="Liberation Serif" w:eastAsia="Times New Roman" w:hAnsi="Liberation Serif" w:cs="Times New Roman"/>
          <w:bCs/>
          <w:sz w:val="24"/>
          <w:szCs w:val="24"/>
        </w:rPr>
        <w:t>– обеспечить подготовку и проведение мероприятий в соответствии с правилами и требованиями, установленными действующим законодательством, регламентирующим порядок проведения мероприятий с массовым пребыванием людей;</w:t>
      </w:r>
    </w:p>
    <w:p w:rsidR="003D4935" w:rsidRPr="003D4935" w:rsidRDefault="003D4935" w:rsidP="00E25DE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3D4935">
        <w:rPr>
          <w:rFonts w:ascii="Liberation Serif" w:eastAsia="Times New Roman" w:hAnsi="Liberation Serif" w:cs="Times New Roman"/>
          <w:bCs/>
          <w:sz w:val="24"/>
          <w:szCs w:val="24"/>
        </w:rPr>
        <w:lastRenderedPageBreak/>
        <w:t xml:space="preserve">– принять меры, направленные на повышение уровня антитеррористической защищенности объектов (в том числе </w:t>
      </w:r>
      <w:proofErr w:type="gramStart"/>
      <w:r w:rsidRPr="003D4935">
        <w:rPr>
          <w:rFonts w:ascii="Liberation Serif" w:eastAsia="Times New Roman" w:hAnsi="Liberation Serif" w:cs="Times New Roman"/>
          <w:bCs/>
          <w:sz w:val="24"/>
          <w:szCs w:val="24"/>
        </w:rPr>
        <w:t>техническую</w:t>
      </w:r>
      <w:proofErr w:type="gramEnd"/>
      <w:r w:rsidRPr="003D4935">
        <w:rPr>
          <w:rFonts w:ascii="Liberation Serif" w:eastAsia="Times New Roman" w:hAnsi="Liberation Serif" w:cs="Times New Roman"/>
          <w:bCs/>
          <w:sz w:val="24"/>
          <w:szCs w:val="24"/>
        </w:rPr>
        <w:t xml:space="preserve"> укрепленность объектов, видеонаблюдение);</w:t>
      </w:r>
    </w:p>
    <w:p w:rsidR="004510DC" w:rsidRPr="004510DC" w:rsidRDefault="004510DC" w:rsidP="00E25D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4510DC">
        <w:rPr>
          <w:rFonts w:ascii="Liberation Serif" w:eastAsia="Times New Roman" w:hAnsi="Liberation Serif" w:cs="Times New Roman"/>
          <w:bCs/>
          <w:sz w:val="24"/>
          <w:szCs w:val="24"/>
        </w:rPr>
        <w:t>– принять меры, направленные на проверку действенности схем эвакуации, а также средств экстренной связи с правоохранительными органами;</w:t>
      </w:r>
    </w:p>
    <w:p w:rsidR="004510DC" w:rsidRPr="004510DC" w:rsidRDefault="004510DC" w:rsidP="00E25D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</w:rPr>
      </w:pPr>
      <w:r w:rsidRPr="004510DC">
        <w:rPr>
          <w:rFonts w:ascii="Liberation Serif" w:eastAsia="Times New Roman" w:hAnsi="Liberation Serif" w:cs="Times New Roman"/>
          <w:bCs/>
          <w:iCs/>
          <w:sz w:val="24"/>
          <w:szCs w:val="24"/>
        </w:rPr>
        <w:t>– обеспечить максимальное использование инженерно-технического оборудования обеспечения безопасности и ограничения доступа, а также технические средства, которые с учетом размеров и весовых характеристик позволят предотвратить внезапное проникновение транспортных средств в места проведения мероприятий;</w:t>
      </w:r>
    </w:p>
    <w:p w:rsidR="004510DC" w:rsidRPr="004510DC" w:rsidRDefault="004510DC" w:rsidP="00E25D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4510DC">
        <w:rPr>
          <w:rFonts w:ascii="Liberation Serif" w:eastAsia="Times New Roman" w:hAnsi="Liberation Serif" w:cs="Times New Roman"/>
          <w:bCs/>
          <w:sz w:val="24"/>
          <w:szCs w:val="24"/>
        </w:rPr>
        <w:t>– привлечь к обеспечению общественного порядка и безопасности граждан необходимое количество сотрудников частных охранных организаций и добровольных дружинников;</w:t>
      </w:r>
    </w:p>
    <w:p w:rsidR="004510DC" w:rsidRPr="004510DC" w:rsidRDefault="004510DC" w:rsidP="00E25D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4510DC">
        <w:rPr>
          <w:rFonts w:ascii="Liberation Serif" w:eastAsia="Times New Roman" w:hAnsi="Liberation Serif" w:cs="Times New Roman"/>
          <w:bCs/>
          <w:sz w:val="24"/>
          <w:szCs w:val="24"/>
        </w:rPr>
        <w:t>– обеспечить доведение до ответственных должностных лиц инструкции по действиям при угрозе или возникновении чрезвычайных ситуаций;</w:t>
      </w:r>
    </w:p>
    <w:p w:rsidR="004510DC" w:rsidRPr="004510DC" w:rsidRDefault="004510DC" w:rsidP="00E25D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4510DC">
        <w:rPr>
          <w:rFonts w:ascii="Liberation Serif" w:eastAsia="Times New Roman" w:hAnsi="Liberation Serif" w:cs="Times New Roman"/>
          <w:bCs/>
          <w:sz w:val="24"/>
          <w:szCs w:val="24"/>
        </w:rPr>
        <w:t>– осуществлять контроль за безаварийной эксплуатацией подведомственных объектов;</w:t>
      </w:r>
    </w:p>
    <w:p w:rsidR="004510DC" w:rsidRPr="004510DC" w:rsidRDefault="004510DC" w:rsidP="00E25D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4510DC">
        <w:rPr>
          <w:rFonts w:ascii="Liberation Serif" w:eastAsia="Times New Roman" w:hAnsi="Liberation Serif" w:cs="Times New Roman"/>
          <w:bCs/>
          <w:sz w:val="24"/>
          <w:szCs w:val="24"/>
        </w:rPr>
        <w:t>– обеспечить санитарно-гигиенический режим территорий;</w:t>
      </w:r>
    </w:p>
    <w:p w:rsidR="004510DC" w:rsidRDefault="004510DC" w:rsidP="00E25DE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4510DC">
        <w:rPr>
          <w:rFonts w:ascii="Liberation Serif" w:eastAsia="Times New Roman" w:hAnsi="Liberation Serif" w:cs="Times New Roman"/>
          <w:bCs/>
          <w:sz w:val="24"/>
          <w:szCs w:val="24"/>
        </w:rPr>
        <w:t>– при возникновении аварийных и чрезвычайных ситуаций немедленно информировать Единую дежурно-диспетчерскую службу городского округа Первоуральск по телефону 64-30-70 или 112.</w:t>
      </w:r>
    </w:p>
    <w:p w:rsidR="00D31406" w:rsidRDefault="00F242A7" w:rsidP="00E25DE1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>1</w:t>
      </w:r>
      <w:r w:rsidR="005C6091">
        <w:rPr>
          <w:rFonts w:ascii="Liberation Serif" w:eastAsia="Times New Roman" w:hAnsi="Liberation Serif" w:cs="Times New Roman"/>
          <w:bCs/>
          <w:sz w:val="24"/>
          <w:szCs w:val="24"/>
        </w:rPr>
        <w:t>1</w:t>
      </w:r>
      <w:r w:rsidR="00172B88" w:rsidRPr="00172B88">
        <w:rPr>
          <w:rFonts w:ascii="Liberation Serif" w:eastAsia="Times New Roman" w:hAnsi="Liberation Serif" w:cs="Times New Roman"/>
          <w:bCs/>
          <w:sz w:val="24"/>
          <w:szCs w:val="24"/>
        </w:rPr>
        <w:t xml:space="preserve">. </w:t>
      </w:r>
      <w:r w:rsidR="00D31406" w:rsidRPr="00D31406">
        <w:rPr>
          <w:rFonts w:ascii="Liberation Serif" w:eastAsia="Times New Roman" w:hAnsi="Liberation Serif" w:cs="Times New Roman"/>
          <w:bCs/>
          <w:sz w:val="24"/>
          <w:szCs w:val="24"/>
        </w:rPr>
        <w:t>Опубликовать настоящее постановление в газете «Вечерний Первоуральск» и разместить на официальном сайте городского округа Первоуральск.</w:t>
      </w:r>
    </w:p>
    <w:p w:rsidR="00172B88" w:rsidRPr="00172B88" w:rsidRDefault="00F242A7" w:rsidP="00E25DE1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bCs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sz w:val="24"/>
          <w:szCs w:val="24"/>
        </w:rPr>
        <w:t>1</w:t>
      </w:r>
      <w:r w:rsidR="005C6091">
        <w:rPr>
          <w:rFonts w:ascii="Liberation Serif" w:eastAsia="Times New Roman" w:hAnsi="Liberation Serif" w:cs="Times New Roman"/>
          <w:bCs/>
          <w:sz w:val="24"/>
          <w:szCs w:val="24"/>
        </w:rPr>
        <w:t>2</w:t>
      </w:r>
      <w:r w:rsidR="00172B88" w:rsidRPr="00172B88">
        <w:rPr>
          <w:rFonts w:ascii="Liberation Serif" w:eastAsia="Times New Roman" w:hAnsi="Liberation Serif" w:cs="Times New Roman"/>
          <w:bCs/>
          <w:sz w:val="24"/>
          <w:szCs w:val="24"/>
        </w:rPr>
        <w:t xml:space="preserve">. </w:t>
      </w:r>
      <w:proofErr w:type="gramStart"/>
      <w:r w:rsidR="00172B88" w:rsidRPr="00172B88">
        <w:rPr>
          <w:rFonts w:ascii="Liberation Serif" w:eastAsia="Times New Roman" w:hAnsi="Liberation Serif" w:cs="Times New Roman"/>
          <w:bCs/>
          <w:sz w:val="24"/>
          <w:szCs w:val="24"/>
        </w:rPr>
        <w:t>Контроль за</w:t>
      </w:r>
      <w:proofErr w:type="gramEnd"/>
      <w:r w:rsidR="00172B88" w:rsidRPr="00172B88">
        <w:rPr>
          <w:rFonts w:ascii="Liberation Serif" w:eastAsia="Times New Roman" w:hAnsi="Liberation Serif" w:cs="Times New Roman"/>
          <w:bCs/>
          <w:sz w:val="24"/>
          <w:szCs w:val="24"/>
        </w:rPr>
        <w:t xml:space="preserve"> исполнением настоящего постановления возложить на заместителя Главы Администрации городского округа Первоуральск по управлению социальной сферой Васильеву Любовь Валентиновну.</w:t>
      </w:r>
    </w:p>
    <w:p w:rsidR="00493845" w:rsidRDefault="00493845" w:rsidP="00E25DE1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685674" w:rsidRDefault="00685674" w:rsidP="00E25DE1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685674" w:rsidRDefault="00685674" w:rsidP="00E25DE1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685674" w:rsidRPr="007D42A1" w:rsidRDefault="00685674" w:rsidP="00E25DE1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EC781C" w:rsidRDefault="00EC781C" w:rsidP="00EC781C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proofErr w:type="spellStart"/>
      <w:r w:rsidRPr="00EC781C">
        <w:rPr>
          <w:rFonts w:ascii="Liberation Serif" w:eastAsia="Times New Roman" w:hAnsi="Liberation Serif" w:cs="Times New Roman"/>
          <w:sz w:val="24"/>
          <w:szCs w:val="24"/>
        </w:rPr>
        <w:t>И.о</w:t>
      </w:r>
      <w:proofErr w:type="spellEnd"/>
      <w:r w:rsidRPr="00EC781C">
        <w:rPr>
          <w:rFonts w:ascii="Liberation Serif" w:eastAsia="Times New Roman" w:hAnsi="Liberation Serif" w:cs="Times New Roman"/>
          <w:sz w:val="24"/>
          <w:szCs w:val="24"/>
        </w:rPr>
        <w:t xml:space="preserve">. Главы городского округа Первоуральск, </w:t>
      </w:r>
    </w:p>
    <w:p w:rsidR="00EC781C" w:rsidRDefault="00EC781C" w:rsidP="00EC781C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EC781C">
        <w:rPr>
          <w:rFonts w:ascii="Liberation Serif" w:eastAsia="Times New Roman" w:hAnsi="Liberation Serif" w:cs="Times New Roman"/>
          <w:sz w:val="24"/>
          <w:szCs w:val="24"/>
        </w:rPr>
        <w:t>заместител</w:t>
      </w:r>
      <w:r>
        <w:rPr>
          <w:rFonts w:ascii="Liberation Serif" w:eastAsia="Times New Roman" w:hAnsi="Liberation Serif" w:cs="Times New Roman"/>
          <w:sz w:val="24"/>
          <w:szCs w:val="24"/>
        </w:rPr>
        <w:t>ь</w:t>
      </w:r>
      <w:r w:rsidRPr="00EC781C">
        <w:rPr>
          <w:rFonts w:ascii="Liberation Serif" w:eastAsia="Times New Roman" w:hAnsi="Liberation Serif" w:cs="Times New Roman"/>
          <w:sz w:val="24"/>
          <w:szCs w:val="24"/>
        </w:rPr>
        <w:t xml:space="preserve"> Главы Администрации </w:t>
      </w:r>
    </w:p>
    <w:p w:rsidR="00EC781C" w:rsidRDefault="00EC781C" w:rsidP="00E25DE1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EC781C">
        <w:rPr>
          <w:rFonts w:ascii="Liberation Serif" w:eastAsia="Times New Roman" w:hAnsi="Liberation Serif" w:cs="Times New Roman"/>
          <w:sz w:val="24"/>
          <w:szCs w:val="24"/>
        </w:rPr>
        <w:t>по ф</w:t>
      </w:r>
      <w:r>
        <w:rPr>
          <w:rFonts w:ascii="Liberation Serif" w:eastAsia="Times New Roman" w:hAnsi="Liberation Serif" w:cs="Times New Roman"/>
          <w:sz w:val="24"/>
          <w:szCs w:val="24"/>
        </w:rPr>
        <w:t>инансово-экономической политике</w:t>
      </w:r>
      <w:r>
        <w:rPr>
          <w:rFonts w:ascii="Liberation Serif" w:eastAsia="Times New Roman" w:hAnsi="Liberation Serif" w:cs="Times New Roman"/>
          <w:sz w:val="24"/>
          <w:szCs w:val="24"/>
        </w:rPr>
        <w:tab/>
      </w:r>
      <w:r>
        <w:rPr>
          <w:rFonts w:ascii="Liberation Serif" w:eastAsia="Times New Roman" w:hAnsi="Liberation Serif" w:cs="Times New Roman"/>
          <w:sz w:val="24"/>
          <w:szCs w:val="24"/>
        </w:rPr>
        <w:tab/>
      </w:r>
      <w:r>
        <w:rPr>
          <w:rFonts w:ascii="Liberation Serif" w:eastAsia="Times New Roman" w:hAnsi="Liberation Serif" w:cs="Times New Roman"/>
          <w:sz w:val="24"/>
          <w:szCs w:val="24"/>
        </w:rPr>
        <w:tab/>
      </w:r>
      <w:r>
        <w:rPr>
          <w:rFonts w:ascii="Liberation Serif" w:eastAsia="Times New Roman" w:hAnsi="Liberation Serif" w:cs="Times New Roman"/>
          <w:sz w:val="24"/>
          <w:szCs w:val="24"/>
        </w:rPr>
        <w:tab/>
      </w:r>
      <w:r>
        <w:rPr>
          <w:rFonts w:ascii="Liberation Serif" w:eastAsia="Times New Roman" w:hAnsi="Liberation Serif" w:cs="Times New Roman"/>
          <w:sz w:val="24"/>
          <w:szCs w:val="24"/>
        </w:rPr>
        <w:tab/>
        <w:t xml:space="preserve">     </w:t>
      </w:r>
      <w:r w:rsidRPr="00EC781C">
        <w:rPr>
          <w:rFonts w:ascii="Liberation Serif" w:eastAsia="Times New Roman" w:hAnsi="Liberation Serif" w:cs="Times New Roman"/>
          <w:sz w:val="24"/>
          <w:szCs w:val="24"/>
        </w:rPr>
        <w:t>М.Ю.</w:t>
      </w:r>
      <w:r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  <w:r w:rsidRPr="00EC781C">
        <w:rPr>
          <w:rFonts w:ascii="Liberation Serif" w:eastAsia="Times New Roman" w:hAnsi="Liberation Serif" w:cs="Times New Roman"/>
          <w:sz w:val="24"/>
          <w:szCs w:val="24"/>
        </w:rPr>
        <w:t>Ярославцев</w:t>
      </w:r>
      <w:r>
        <w:rPr>
          <w:rFonts w:ascii="Liberation Serif" w:eastAsia="Times New Roman" w:hAnsi="Liberation Serif" w:cs="Times New Roman"/>
          <w:sz w:val="24"/>
          <w:szCs w:val="24"/>
        </w:rPr>
        <w:t>а</w:t>
      </w:r>
      <w:r w:rsidRPr="00EC781C"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</w:p>
    <w:p w:rsidR="00245993" w:rsidRPr="007D42A1" w:rsidRDefault="00EC781C" w:rsidP="00E25DE1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ab/>
      </w:r>
      <w:bookmarkStart w:id="0" w:name="_GoBack"/>
      <w:bookmarkEnd w:id="0"/>
    </w:p>
    <w:sectPr w:rsidR="00245993" w:rsidRPr="007D42A1" w:rsidSect="002A22DA">
      <w:headerReference w:type="default" r:id="rId10"/>
      <w:footerReference w:type="even" r:id="rId11"/>
      <w:pgSz w:w="11906" w:h="16838" w:code="9"/>
      <w:pgMar w:top="0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7E7" w:rsidRDefault="008F47E7" w:rsidP="00A84A3F">
      <w:pPr>
        <w:spacing w:after="0" w:line="240" w:lineRule="auto"/>
      </w:pPr>
      <w:r>
        <w:separator/>
      </w:r>
    </w:p>
  </w:endnote>
  <w:endnote w:type="continuationSeparator" w:id="0">
    <w:p w:rsidR="008F47E7" w:rsidRDefault="008F47E7" w:rsidP="00A8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7E7" w:rsidRDefault="008F47E7" w:rsidP="00AE43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47E7" w:rsidRDefault="008F47E7" w:rsidP="00AE43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7E7" w:rsidRDefault="008F47E7" w:rsidP="00A84A3F">
      <w:pPr>
        <w:spacing w:after="0" w:line="240" w:lineRule="auto"/>
      </w:pPr>
      <w:r>
        <w:separator/>
      </w:r>
    </w:p>
  </w:footnote>
  <w:footnote w:type="continuationSeparator" w:id="0">
    <w:p w:rsidR="008F47E7" w:rsidRDefault="008F47E7" w:rsidP="00A8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84382"/>
      <w:docPartObj>
        <w:docPartGallery w:val="Page Numbers (Top of Page)"/>
        <w:docPartUnique/>
      </w:docPartObj>
    </w:sdtPr>
    <w:sdtEndPr>
      <w:rPr>
        <w:rFonts w:ascii="Liberation Serif" w:hAnsi="Liberation Serif"/>
        <w:sz w:val="20"/>
        <w:szCs w:val="20"/>
      </w:rPr>
    </w:sdtEndPr>
    <w:sdtContent>
      <w:p w:rsidR="008F47E7" w:rsidRPr="00451C0B" w:rsidRDefault="008F47E7" w:rsidP="00451C0B">
        <w:pPr>
          <w:pStyle w:val="a6"/>
          <w:jc w:val="center"/>
          <w:rPr>
            <w:rFonts w:ascii="Liberation Serif" w:hAnsi="Liberation Serif"/>
            <w:sz w:val="20"/>
            <w:szCs w:val="20"/>
          </w:rPr>
        </w:pPr>
        <w:r w:rsidRPr="00451C0B">
          <w:rPr>
            <w:rFonts w:ascii="Liberation Serif" w:hAnsi="Liberation Serif"/>
            <w:sz w:val="20"/>
            <w:szCs w:val="20"/>
          </w:rPr>
          <w:fldChar w:fldCharType="begin"/>
        </w:r>
        <w:r w:rsidRPr="00451C0B">
          <w:rPr>
            <w:rFonts w:ascii="Liberation Serif" w:hAnsi="Liberation Serif"/>
            <w:sz w:val="20"/>
            <w:szCs w:val="20"/>
          </w:rPr>
          <w:instrText xml:space="preserve"> PAGE   \* MERGEFORMAT </w:instrText>
        </w:r>
        <w:r w:rsidRPr="00451C0B">
          <w:rPr>
            <w:rFonts w:ascii="Liberation Serif" w:hAnsi="Liberation Serif"/>
            <w:sz w:val="20"/>
            <w:szCs w:val="20"/>
          </w:rPr>
          <w:fldChar w:fldCharType="separate"/>
        </w:r>
        <w:r w:rsidR="002A22DA">
          <w:rPr>
            <w:rFonts w:ascii="Liberation Serif" w:hAnsi="Liberation Serif"/>
            <w:noProof/>
            <w:sz w:val="20"/>
            <w:szCs w:val="20"/>
          </w:rPr>
          <w:t>3</w:t>
        </w:r>
        <w:r w:rsidRPr="00451C0B">
          <w:rPr>
            <w:rFonts w:ascii="Liberation Serif" w:hAnsi="Liberation Serif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0A7C59"/>
    <w:multiLevelType w:val="hybridMultilevel"/>
    <w:tmpl w:val="CB8AE0B2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96CE18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4CB80046"/>
    <w:multiLevelType w:val="hybridMultilevel"/>
    <w:tmpl w:val="F0A2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C51C22"/>
    <w:multiLevelType w:val="hybridMultilevel"/>
    <w:tmpl w:val="402C2D62"/>
    <w:lvl w:ilvl="0" w:tplc="DDD4BF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8E06ECA"/>
    <w:multiLevelType w:val="hybridMultilevel"/>
    <w:tmpl w:val="D7CC5A5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4A3F"/>
    <w:rsid w:val="0000081A"/>
    <w:rsid w:val="00015B36"/>
    <w:rsid w:val="0002707A"/>
    <w:rsid w:val="00030903"/>
    <w:rsid w:val="00030ABB"/>
    <w:rsid w:val="000315D4"/>
    <w:rsid w:val="00033755"/>
    <w:rsid w:val="00033DAA"/>
    <w:rsid w:val="00037B2B"/>
    <w:rsid w:val="00037E4F"/>
    <w:rsid w:val="00041739"/>
    <w:rsid w:val="00041B25"/>
    <w:rsid w:val="0004620A"/>
    <w:rsid w:val="00054F55"/>
    <w:rsid w:val="00055669"/>
    <w:rsid w:val="0006492D"/>
    <w:rsid w:val="000804B3"/>
    <w:rsid w:val="00081B82"/>
    <w:rsid w:val="00087104"/>
    <w:rsid w:val="00087748"/>
    <w:rsid w:val="0008775C"/>
    <w:rsid w:val="00090CCD"/>
    <w:rsid w:val="00095775"/>
    <w:rsid w:val="00095FED"/>
    <w:rsid w:val="000A420A"/>
    <w:rsid w:val="000A53B1"/>
    <w:rsid w:val="000B1021"/>
    <w:rsid w:val="000B1BC3"/>
    <w:rsid w:val="000B411C"/>
    <w:rsid w:val="000B5E94"/>
    <w:rsid w:val="000D2E4A"/>
    <w:rsid w:val="000F371A"/>
    <w:rsid w:val="000F63D8"/>
    <w:rsid w:val="000F644F"/>
    <w:rsid w:val="000F6A9A"/>
    <w:rsid w:val="000F6ADA"/>
    <w:rsid w:val="00112532"/>
    <w:rsid w:val="00113230"/>
    <w:rsid w:val="0011369C"/>
    <w:rsid w:val="00114649"/>
    <w:rsid w:val="00126610"/>
    <w:rsid w:val="00127B77"/>
    <w:rsid w:val="00132ECD"/>
    <w:rsid w:val="00133D31"/>
    <w:rsid w:val="00135F04"/>
    <w:rsid w:val="00146BC8"/>
    <w:rsid w:val="001502B8"/>
    <w:rsid w:val="00151AF7"/>
    <w:rsid w:val="00162E05"/>
    <w:rsid w:val="00164C31"/>
    <w:rsid w:val="00170318"/>
    <w:rsid w:val="00172A0E"/>
    <w:rsid w:val="00172B88"/>
    <w:rsid w:val="00180456"/>
    <w:rsid w:val="00185B36"/>
    <w:rsid w:val="001909B9"/>
    <w:rsid w:val="00191188"/>
    <w:rsid w:val="00191F13"/>
    <w:rsid w:val="001A04B6"/>
    <w:rsid w:val="001A08A2"/>
    <w:rsid w:val="001A0C71"/>
    <w:rsid w:val="001A3C1B"/>
    <w:rsid w:val="001B0DD2"/>
    <w:rsid w:val="001B3E6E"/>
    <w:rsid w:val="001B539E"/>
    <w:rsid w:val="001B53A3"/>
    <w:rsid w:val="001B53C6"/>
    <w:rsid w:val="001C6351"/>
    <w:rsid w:val="001D004A"/>
    <w:rsid w:val="001D06A1"/>
    <w:rsid w:val="001D565A"/>
    <w:rsid w:val="001E0DCC"/>
    <w:rsid w:val="001E4BC8"/>
    <w:rsid w:val="001F1225"/>
    <w:rsid w:val="001F1F7C"/>
    <w:rsid w:val="0021286F"/>
    <w:rsid w:val="00214179"/>
    <w:rsid w:val="00221411"/>
    <w:rsid w:val="00232C4C"/>
    <w:rsid w:val="00233E2D"/>
    <w:rsid w:val="002349C7"/>
    <w:rsid w:val="002351C1"/>
    <w:rsid w:val="00237EB8"/>
    <w:rsid w:val="002415AD"/>
    <w:rsid w:val="002418CE"/>
    <w:rsid w:val="00244315"/>
    <w:rsid w:val="00245993"/>
    <w:rsid w:val="002461E4"/>
    <w:rsid w:val="00252A77"/>
    <w:rsid w:val="002539C9"/>
    <w:rsid w:val="00254D00"/>
    <w:rsid w:val="00255267"/>
    <w:rsid w:val="0025749C"/>
    <w:rsid w:val="0026055B"/>
    <w:rsid w:val="00261A31"/>
    <w:rsid w:val="002654EA"/>
    <w:rsid w:val="0026791C"/>
    <w:rsid w:val="00267A17"/>
    <w:rsid w:val="0027140C"/>
    <w:rsid w:val="00273EBD"/>
    <w:rsid w:val="002755EA"/>
    <w:rsid w:val="00286E12"/>
    <w:rsid w:val="00290CC6"/>
    <w:rsid w:val="00291CBF"/>
    <w:rsid w:val="002923D8"/>
    <w:rsid w:val="002965B2"/>
    <w:rsid w:val="00297C55"/>
    <w:rsid w:val="002A22DA"/>
    <w:rsid w:val="002A3085"/>
    <w:rsid w:val="002A66E0"/>
    <w:rsid w:val="002B5F7C"/>
    <w:rsid w:val="002C44F2"/>
    <w:rsid w:val="002D61D2"/>
    <w:rsid w:val="002D6D74"/>
    <w:rsid w:val="002E6EF1"/>
    <w:rsid w:val="002F53E4"/>
    <w:rsid w:val="00301E90"/>
    <w:rsid w:val="003053F4"/>
    <w:rsid w:val="0030608E"/>
    <w:rsid w:val="003266A8"/>
    <w:rsid w:val="00327BB7"/>
    <w:rsid w:val="00331470"/>
    <w:rsid w:val="003356A1"/>
    <w:rsid w:val="0034100C"/>
    <w:rsid w:val="003422B9"/>
    <w:rsid w:val="00344429"/>
    <w:rsid w:val="0034527C"/>
    <w:rsid w:val="00351597"/>
    <w:rsid w:val="00354AA6"/>
    <w:rsid w:val="0035594E"/>
    <w:rsid w:val="00363216"/>
    <w:rsid w:val="003776BE"/>
    <w:rsid w:val="00377D1E"/>
    <w:rsid w:val="0039355D"/>
    <w:rsid w:val="00394C7D"/>
    <w:rsid w:val="00397F66"/>
    <w:rsid w:val="003A24B1"/>
    <w:rsid w:val="003B310E"/>
    <w:rsid w:val="003B3EA0"/>
    <w:rsid w:val="003B4EED"/>
    <w:rsid w:val="003B5952"/>
    <w:rsid w:val="003C6400"/>
    <w:rsid w:val="003D34B9"/>
    <w:rsid w:val="003D4935"/>
    <w:rsid w:val="003E3DF1"/>
    <w:rsid w:val="003E3E17"/>
    <w:rsid w:val="003E5609"/>
    <w:rsid w:val="003F1187"/>
    <w:rsid w:val="003F2369"/>
    <w:rsid w:val="003F5550"/>
    <w:rsid w:val="00402BD9"/>
    <w:rsid w:val="00406D49"/>
    <w:rsid w:val="00414B02"/>
    <w:rsid w:val="00416795"/>
    <w:rsid w:val="0041714C"/>
    <w:rsid w:val="00421D50"/>
    <w:rsid w:val="00440D79"/>
    <w:rsid w:val="00443ADD"/>
    <w:rsid w:val="004510DC"/>
    <w:rsid w:val="00451B7D"/>
    <w:rsid w:val="00451C0B"/>
    <w:rsid w:val="00460668"/>
    <w:rsid w:val="0046644D"/>
    <w:rsid w:val="00493845"/>
    <w:rsid w:val="004A0243"/>
    <w:rsid w:val="004A71F6"/>
    <w:rsid w:val="004A77D3"/>
    <w:rsid w:val="004B549A"/>
    <w:rsid w:val="004B5AB3"/>
    <w:rsid w:val="004C0E2D"/>
    <w:rsid w:val="004C3FC0"/>
    <w:rsid w:val="004D115D"/>
    <w:rsid w:val="004D1C66"/>
    <w:rsid w:val="004D65F7"/>
    <w:rsid w:val="004D793B"/>
    <w:rsid w:val="004E3637"/>
    <w:rsid w:val="004E368A"/>
    <w:rsid w:val="004E4108"/>
    <w:rsid w:val="004E4DC9"/>
    <w:rsid w:val="004E7C32"/>
    <w:rsid w:val="004F24B0"/>
    <w:rsid w:val="005007D7"/>
    <w:rsid w:val="005025D7"/>
    <w:rsid w:val="00503CF8"/>
    <w:rsid w:val="00505315"/>
    <w:rsid w:val="00511825"/>
    <w:rsid w:val="00515863"/>
    <w:rsid w:val="005169D2"/>
    <w:rsid w:val="00520287"/>
    <w:rsid w:val="005207B5"/>
    <w:rsid w:val="00521DE0"/>
    <w:rsid w:val="0052259A"/>
    <w:rsid w:val="00531036"/>
    <w:rsid w:val="00531646"/>
    <w:rsid w:val="00531741"/>
    <w:rsid w:val="00533907"/>
    <w:rsid w:val="0053430F"/>
    <w:rsid w:val="00535AAD"/>
    <w:rsid w:val="0054113E"/>
    <w:rsid w:val="00543744"/>
    <w:rsid w:val="005463D1"/>
    <w:rsid w:val="00550F0C"/>
    <w:rsid w:val="0055238D"/>
    <w:rsid w:val="00560976"/>
    <w:rsid w:val="0056359A"/>
    <w:rsid w:val="00564E60"/>
    <w:rsid w:val="00566AFC"/>
    <w:rsid w:val="00570A0E"/>
    <w:rsid w:val="005733B6"/>
    <w:rsid w:val="00577238"/>
    <w:rsid w:val="00592502"/>
    <w:rsid w:val="0059554F"/>
    <w:rsid w:val="005A4E18"/>
    <w:rsid w:val="005A5241"/>
    <w:rsid w:val="005A63F9"/>
    <w:rsid w:val="005A7D5D"/>
    <w:rsid w:val="005B2EE9"/>
    <w:rsid w:val="005B33F3"/>
    <w:rsid w:val="005C2D3A"/>
    <w:rsid w:val="005C3DDC"/>
    <w:rsid w:val="005C4E96"/>
    <w:rsid w:val="005C5D71"/>
    <w:rsid w:val="005C6091"/>
    <w:rsid w:val="005D2F32"/>
    <w:rsid w:val="005D5ED9"/>
    <w:rsid w:val="005D798B"/>
    <w:rsid w:val="005E292D"/>
    <w:rsid w:val="005E6550"/>
    <w:rsid w:val="005F7174"/>
    <w:rsid w:val="00615D93"/>
    <w:rsid w:val="00620CBE"/>
    <w:rsid w:val="00623385"/>
    <w:rsid w:val="00624FEF"/>
    <w:rsid w:val="00627D92"/>
    <w:rsid w:val="00630E3D"/>
    <w:rsid w:val="0064209A"/>
    <w:rsid w:val="00645D2B"/>
    <w:rsid w:val="00647663"/>
    <w:rsid w:val="00662234"/>
    <w:rsid w:val="00663092"/>
    <w:rsid w:val="006708DE"/>
    <w:rsid w:val="00671CD4"/>
    <w:rsid w:val="00671D4A"/>
    <w:rsid w:val="00685674"/>
    <w:rsid w:val="00693113"/>
    <w:rsid w:val="006931C0"/>
    <w:rsid w:val="00694C4F"/>
    <w:rsid w:val="00694F10"/>
    <w:rsid w:val="006960F3"/>
    <w:rsid w:val="006A1B20"/>
    <w:rsid w:val="006A7F0F"/>
    <w:rsid w:val="006C2209"/>
    <w:rsid w:val="006C6465"/>
    <w:rsid w:val="006D0440"/>
    <w:rsid w:val="006D6FCB"/>
    <w:rsid w:val="006E40EC"/>
    <w:rsid w:val="006E6BA8"/>
    <w:rsid w:val="006E7D4F"/>
    <w:rsid w:val="006F36D2"/>
    <w:rsid w:val="006F3DAC"/>
    <w:rsid w:val="006F65D3"/>
    <w:rsid w:val="006F763D"/>
    <w:rsid w:val="007035F7"/>
    <w:rsid w:val="0070515D"/>
    <w:rsid w:val="007060B7"/>
    <w:rsid w:val="00711055"/>
    <w:rsid w:val="007162BF"/>
    <w:rsid w:val="00737C9D"/>
    <w:rsid w:val="00742B5B"/>
    <w:rsid w:val="00747A3F"/>
    <w:rsid w:val="00747BED"/>
    <w:rsid w:val="00750053"/>
    <w:rsid w:val="00761BFC"/>
    <w:rsid w:val="007620BA"/>
    <w:rsid w:val="00763B9A"/>
    <w:rsid w:val="00764424"/>
    <w:rsid w:val="00764463"/>
    <w:rsid w:val="00765DFC"/>
    <w:rsid w:val="007660C8"/>
    <w:rsid w:val="007721CD"/>
    <w:rsid w:val="00773160"/>
    <w:rsid w:val="00780470"/>
    <w:rsid w:val="00781916"/>
    <w:rsid w:val="007874BB"/>
    <w:rsid w:val="007929F0"/>
    <w:rsid w:val="00795655"/>
    <w:rsid w:val="00795E44"/>
    <w:rsid w:val="00796E09"/>
    <w:rsid w:val="007A3BCA"/>
    <w:rsid w:val="007A7214"/>
    <w:rsid w:val="007B1624"/>
    <w:rsid w:val="007C7D34"/>
    <w:rsid w:val="007D01B5"/>
    <w:rsid w:val="007D1041"/>
    <w:rsid w:val="007D26B7"/>
    <w:rsid w:val="007D42A1"/>
    <w:rsid w:val="007D571B"/>
    <w:rsid w:val="007E1139"/>
    <w:rsid w:val="007E22BC"/>
    <w:rsid w:val="007E38F4"/>
    <w:rsid w:val="007E4661"/>
    <w:rsid w:val="007E7918"/>
    <w:rsid w:val="007E7DBE"/>
    <w:rsid w:val="007F1952"/>
    <w:rsid w:val="007F3B92"/>
    <w:rsid w:val="007F4FBC"/>
    <w:rsid w:val="00800C34"/>
    <w:rsid w:val="00801B85"/>
    <w:rsid w:val="00804E66"/>
    <w:rsid w:val="00805C1E"/>
    <w:rsid w:val="0081302E"/>
    <w:rsid w:val="00817363"/>
    <w:rsid w:val="008204FB"/>
    <w:rsid w:val="00823FE8"/>
    <w:rsid w:val="00855C64"/>
    <w:rsid w:val="00871110"/>
    <w:rsid w:val="00875A7B"/>
    <w:rsid w:val="008775B7"/>
    <w:rsid w:val="00877910"/>
    <w:rsid w:val="00880B78"/>
    <w:rsid w:val="00885C25"/>
    <w:rsid w:val="00887016"/>
    <w:rsid w:val="008902BE"/>
    <w:rsid w:val="00894BE7"/>
    <w:rsid w:val="00894C1D"/>
    <w:rsid w:val="00895F0E"/>
    <w:rsid w:val="008A1CED"/>
    <w:rsid w:val="008A24D9"/>
    <w:rsid w:val="008A3760"/>
    <w:rsid w:val="008B4A25"/>
    <w:rsid w:val="008B6497"/>
    <w:rsid w:val="008C20B2"/>
    <w:rsid w:val="008D10F0"/>
    <w:rsid w:val="008D7A55"/>
    <w:rsid w:val="008D7CE5"/>
    <w:rsid w:val="008E30F3"/>
    <w:rsid w:val="008F012F"/>
    <w:rsid w:val="008F1646"/>
    <w:rsid w:val="008F3986"/>
    <w:rsid w:val="008F47E7"/>
    <w:rsid w:val="008F72FC"/>
    <w:rsid w:val="0090142C"/>
    <w:rsid w:val="00901A68"/>
    <w:rsid w:val="0090270B"/>
    <w:rsid w:val="00906F55"/>
    <w:rsid w:val="009103F4"/>
    <w:rsid w:val="00914E71"/>
    <w:rsid w:val="00917C72"/>
    <w:rsid w:val="009219EA"/>
    <w:rsid w:val="0092495B"/>
    <w:rsid w:val="00925523"/>
    <w:rsid w:val="00925999"/>
    <w:rsid w:val="00926312"/>
    <w:rsid w:val="0092758A"/>
    <w:rsid w:val="00932664"/>
    <w:rsid w:val="00933351"/>
    <w:rsid w:val="0093380C"/>
    <w:rsid w:val="009343A9"/>
    <w:rsid w:val="00935135"/>
    <w:rsid w:val="00940610"/>
    <w:rsid w:val="00942911"/>
    <w:rsid w:val="0095006A"/>
    <w:rsid w:val="00951842"/>
    <w:rsid w:val="00955279"/>
    <w:rsid w:val="00955A40"/>
    <w:rsid w:val="009604CD"/>
    <w:rsid w:val="0096173B"/>
    <w:rsid w:val="00964275"/>
    <w:rsid w:val="00966B98"/>
    <w:rsid w:val="00970F28"/>
    <w:rsid w:val="00973DBF"/>
    <w:rsid w:val="009755EE"/>
    <w:rsid w:val="009813CC"/>
    <w:rsid w:val="0098251F"/>
    <w:rsid w:val="009845A6"/>
    <w:rsid w:val="00984DD2"/>
    <w:rsid w:val="00986620"/>
    <w:rsid w:val="00987F9A"/>
    <w:rsid w:val="009910ED"/>
    <w:rsid w:val="009913CE"/>
    <w:rsid w:val="009A3A2D"/>
    <w:rsid w:val="009A3B96"/>
    <w:rsid w:val="009B4616"/>
    <w:rsid w:val="009C5447"/>
    <w:rsid w:val="009D0754"/>
    <w:rsid w:val="009D1652"/>
    <w:rsid w:val="009D1773"/>
    <w:rsid w:val="009E38BC"/>
    <w:rsid w:val="009E79BF"/>
    <w:rsid w:val="009F1D52"/>
    <w:rsid w:val="009F2080"/>
    <w:rsid w:val="009F465B"/>
    <w:rsid w:val="00A03909"/>
    <w:rsid w:val="00A03EFA"/>
    <w:rsid w:val="00A0694F"/>
    <w:rsid w:val="00A23A70"/>
    <w:rsid w:val="00A30966"/>
    <w:rsid w:val="00A31C9E"/>
    <w:rsid w:val="00A32506"/>
    <w:rsid w:val="00A325E2"/>
    <w:rsid w:val="00A36B8D"/>
    <w:rsid w:val="00A463EA"/>
    <w:rsid w:val="00A46476"/>
    <w:rsid w:val="00A55462"/>
    <w:rsid w:val="00A56FA2"/>
    <w:rsid w:val="00A61163"/>
    <w:rsid w:val="00A6310A"/>
    <w:rsid w:val="00A77AD8"/>
    <w:rsid w:val="00A823F3"/>
    <w:rsid w:val="00A8392F"/>
    <w:rsid w:val="00A84A3F"/>
    <w:rsid w:val="00A87D5B"/>
    <w:rsid w:val="00A94906"/>
    <w:rsid w:val="00A953DD"/>
    <w:rsid w:val="00AA09ED"/>
    <w:rsid w:val="00AA595A"/>
    <w:rsid w:val="00AA6AFF"/>
    <w:rsid w:val="00AA6F4B"/>
    <w:rsid w:val="00AC2408"/>
    <w:rsid w:val="00AC53B3"/>
    <w:rsid w:val="00AD0082"/>
    <w:rsid w:val="00AD1D59"/>
    <w:rsid w:val="00AD3AB6"/>
    <w:rsid w:val="00AD6461"/>
    <w:rsid w:val="00AD72E4"/>
    <w:rsid w:val="00AE366B"/>
    <w:rsid w:val="00AE430F"/>
    <w:rsid w:val="00AE434D"/>
    <w:rsid w:val="00AE4ECF"/>
    <w:rsid w:val="00AE587E"/>
    <w:rsid w:val="00AF1124"/>
    <w:rsid w:val="00AF4C0E"/>
    <w:rsid w:val="00AF5A25"/>
    <w:rsid w:val="00AF6C0B"/>
    <w:rsid w:val="00B0484E"/>
    <w:rsid w:val="00B15741"/>
    <w:rsid w:val="00B209D6"/>
    <w:rsid w:val="00B229FE"/>
    <w:rsid w:val="00B23406"/>
    <w:rsid w:val="00B246FF"/>
    <w:rsid w:val="00B2524E"/>
    <w:rsid w:val="00B25B15"/>
    <w:rsid w:val="00B37799"/>
    <w:rsid w:val="00B4290E"/>
    <w:rsid w:val="00B4300A"/>
    <w:rsid w:val="00B559BE"/>
    <w:rsid w:val="00B60606"/>
    <w:rsid w:val="00B61A87"/>
    <w:rsid w:val="00B71E8F"/>
    <w:rsid w:val="00B77777"/>
    <w:rsid w:val="00B80276"/>
    <w:rsid w:val="00B853AE"/>
    <w:rsid w:val="00B854BF"/>
    <w:rsid w:val="00B86EEC"/>
    <w:rsid w:val="00B91584"/>
    <w:rsid w:val="00B93342"/>
    <w:rsid w:val="00B93580"/>
    <w:rsid w:val="00B94756"/>
    <w:rsid w:val="00B9605D"/>
    <w:rsid w:val="00BA0DBB"/>
    <w:rsid w:val="00BA340F"/>
    <w:rsid w:val="00BA3703"/>
    <w:rsid w:val="00BA4455"/>
    <w:rsid w:val="00BA4776"/>
    <w:rsid w:val="00BB3096"/>
    <w:rsid w:val="00BB3894"/>
    <w:rsid w:val="00BB3A9D"/>
    <w:rsid w:val="00BB4E6E"/>
    <w:rsid w:val="00BC7CB4"/>
    <w:rsid w:val="00BD10D5"/>
    <w:rsid w:val="00BD11A3"/>
    <w:rsid w:val="00BD3719"/>
    <w:rsid w:val="00BD49A3"/>
    <w:rsid w:val="00BE08D8"/>
    <w:rsid w:val="00BE3081"/>
    <w:rsid w:val="00BE3BBC"/>
    <w:rsid w:val="00BE7E00"/>
    <w:rsid w:val="00C021BB"/>
    <w:rsid w:val="00C1085F"/>
    <w:rsid w:val="00C10B9A"/>
    <w:rsid w:val="00C14A2F"/>
    <w:rsid w:val="00C218EB"/>
    <w:rsid w:val="00C2458E"/>
    <w:rsid w:val="00C33FCA"/>
    <w:rsid w:val="00C500F1"/>
    <w:rsid w:val="00C556B0"/>
    <w:rsid w:val="00C55845"/>
    <w:rsid w:val="00C5631D"/>
    <w:rsid w:val="00C56B89"/>
    <w:rsid w:val="00C606BB"/>
    <w:rsid w:val="00C727F0"/>
    <w:rsid w:val="00C7469A"/>
    <w:rsid w:val="00C7565C"/>
    <w:rsid w:val="00C800FC"/>
    <w:rsid w:val="00C91072"/>
    <w:rsid w:val="00C94687"/>
    <w:rsid w:val="00C949E5"/>
    <w:rsid w:val="00C96AF7"/>
    <w:rsid w:val="00C96F1D"/>
    <w:rsid w:val="00CA6476"/>
    <w:rsid w:val="00CB4AED"/>
    <w:rsid w:val="00CC0E44"/>
    <w:rsid w:val="00CD3458"/>
    <w:rsid w:val="00CD777A"/>
    <w:rsid w:val="00CE1655"/>
    <w:rsid w:val="00CF1D3F"/>
    <w:rsid w:val="00CF70DA"/>
    <w:rsid w:val="00CF7BA6"/>
    <w:rsid w:val="00D03A71"/>
    <w:rsid w:val="00D0488B"/>
    <w:rsid w:val="00D1437C"/>
    <w:rsid w:val="00D1525F"/>
    <w:rsid w:val="00D15E95"/>
    <w:rsid w:val="00D20D81"/>
    <w:rsid w:val="00D20F14"/>
    <w:rsid w:val="00D27524"/>
    <w:rsid w:val="00D31406"/>
    <w:rsid w:val="00D405D1"/>
    <w:rsid w:val="00D41119"/>
    <w:rsid w:val="00D46628"/>
    <w:rsid w:val="00D50570"/>
    <w:rsid w:val="00D505FC"/>
    <w:rsid w:val="00D507E5"/>
    <w:rsid w:val="00D573AE"/>
    <w:rsid w:val="00D613B3"/>
    <w:rsid w:val="00D64075"/>
    <w:rsid w:val="00D74A24"/>
    <w:rsid w:val="00D75E5B"/>
    <w:rsid w:val="00D76934"/>
    <w:rsid w:val="00D80E84"/>
    <w:rsid w:val="00D92C4A"/>
    <w:rsid w:val="00D93C4F"/>
    <w:rsid w:val="00D952CD"/>
    <w:rsid w:val="00D964DD"/>
    <w:rsid w:val="00D97609"/>
    <w:rsid w:val="00DA1909"/>
    <w:rsid w:val="00DA2E48"/>
    <w:rsid w:val="00DA5279"/>
    <w:rsid w:val="00DA6AA8"/>
    <w:rsid w:val="00DA750C"/>
    <w:rsid w:val="00DA7F82"/>
    <w:rsid w:val="00DB046B"/>
    <w:rsid w:val="00DB1FB9"/>
    <w:rsid w:val="00DB242D"/>
    <w:rsid w:val="00DB42CD"/>
    <w:rsid w:val="00DB4E8D"/>
    <w:rsid w:val="00DC291E"/>
    <w:rsid w:val="00DD04CE"/>
    <w:rsid w:val="00DD2D4C"/>
    <w:rsid w:val="00DE0902"/>
    <w:rsid w:val="00DF1EAD"/>
    <w:rsid w:val="00DF317C"/>
    <w:rsid w:val="00DF38B2"/>
    <w:rsid w:val="00E00C9B"/>
    <w:rsid w:val="00E02E46"/>
    <w:rsid w:val="00E0383C"/>
    <w:rsid w:val="00E25A2C"/>
    <w:rsid w:val="00E25DE1"/>
    <w:rsid w:val="00E30420"/>
    <w:rsid w:val="00E3077B"/>
    <w:rsid w:val="00E33EBB"/>
    <w:rsid w:val="00E45B09"/>
    <w:rsid w:val="00E525B1"/>
    <w:rsid w:val="00E54A19"/>
    <w:rsid w:val="00E64106"/>
    <w:rsid w:val="00E668F9"/>
    <w:rsid w:val="00E703E9"/>
    <w:rsid w:val="00E71DEB"/>
    <w:rsid w:val="00E72030"/>
    <w:rsid w:val="00E747E1"/>
    <w:rsid w:val="00E769D4"/>
    <w:rsid w:val="00E8403E"/>
    <w:rsid w:val="00E84691"/>
    <w:rsid w:val="00E848E2"/>
    <w:rsid w:val="00E92449"/>
    <w:rsid w:val="00E93E27"/>
    <w:rsid w:val="00EA598B"/>
    <w:rsid w:val="00EA6376"/>
    <w:rsid w:val="00EC3B43"/>
    <w:rsid w:val="00EC68A7"/>
    <w:rsid w:val="00EC6BA0"/>
    <w:rsid w:val="00EC781C"/>
    <w:rsid w:val="00ED498A"/>
    <w:rsid w:val="00ED505B"/>
    <w:rsid w:val="00ED60C1"/>
    <w:rsid w:val="00ED71E1"/>
    <w:rsid w:val="00EE2520"/>
    <w:rsid w:val="00EE30B5"/>
    <w:rsid w:val="00EE32DF"/>
    <w:rsid w:val="00EE59C4"/>
    <w:rsid w:val="00EE5FDE"/>
    <w:rsid w:val="00EF16E8"/>
    <w:rsid w:val="00EF21B8"/>
    <w:rsid w:val="00EF7325"/>
    <w:rsid w:val="00F0237D"/>
    <w:rsid w:val="00F032F9"/>
    <w:rsid w:val="00F03AFE"/>
    <w:rsid w:val="00F22B93"/>
    <w:rsid w:val="00F242A7"/>
    <w:rsid w:val="00F30866"/>
    <w:rsid w:val="00F30ED5"/>
    <w:rsid w:val="00F3133F"/>
    <w:rsid w:val="00F3319D"/>
    <w:rsid w:val="00F34BEB"/>
    <w:rsid w:val="00F374AA"/>
    <w:rsid w:val="00F37F7C"/>
    <w:rsid w:val="00F41A88"/>
    <w:rsid w:val="00F41EEC"/>
    <w:rsid w:val="00F508FD"/>
    <w:rsid w:val="00F5230C"/>
    <w:rsid w:val="00F554DF"/>
    <w:rsid w:val="00F6490C"/>
    <w:rsid w:val="00F6686C"/>
    <w:rsid w:val="00F7735E"/>
    <w:rsid w:val="00F7772B"/>
    <w:rsid w:val="00F8301D"/>
    <w:rsid w:val="00F8520C"/>
    <w:rsid w:val="00F86B23"/>
    <w:rsid w:val="00FA0232"/>
    <w:rsid w:val="00FA1EE3"/>
    <w:rsid w:val="00FA44BC"/>
    <w:rsid w:val="00FC5803"/>
    <w:rsid w:val="00FC624E"/>
    <w:rsid w:val="00FD2BB9"/>
    <w:rsid w:val="00FD5178"/>
    <w:rsid w:val="00FD5B39"/>
    <w:rsid w:val="00FD64A7"/>
    <w:rsid w:val="00FE600E"/>
    <w:rsid w:val="00FF1B0D"/>
    <w:rsid w:val="00FF2F2B"/>
    <w:rsid w:val="00FF49E6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84A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A84A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84A3F"/>
  </w:style>
  <w:style w:type="paragraph" w:styleId="a6">
    <w:name w:val="header"/>
    <w:basedOn w:val="a"/>
    <w:link w:val="a7"/>
    <w:uiPriority w:val="99"/>
    <w:unhideWhenUsed/>
    <w:rsid w:val="00A84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4A3F"/>
  </w:style>
  <w:style w:type="paragraph" w:styleId="a8">
    <w:name w:val="Balloon Text"/>
    <w:basedOn w:val="a"/>
    <w:link w:val="a9"/>
    <w:uiPriority w:val="99"/>
    <w:semiHidden/>
    <w:unhideWhenUsed/>
    <w:rsid w:val="00A84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A3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A24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8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11049-FC6A-4737-ABF2-0E3FD4CB8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1794</TotalTime>
  <Pages>3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cultur1</dc:creator>
  <cp:lastModifiedBy>Ващенко Юлия Александровна</cp:lastModifiedBy>
  <cp:revision>532</cp:revision>
  <cp:lastPrinted>2018-12-06T07:09:00Z</cp:lastPrinted>
  <dcterms:created xsi:type="dcterms:W3CDTF">2016-12-14T05:05:00Z</dcterms:created>
  <dcterms:modified xsi:type="dcterms:W3CDTF">2023-07-10T08:53:00Z</dcterms:modified>
</cp:coreProperties>
</file>