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B2E" w:rsidRPr="00183B2E" w:rsidRDefault="00183B2E" w:rsidP="00183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738157" wp14:editId="7A35D891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B2E" w:rsidRPr="00183B2E" w:rsidRDefault="00183B2E" w:rsidP="00183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183B2E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183B2E" w:rsidRPr="00183B2E" w:rsidRDefault="00183B2E" w:rsidP="00183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183B2E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183B2E" w:rsidRPr="00183B2E" w:rsidRDefault="00183B2E" w:rsidP="00183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183B2E" w:rsidRPr="00183B2E" w:rsidRDefault="00183B2E" w:rsidP="00183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183B2E" w:rsidRPr="00183B2E" w:rsidRDefault="00183B2E" w:rsidP="00183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183B2E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23D71" wp14:editId="7CBC012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183B2E" w:rsidRPr="00183B2E" w:rsidTr="00183B2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3B2E" w:rsidRPr="00183B2E" w:rsidRDefault="00183B2E" w:rsidP="00183B2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19.09.2023</w:t>
            </w:r>
          </w:p>
        </w:tc>
        <w:tc>
          <w:tcPr>
            <w:tcW w:w="3322" w:type="dxa"/>
            <w:vAlign w:val="bottom"/>
            <w:hideMark/>
          </w:tcPr>
          <w:p w:rsidR="00183B2E" w:rsidRPr="00183B2E" w:rsidRDefault="00183B2E" w:rsidP="00183B2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B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3B2E" w:rsidRPr="00183B2E" w:rsidRDefault="00183B2E" w:rsidP="00183B2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2480</w:t>
            </w:r>
          </w:p>
        </w:tc>
      </w:tr>
    </w:tbl>
    <w:p w:rsidR="00183B2E" w:rsidRPr="00183B2E" w:rsidRDefault="00183B2E" w:rsidP="00183B2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B2E" w:rsidRPr="00183B2E" w:rsidRDefault="00183B2E" w:rsidP="00183B2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B2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5D2E87" w:rsidRDefault="005D2E87" w:rsidP="005D2E87">
      <w:pPr>
        <w:tabs>
          <w:tab w:val="left" w:pos="4155"/>
        </w:tabs>
        <w:ind w:firstLine="709"/>
        <w:rPr>
          <w:rFonts w:ascii="Liberation Serif" w:hAnsi="Liberation Serif" w:cs="Times New Roman"/>
          <w:sz w:val="24"/>
          <w:szCs w:val="24"/>
        </w:rPr>
      </w:pPr>
    </w:p>
    <w:p w:rsidR="005D2E87" w:rsidRPr="00C47395" w:rsidRDefault="00A73DF1" w:rsidP="005D2E87">
      <w:pPr>
        <w:widowControl w:val="0"/>
        <w:tabs>
          <w:tab w:val="left" w:pos="765"/>
          <w:tab w:val="center" w:pos="3969"/>
        </w:tabs>
        <w:autoSpaceDE w:val="0"/>
        <w:autoSpaceDN w:val="0"/>
        <w:spacing w:after="0"/>
        <w:ind w:right="5386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73DF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</w:p>
    <w:p w:rsidR="005D2E87" w:rsidRDefault="005D2E87" w:rsidP="005D2E8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ind w:firstLine="709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E8753C" w:rsidRDefault="00E8753C" w:rsidP="005D2E8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ind w:firstLine="709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E8753C" w:rsidRDefault="00E8753C" w:rsidP="005D2E8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ind w:firstLine="709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E8753C" w:rsidRPr="00DF27B4" w:rsidRDefault="00E8753C" w:rsidP="005D2E8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ind w:firstLine="709"/>
        <w:jc w:val="center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5D2E87" w:rsidRPr="00DF27B4" w:rsidRDefault="00A73DF1" w:rsidP="005D2E87">
      <w:pPr>
        <w:widowControl w:val="0"/>
        <w:autoSpaceDE w:val="0"/>
        <w:autoSpaceDN w:val="0"/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73DF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соответствии с частью 2 статьи 22 Федерального закона от 13 июля 2020 года </w:t>
      </w:r>
      <w:r w:rsidR="00E87D4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</w:t>
      </w:r>
      <w:r w:rsidRPr="00A73DF1">
        <w:rPr>
          <w:rFonts w:ascii="Liberation Serif" w:eastAsia="Times New Roman" w:hAnsi="Liberation Serif" w:cs="Times New Roman"/>
          <w:sz w:val="24"/>
          <w:szCs w:val="24"/>
          <w:lang w:eastAsia="ru-RU"/>
        </w:rPr>
        <w:t>№ 189-ФЗ «О государственном (муниципальном) социальном заказе на оказание государственных (муниципальных) услуг в социальной сфере», частью 2 статьи 78.4 Бюджетного кодекса Российской Федерации</w:t>
      </w:r>
      <w:r w:rsidR="00345B81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A73DF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Администрация городского округа Первоуральск</w:t>
      </w:r>
      <w:r w:rsidR="005D2E87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5D2E87" w:rsidRDefault="005D2E87" w:rsidP="005D2E87">
      <w:pPr>
        <w:widowControl w:val="0"/>
        <w:autoSpaceDE w:val="0"/>
        <w:autoSpaceDN w:val="0"/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8753C" w:rsidRPr="00DF27B4" w:rsidRDefault="00E8753C" w:rsidP="005D2E87">
      <w:pPr>
        <w:widowControl w:val="0"/>
        <w:autoSpaceDE w:val="0"/>
        <w:autoSpaceDN w:val="0"/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D2E87" w:rsidRPr="00DF27B4" w:rsidRDefault="005D2E87" w:rsidP="00E8753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F27B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</w:t>
      </w:r>
      <w:r w:rsidRPr="00DF27B4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A73DF1" w:rsidRPr="00A73DF1" w:rsidRDefault="00A73DF1" w:rsidP="00A73DF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</w:t>
      </w:r>
      <w:r w:rsidRPr="00A73DF1">
        <w:rPr>
          <w:rFonts w:ascii="Liberation Serif" w:hAnsi="Liberation Serif" w:cs="Times New Roman"/>
          <w:sz w:val="24"/>
          <w:szCs w:val="24"/>
        </w:rPr>
        <w:t>. Утвердить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ED77C4">
        <w:rPr>
          <w:rFonts w:ascii="Liberation Serif" w:hAnsi="Liberation Serif" w:cs="Times New Roman"/>
          <w:sz w:val="24"/>
          <w:szCs w:val="24"/>
        </w:rPr>
        <w:t xml:space="preserve"> (приложение)</w:t>
      </w:r>
      <w:r w:rsidRPr="00A73DF1">
        <w:rPr>
          <w:rFonts w:ascii="Liberation Serif" w:hAnsi="Liberation Serif" w:cs="Times New Roman"/>
          <w:sz w:val="24"/>
          <w:szCs w:val="24"/>
        </w:rPr>
        <w:t>.</w:t>
      </w:r>
    </w:p>
    <w:p w:rsidR="00A73DF1" w:rsidRPr="00A73DF1" w:rsidRDefault="00A73DF1" w:rsidP="00A73DF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73DF1">
        <w:rPr>
          <w:rFonts w:ascii="Liberation Serif" w:hAnsi="Liberation Serif" w:cs="Times New Roman"/>
          <w:sz w:val="24"/>
          <w:szCs w:val="24"/>
        </w:rPr>
        <w:t>2. Настоящее постановление разместить на официальном сайте городского округа Первоуральск.</w:t>
      </w:r>
    </w:p>
    <w:p w:rsidR="005D2E87" w:rsidRDefault="00A73DF1" w:rsidP="00A73DF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A73DF1">
        <w:rPr>
          <w:rFonts w:ascii="Liberation Serif" w:hAnsi="Liberation Serif" w:cs="Times New Roman"/>
          <w:sz w:val="24"/>
          <w:szCs w:val="24"/>
        </w:rPr>
        <w:t xml:space="preserve">3. </w:t>
      </w:r>
      <w:proofErr w:type="gramStart"/>
      <w:r w:rsidRPr="00A73DF1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A73DF1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 Главы Администрации по управлению социальной сферой Л.В. Васильеву.</w:t>
      </w:r>
    </w:p>
    <w:p w:rsidR="00E8753C" w:rsidRPr="00DF27B4" w:rsidRDefault="00E8753C" w:rsidP="005D2E87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2E87" w:rsidRDefault="005D2E87" w:rsidP="005D2E87">
      <w:pPr>
        <w:widowControl w:val="0"/>
        <w:tabs>
          <w:tab w:val="left" w:pos="709"/>
          <w:tab w:val="left" w:pos="5892"/>
          <w:tab w:val="center" w:pos="7512"/>
        </w:tabs>
        <w:autoSpaceDE w:val="0"/>
        <w:autoSpaceDN w:val="0"/>
        <w:adjustRightInd w:val="0"/>
        <w:spacing w:after="0"/>
        <w:ind w:left="5670"/>
        <w:outlineLvl w:val="0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</w:p>
    <w:p w:rsidR="00A73DF1" w:rsidRDefault="00A73DF1" w:rsidP="005D2E87">
      <w:pPr>
        <w:widowControl w:val="0"/>
        <w:tabs>
          <w:tab w:val="left" w:pos="709"/>
          <w:tab w:val="left" w:pos="5892"/>
          <w:tab w:val="center" w:pos="7512"/>
        </w:tabs>
        <w:autoSpaceDE w:val="0"/>
        <w:autoSpaceDN w:val="0"/>
        <w:adjustRightInd w:val="0"/>
        <w:spacing w:after="0"/>
        <w:ind w:left="5670"/>
        <w:outlineLvl w:val="0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</w:p>
    <w:p w:rsidR="005D2E87" w:rsidRDefault="005D2E87" w:rsidP="005D2E87">
      <w:pPr>
        <w:widowControl w:val="0"/>
        <w:tabs>
          <w:tab w:val="left" w:pos="709"/>
          <w:tab w:val="left" w:pos="5892"/>
          <w:tab w:val="center" w:pos="7512"/>
        </w:tabs>
        <w:autoSpaceDE w:val="0"/>
        <w:autoSpaceDN w:val="0"/>
        <w:adjustRightInd w:val="0"/>
        <w:spacing w:after="0"/>
        <w:ind w:left="5670"/>
        <w:outlineLvl w:val="0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</w:p>
    <w:p w:rsidR="005D2E87" w:rsidRDefault="005D2E87" w:rsidP="005D2E87">
      <w:pPr>
        <w:widowControl w:val="0"/>
        <w:tabs>
          <w:tab w:val="left" w:pos="709"/>
          <w:tab w:val="left" w:pos="7512"/>
        </w:tabs>
        <w:autoSpaceDE w:val="0"/>
        <w:autoSpaceDN w:val="0"/>
        <w:adjustRightInd w:val="0"/>
        <w:spacing w:after="0"/>
        <w:outlineLvl w:val="0"/>
        <w:rPr>
          <w:rFonts w:ascii="Liberation Serif" w:eastAsia="Times New Roman" w:hAnsi="Liberation Serif" w:cs="Times New Roman"/>
          <w:color w:val="000000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</w:rPr>
        <w:t>Глава городского округа Первоуральск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</w:rPr>
        <w:tab/>
      </w:r>
      <w:r w:rsidR="00E8753C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        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И.В. </w:t>
      </w:r>
      <w:proofErr w:type="spellStart"/>
      <w:r>
        <w:rPr>
          <w:rFonts w:ascii="Liberation Serif" w:eastAsia="Times New Roman" w:hAnsi="Liberation Serif" w:cs="Times New Roman"/>
          <w:color w:val="000000"/>
          <w:sz w:val="24"/>
          <w:szCs w:val="24"/>
        </w:rPr>
        <w:t>Кабец</w:t>
      </w:r>
      <w:proofErr w:type="spellEnd"/>
    </w:p>
    <w:p w:rsidR="009C131E" w:rsidRDefault="009C131E" w:rsidP="005D2E87">
      <w:pPr>
        <w:tabs>
          <w:tab w:val="left" w:pos="3969"/>
        </w:tabs>
      </w:pPr>
      <w:bookmarkStart w:id="0" w:name="_GoBack"/>
      <w:bookmarkEnd w:id="0"/>
    </w:p>
    <w:sectPr w:rsidR="009C131E" w:rsidSect="00183B2E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90"/>
    <w:rsid w:val="00183B2E"/>
    <w:rsid w:val="00201A90"/>
    <w:rsid w:val="00234A09"/>
    <w:rsid w:val="00345B81"/>
    <w:rsid w:val="005D2E87"/>
    <w:rsid w:val="009C131E"/>
    <w:rsid w:val="00A73DF1"/>
    <w:rsid w:val="00E8753C"/>
    <w:rsid w:val="00E87D4E"/>
    <w:rsid w:val="00E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Ващенко Юлия Александровна</cp:lastModifiedBy>
  <cp:revision>9</cp:revision>
  <dcterms:created xsi:type="dcterms:W3CDTF">2023-07-31T04:54:00Z</dcterms:created>
  <dcterms:modified xsi:type="dcterms:W3CDTF">2023-09-21T04:17:00Z</dcterms:modified>
</cp:coreProperties>
</file>